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AA3" w:rsidRPr="001756B0" w:rsidRDefault="00C72D9A">
      <w:pPr>
        <w:spacing w:before="7"/>
        <w:rPr>
          <w:rFonts w:ascii="Times New Roman" w:eastAsia="Times New Roman" w:hAnsi="Times New Roman" w:cs="Times New Roman"/>
          <w:sz w:val="7"/>
          <w:szCs w:val="7"/>
        </w:rPr>
      </w:pPr>
      <w:r w:rsidRPr="001756B0">
        <w:rPr>
          <w:rFonts w:ascii="Times New Roman" w:eastAsia="Times New Roman" w:hAnsi="Times New Roman" w:cs="Times New Roman"/>
          <w:sz w:val="7"/>
          <w:szCs w:val="7"/>
        </w:rPr>
        <w:t xml:space="preserve"> </w:t>
      </w:r>
    </w:p>
    <w:p w:rsidR="006C6AA3" w:rsidRPr="001756B0" w:rsidRDefault="00CB0F72" w:rsidP="00CB0F72">
      <w:pPr>
        <w:jc w:val="center"/>
        <w:rPr>
          <w:rFonts w:ascii="Times New Roman" w:eastAsia="Times New Roman" w:hAnsi="Times New Roman" w:cs="Times New Roman"/>
          <w:sz w:val="20"/>
          <w:szCs w:val="20"/>
        </w:rPr>
      </w:pPr>
      <w:r w:rsidRPr="001756B0">
        <w:rPr>
          <w:rFonts w:ascii="Times New Roman" w:eastAsia="Times New Roman" w:hAnsi="Times New Roman" w:cs="Times New Roman"/>
          <w:noProof/>
          <w:sz w:val="20"/>
          <w:szCs w:val="20"/>
          <w:lang w:val="pt-BR" w:eastAsia="pt-BR"/>
        </w:rPr>
        <w:drawing>
          <wp:inline distT="0" distB="0" distL="0" distR="0">
            <wp:extent cx="2371725" cy="1467866"/>
            <wp:effectExtent l="19050" t="0" r="9525" b="0"/>
            <wp:docPr id="18" name="Imagem 18" descr="Z:\Via Legal\Logo_JF_TRF5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ia Legal\Logo_JF_TRF5_cor.jpg"/>
                    <pic:cNvPicPr>
                      <a:picLocks noChangeAspect="1" noChangeArrowheads="1"/>
                    </pic:cNvPicPr>
                  </pic:nvPicPr>
                  <pic:blipFill>
                    <a:blip r:embed="rId8" cstate="print"/>
                    <a:srcRect/>
                    <a:stretch>
                      <a:fillRect/>
                    </a:stretch>
                  </pic:blipFill>
                  <pic:spPr bwMode="auto">
                    <a:xfrm>
                      <a:off x="0" y="0"/>
                      <a:ext cx="2371725" cy="1467866"/>
                    </a:xfrm>
                    <a:prstGeom prst="rect">
                      <a:avLst/>
                    </a:prstGeom>
                    <a:noFill/>
                    <a:ln w="9525">
                      <a:noFill/>
                      <a:miter lim="800000"/>
                      <a:headEnd/>
                      <a:tailEnd/>
                    </a:ln>
                  </pic:spPr>
                </pic:pic>
              </a:graphicData>
            </a:graphic>
          </wp:inline>
        </w:drawing>
      </w:r>
    </w:p>
    <w:p w:rsidR="006C6AA3" w:rsidRPr="001756B0" w:rsidRDefault="006C6AA3">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EE5A5C" w:rsidRPr="001756B0" w:rsidRDefault="00EE5A5C">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8604AA" w:rsidRPr="001756B0" w:rsidRDefault="008604AA">
      <w:pPr>
        <w:rPr>
          <w:rFonts w:ascii="Times New Roman" w:eastAsia="Times New Roman" w:hAnsi="Times New Roman" w:cs="Times New Roman"/>
          <w:sz w:val="20"/>
          <w:szCs w:val="20"/>
        </w:rPr>
      </w:pPr>
    </w:p>
    <w:p w:rsidR="00EE5A5C" w:rsidRPr="001756B0" w:rsidRDefault="00EE5A5C">
      <w:pPr>
        <w:rPr>
          <w:rFonts w:ascii="Times New Roman" w:eastAsia="Times New Roman" w:hAnsi="Times New Roman" w:cs="Times New Roman"/>
          <w:sz w:val="20"/>
          <w:szCs w:val="20"/>
        </w:rPr>
      </w:pPr>
    </w:p>
    <w:p w:rsidR="006C6AA3" w:rsidRPr="001756B0" w:rsidRDefault="006C6AA3">
      <w:pPr>
        <w:rPr>
          <w:rFonts w:ascii="Times New Roman" w:eastAsia="Times New Roman" w:hAnsi="Times New Roman" w:cs="Times New Roman"/>
          <w:sz w:val="20"/>
          <w:szCs w:val="20"/>
        </w:rPr>
      </w:pPr>
    </w:p>
    <w:p w:rsidR="00F707E5" w:rsidRPr="001756B0" w:rsidRDefault="00F707E5">
      <w:pPr>
        <w:rPr>
          <w:rFonts w:ascii="Times New Roman" w:eastAsia="Times New Roman" w:hAnsi="Times New Roman" w:cs="Times New Roman"/>
          <w:sz w:val="20"/>
          <w:szCs w:val="20"/>
        </w:rPr>
      </w:pPr>
    </w:p>
    <w:p w:rsidR="00F707E5" w:rsidRPr="001756B0" w:rsidRDefault="00F707E5">
      <w:pPr>
        <w:rPr>
          <w:rFonts w:ascii="Times New Roman" w:eastAsia="Times New Roman" w:hAnsi="Times New Roman" w:cs="Times New Roman"/>
          <w:sz w:val="20"/>
          <w:szCs w:val="20"/>
        </w:rPr>
      </w:pPr>
    </w:p>
    <w:p w:rsidR="00F707E5" w:rsidRPr="001756B0" w:rsidRDefault="00F707E5">
      <w:pPr>
        <w:rPr>
          <w:rFonts w:ascii="Times New Roman" w:eastAsia="Times New Roman" w:hAnsi="Times New Roman" w:cs="Times New Roman"/>
          <w:sz w:val="20"/>
          <w:szCs w:val="20"/>
        </w:rPr>
      </w:pPr>
    </w:p>
    <w:p w:rsidR="006C6AA3" w:rsidRPr="001756B0" w:rsidRDefault="006C6AA3">
      <w:pPr>
        <w:spacing w:before="7"/>
        <w:rPr>
          <w:rFonts w:ascii="Times New Roman" w:eastAsia="Times New Roman" w:hAnsi="Times New Roman" w:cs="Times New Roman"/>
          <w:sz w:val="23"/>
          <w:szCs w:val="23"/>
        </w:rPr>
      </w:pPr>
    </w:p>
    <w:p w:rsidR="006C6AA3" w:rsidRPr="001756B0" w:rsidRDefault="00CD2714" w:rsidP="00CB0F72">
      <w:pPr>
        <w:spacing w:line="833" w:lineRule="exact"/>
        <w:jc w:val="center"/>
        <w:rPr>
          <w:rFonts w:ascii="Verdana" w:eastAsia="Calibri" w:hAnsi="Verdana" w:cs="Calibri"/>
          <w:sz w:val="56"/>
          <w:szCs w:val="56"/>
          <w:lang w:val="pt-BR"/>
        </w:rPr>
      </w:pPr>
      <w:r w:rsidRPr="001756B0">
        <w:rPr>
          <w:rFonts w:ascii="Verdana" w:hAnsi="Verdana"/>
          <w:b/>
          <w:sz w:val="56"/>
          <w:szCs w:val="56"/>
          <w:lang w:val="pt-BR"/>
        </w:rPr>
        <w:t>TERMO DE</w:t>
      </w:r>
      <w:r w:rsidRPr="001756B0">
        <w:rPr>
          <w:rFonts w:ascii="Verdana" w:hAnsi="Verdana"/>
          <w:b/>
          <w:spacing w:val="-4"/>
          <w:sz w:val="56"/>
          <w:szCs w:val="56"/>
          <w:lang w:val="pt-BR"/>
        </w:rPr>
        <w:t xml:space="preserve"> </w:t>
      </w:r>
      <w:r w:rsidRPr="001756B0">
        <w:rPr>
          <w:rFonts w:ascii="Verdana" w:hAnsi="Verdana"/>
          <w:b/>
          <w:sz w:val="56"/>
          <w:szCs w:val="56"/>
          <w:lang w:val="pt-BR"/>
        </w:rPr>
        <w:t>REFERÊNCIA</w:t>
      </w:r>
    </w:p>
    <w:p w:rsidR="006C6AA3" w:rsidRPr="001756B0" w:rsidRDefault="006C6AA3">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EB7A79" w:rsidRPr="001756B0" w:rsidRDefault="00EB7A79">
      <w:pPr>
        <w:rPr>
          <w:rFonts w:ascii="Calibri" w:eastAsia="Calibri" w:hAnsi="Calibri" w:cs="Calibri"/>
          <w:b/>
          <w:bCs/>
          <w:sz w:val="20"/>
          <w:szCs w:val="20"/>
          <w:lang w:val="pt-BR"/>
        </w:rPr>
      </w:pPr>
    </w:p>
    <w:p w:rsidR="00EB7A79" w:rsidRPr="001756B0" w:rsidRDefault="00EB7A79">
      <w:pPr>
        <w:rPr>
          <w:rFonts w:ascii="Calibri" w:eastAsia="Calibri" w:hAnsi="Calibri" w:cs="Calibri"/>
          <w:b/>
          <w:bCs/>
          <w:sz w:val="20"/>
          <w:szCs w:val="20"/>
          <w:lang w:val="pt-BR"/>
        </w:rPr>
      </w:pPr>
    </w:p>
    <w:p w:rsidR="00EB7A79" w:rsidRPr="001756B0" w:rsidRDefault="00EB7A79">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8604AA" w:rsidRPr="001756B0" w:rsidRDefault="008604AA">
      <w:pPr>
        <w:rPr>
          <w:rFonts w:ascii="Calibri" w:eastAsia="Calibri" w:hAnsi="Calibri" w:cs="Calibri"/>
          <w:b/>
          <w:bCs/>
          <w:sz w:val="20"/>
          <w:szCs w:val="20"/>
          <w:lang w:val="pt-BR"/>
        </w:rPr>
      </w:pPr>
    </w:p>
    <w:p w:rsidR="00EB7A79" w:rsidRPr="001756B0" w:rsidRDefault="00EB7A79">
      <w:pPr>
        <w:rPr>
          <w:rFonts w:ascii="Calibri" w:eastAsia="Calibri" w:hAnsi="Calibri" w:cs="Calibri"/>
          <w:b/>
          <w:bCs/>
          <w:sz w:val="20"/>
          <w:szCs w:val="20"/>
          <w:lang w:val="pt-BR"/>
        </w:rPr>
      </w:pPr>
    </w:p>
    <w:p w:rsidR="00EB7A79" w:rsidRPr="001756B0" w:rsidRDefault="00EB7A79">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EE5A5C" w:rsidRPr="001756B0" w:rsidRDefault="00EE5A5C">
      <w:pPr>
        <w:rPr>
          <w:rFonts w:ascii="Calibri" w:eastAsia="Calibri" w:hAnsi="Calibri" w:cs="Calibri"/>
          <w:b/>
          <w:bCs/>
          <w:sz w:val="20"/>
          <w:szCs w:val="20"/>
          <w:lang w:val="pt-BR"/>
        </w:rPr>
      </w:pPr>
    </w:p>
    <w:p w:rsidR="006C6AA3" w:rsidRPr="001756B0" w:rsidRDefault="006C6AA3">
      <w:pPr>
        <w:rPr>
          <w:rFonts w:ascii="Calibri" w:eastAsia="Calibri" w:hAnsi="Calibri" w:cs="Calibri"/>
          <w:b/>
          <w:bCs/>
          <w:sz w:val="20"/>
          <w:szCs w:val="20"/>
          <w:lang w:val="pt-BR"/>
        </w:rPr>
      </w:pPr>
    </w:p>
    <w:p w:rsidR="006C6AA3" w:rsidRPr="001756B0" w:rsidRDefault="006C6AA3">
      <w:pPr>
        <w:rPr>
          <w:rFonts w:ascii="Calibri" w:eastAsia="Calibri" w:hAnsi="Calibri" w:cs="Calibri"/>
          <w:b/>
          <w:bCs/>
          <w:sz w:val="20"/>
          <w:szCs w:val="20"/>
          <w:lang w:val="pt-BR"/>
        </w:rPr>
      </w:pPr>
    </w:p>
    <w:p w:rsidR="006C6AA3" w:rsidRPr="001756B0" w:rsidRDefault="006C6AA3">
      <w:pPr>
        <w:rPr>
          <w:rFonts w:ascii="Calibri" w:eastAsia="Calibri" w:hAnsi="Calibri" w:cs="Calibri"/>
          <w:b/>
          <w:bCs/>
          <w:sz w:val="20"/>
          <w:szCs w:val="20"/>
          <w:lang w:val="pt-BR"/>
        </w:rPr>
      </w:pPr>
    </w:p>
    <w:p w:rsidR="006C6AA3" w:rsidRPr="001756B0" w:rsidRDefault="006C6AA3">
      <w:pPr>
        <w:spacing w:before="7"/>
        <w:rPr>
          <w:rFonts w:ascii="Calibri" w:eastAsia="Calibri" w:hAnsi="Calibri" w:cs="Calibri"/>
          <w:b/>
          <w:bCs/>
          <w:sz w:val="15"/>
          <w:szCs w:val="15"/>
          <w:lang w:val="pt-BR"/>
        </w:rPr>
      </w:pPr>
    </w:p>
    <w:p w:rsidR="006C6AA3" w:rsidRPr="001756B0" w:rsidRDefault="006C6AA3" w:rsidP="00A54BDB">
      <w:pPr>
        <w:spacing w:line="1078" w:lineRule="exact"/>
        <w:ind w:right="112" w:firstLine="7513"/>
        <w:jc w:val="both"/>
        <w:rPr>
          <w:rFonts w:ascii="Calibri" w:eastAsia="Calibri" w:hAnsi="Calibri" w:cs="Calibri"/>
          <w:sz w:val="96"/>
          <w:szCs w:val="96"/>
        </w:rPr>
      </w:pPr>
    </w:p>
    <w:p w:rsidR="006C6AA3" w:rsidRPr="001756B0" w:rsidRDefault="006C6AA3" w:rsidP="00304820">
      <w:pPr>
        <w:spacing w:line="1078" w:lineRule="exact"/>
        <w:jc w:val="center"/>
        <w:rPr>
          <w:rFonts w:ascii="Calibri" w:eastAsia="Calibri" w:hAnsi="Calibri" w:cs="Calibri"/>
          <w:sz w:val="96"/>
          <w:szCs w:val="96"/>
        </w:rPr>
        <w:sectPr w:rsidR="006C6AA3" w:rsidRPr="001756B0" w:rsidSect="00F04E4B">
          <w:footerReference w:type="default" r:id="rId9"/>
          <w:type w:val="continuous"/>
          <w:pgSz w:w="11910" w:h="16840"/>
          <w:pgMar w:top="1140" w:right="740" w:bottom="280" w:left="1680" w:header="720" w:footer="720" w:gutter="0"/>
          <w:pgNumType w:start="2"/>
          <w:cols w:space="720"/>
          <w:titlePg/>
          <w:docGrid w:linePitch="299"/>
        </w:sectPr>
      </w:pPr>
    </w:p>
    <w:p w:rsidR="006C6AA3" w:rsidRPr="001756B0" w:rsidRDefault="00F70341">
      <w:pPr>
        <w:spacing w:line="446" w:lineRule="exact"/>
        <w:ind w:left="112"/>
        <w:rPr>
          <w:rFonts w:ascii="Calibri" w:eastAsia="Calibri" w:hAnsi="Calibri" w:cs="Calibri"/>
          <w:sz w:val="20"/>
          <w:szCs w:val="20"/>
        </w:rPr>
      </w:pPr>
      <w:r w:rsidRPr="00F70341">
        <w:rPr>
          <w:rFonts w:ascii="Calibri" w:eastAsia="Calibri" w:hAnsi="Calibri" w:cs="Calibri"/>
          <w:noProof/>
          <w:position w:val="-8"/>
          <w:sz w:val="20"/>
          <w:szCs w:val="20"/>
          <w:lang w:val="pt-BR" w:eastAsia="pt-BR"/>
        </w:rPr>
      </w:r>
      <w:r w:rsidRPr="00F70341">
        <w:rPr>
          <w:rFonts w:ascii="Calibri" w:eastAsia="Calibri" w:hAnsi="Calibri" w:cs="Calibri"/>
          <w:noProof/>
          <w:position w:val="-8"/>
          <w:sz w:val="20"/>
          <w:szCs w:val="20"/>
          <w:lang w:val="pt-BR" w:eastAsia="pt-BR"/>
        </w:rPr>
        <w:pict>
          <v:shapetype id="_x0000_t202" coordsize="21600,21600" o:spt="202" path="m,l,21600r21600,l21600,xe">
            <v:stroke joinstyle="miter"/>
            <v:path gradientshapeok="t" o:connecttype="rect"/>
          </v:shapetype>
          <v:shape id="Text Box 126" o:spid="_x0000_s1040" type="#_x0000_t202" style="width:502.5pt;height:22.35pt;visibility:visible;mso-left-percent:-10001;mso-top-percent:-10001;mso-position-horizontal:absolute;mso-position-horizontal-relative:char;mso-position-vertical:absolute;mso-position-vertical-relative:line;mso-left-percent:-10001;mso-top-percent:-10001" fillcolor="#ccc" strokeweight=".16936mm">
            <v:textbox inset="0,0,0,0">
              <w:txbxContent>
                <w:p w:rsidR="008F33C5" w:rsidRPr="008316B3" w:rsidRDefault="008F33C5">
                  <w:pPr>
                    <w:spacing w:before="21"/>
                    <w:ind w:left="-1" w:right="5"/>
                    <w:jc w:val="center"/>
                    <w:rPr>
                      <w:rFonts w:ascii="Verdana" w:eastAsia="Calibri" w:hAnsi="Verdana" w:cs="Calibri"/>
                      <w:sz w:val="32"/>
                      <w:szCs w:val="32"/>
                    </w:rPr>
                  </w:pPr>
                  <w:r w:rsidRPr="008316B3">
                    <w:rPr>
                      <w:rFonts w:ascii="Verdana" w:hAnsi="Verdana"/>
                      <w:b/>
                      <w:spacing w:val="-1"/>
                      <w:w w:val="99"/>
                      <w:sz w:val="32"/>
                    </w:rPr>
                    <w:t>TERM</w:t>
                  </w:r>
                  <w:r w:rsidRPr="008316B3">
                    <w:rPr>
                      <w:rFonts w:ascii="Verdana" w:hAnsi="Verdana"/>
                      <w:b/>
                      <w:w w:val="99"/>
                      <w:sz w:val="32"/>
                    </w:rPr>
                    <w:t>O</w:t>
                  </w:r>
                  <w:r w:rsidRPr="008316B3">
                    <w:rPr>
                      <w:rFonts w:ascii="Verdana" w:hAnsi="Verdana"/>
                      <w:b/>
                      <w:sz w:val="32"/>
                    </w:rPr>
                    <w:t xml:space="preserve"> </w:t>
                  </w:r>
                  <w:r w:rsidRPr="008316B3">
                    <w:rPr>
                      <w:rFonts w:ascii="Verdana" w:hAnsi="Verdana"/>
                      <w:b/>
                      <w:spacing w:val="-1"/>
                      <w:w w:val="99"/>
                      <w:sz w:val="32"/>
                    </w:rPr>
                    <w:t>D</w:t>
                  </w:r>
                  <w:r w:rsidRPr="008316B3">
                    <w:rPr>
                      <w:rFonts w:ascii="Verdana" w:hAnsi="Verdana"/>
                      <w:b/>
                      <w:w w:val="99"/>
                      <w:sz w:val="32"/>
                    </w:rPr>
                    <w:t>E</w:t>
                  </w:r>
                  <w:r w:rsidRPr="008316B3">
                    <w:rPr>
                      <w:rFonts w:ascii="Verdana" w:hAnsi="Verdana"/>
                      <w:b/>
                      <w:sz w:val="32"/>
                    </w:rPr>
                    <w:t xml:space="preserve"> </w:t>
                  </w:r>
                  <w:r w:rsidRPr="008316B3">
                    <w:rPr>
                      <w:rFonts w:ascii="Verdana" w:hAnsi="Verdana"/>
                      <w:b/>
                      <w:w w:val="99"/>
                      <w:sz w:val="32"/>
                    </w:rPr>
                    <w:t>R</w:t>
                  </w:r>
                  <w:r w:rsidRPr="008316B3">
                    <w:rPr>
                      <w:rFonts w:ascii="Verdana" w:hAnsi="Verdana"/>
                      <w:b/>
                      <w:spacing w:val="2"/>
                      <w:w w:val="99"/>
                      <w:sz w:val="32"/>
                    </w:rPr>
                    <w:t>E</w:t>
                  </w:r>
                  <w:r w:rsidRPr="008316B3">
                    <w:rPr>
                      <w:rFonts w:ascii="Verdana" w:hAnsi="Verdana"/>
                      <w:b/>
                      <w:w w:val="99"/>
                      <w:sz w:val="32"/>
                    </w:rPr>
                    <w:t>FE</w:t>
                  </w:r>
                  <w:r w:rsidRPr="008316B3">
                    <w:rPr>
                      <w:rFonts w:ascii="Verdana" w:hAnsi="Verdana"/>
                      <w:b/>
                      <w:spacing w:val="2"/>
                      <w:w w:val="99"/>
                      <w:sz w:val="32"/>
                    </w:rPr>
                    <w:t>R</w:t>
                  </w:r>
                  <w:r w:rsidRPr="008316B3">
                    <w:rPr>
                      <w:rFonts w:ascii="Verdana" w:hAnsi="Verdana"/>
                      <w:b/>
                      <w:w w:val="99"/>
                      <w:sz w:val="32"/>
                    </w:rPr>
                    <w:t>ÊN</w:t>
                  </w:r>
                  <w:r w:rsidRPr="008316B3">
                    <w:rPr>
                      <w:rFonts w:ascii="Verdana" w:hAnsi="Verdana"/>
                      <w:b/>
                      <w:spacing w:val="-1"/>
                      <w:w w:val="99"/>
                      <w:sz w:val="32"/>
                    </w:rPr>
                    <w:t>C</w:t>
                  </w:r>
                  <w:r w:rsidRPr="008316B3">
                    <w:rPr>
                      <w:rFonts w:ascii="Verdana" w:hAnsi="Verdana"/>
                      <w:b/>
                      <w:spacing w:val="-3"/>
                      <w:w w:val="99"/>
                      <w:sz w:val="32"/>
                    </w:rPr>
                    <w:t>I</w:t>
                  </w:r>
                  <w:r w:rsidRPr="008316B3">
                    <w:rPr>
                      <w:rFonts w:ascii="Verdana" w:hAnsi="Verdana"/>
                      <w:b/>
                      <w:w w:val="99"/>
                      <w:sz w:val="32"/>
                    </w:rPr>
                    <w:t>A</w:t>
                  </w:r>
                </w:p>
              </w:txbxContent>
            </v:textbox>
            <w10:wrap type="none"/>
            <w10:anchorlock/>
          </v:shape>
        </w:pict>
      </w:r>
    </w:p>
    <w:p w:rsidR="006C6AA3" w:rsidRPr="001756B0" w:rsidRDefault="006C6AA3">
      <w:pPr>
        <w:rPr>
          <w:rFonts w:ascii="Calibri" w:eastAsia="Calibri" w:hAnsi="Calibri" w:cs="Calibri"/>
          <w:sz w:val="20"/>
          <w:szCs w:val="20"/>
        </w:rPr>
      </w:pPr>
    </w:p>
    <w:p w:rsidR="006C6AA3" w:rsidRPr="001756B0" w:rsidRDefault="00F70341">
      <w:pPr>
        <w:spacing w:line="300" w:lineRule="exact"/>
        <w:ind w:left="54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25" o:spid="_x0000_s1039" type="#_x0000_t202" style="width:481.05pt;height:15pt;visibility:visible;mso-left-percent:-10001;mso-top-percent:-10001;mso-position-horizontal:absolute;mso-position-horizontal-relative:char;mso-position-vertical:absolute;mso-position-vertical-relative:line;mso-left-percent:-10001;mso-top-percent:-10001" fillcolor="#e6e6e6" strokeweight=".48pt">
            <v:textbox style="mso-next-textbox:#Text Box 125" inset="0,0,0,0">
              <w:txbxContent>
                <w:p w:rsidR="008F33C5" w:rsidRPr="00E91A4A" w:rsidRDefault="008F33C5" w:rsidP="003F2C18">
                  <w:pPr>
                    <w:pStyle w:val="PargrafodaLista"/>
                    <w:numPr>
                      <w:ilvl w:val="0"/>
                      <w:numId w:val="9"/>
                    </w:numPr>
                    <w:spacing w:before="18"/>
                    <w:rPr>
                      <w:rFonts w:ascii="Verdana" w:eastAsia="Calibri" w:hAnsi="Verdana" w:cs="Calibri"/>
                    </w:rPr>
                  </w:pPr>
                  <w:r w:rsidRPr="00E91A4A">
                    <w:rPr>
                      <w:rFonts w:ascii="Calibri" w:eastAsia="Calibri" w:hAnsi="Calibri" w:cs="Calibri"/>
                      <w:b/>
                      <w:bCs/>
                      <w:spacing w:val="1"/>
                    </w:rPr>
                    <w:t xml:space="preserve"> </w:t>
                  </w:r>
                  <w:r w:rsidRPr="00E91A4A">
                    <w:rPr>
                      <w:rFonts w:ascii="Verdana" w:eastAsia="Calibri" w:hAnsi="Verdana" w:cs="Calibri"/>
                      <w:b/>
                      <w:bCs/>
                      <w:spacing w:val="-3"/>
                    </w:rPr>
                    <w:t>O</w:t>
                  </w:r>
                  <w:r w:rsidRPr="00E91A4A">
                    <w:rPr>
                      <w:rFonts w:ascii="Verdana" w:eastAsia="Calibri" w:hAnsi="Verdana" w:cs="Calibri"/>
                      <w:b/>
                      <w:bCs/>
                    </w:rPr>
                    <w:t>B</w:t>
                  </w:r>
                  <w:r w:rsidRPr="00E91A4A">
                    <w:rPr>
                      <w:rFonts w:ascii="Verdana" w:eastAsia="Calibri" w:hAnsi="Verdana" w:cs="Calibri"/>
                      <w:b/>
                      <w:bCs/>
                      <w:spacing w:val="-2"/>
                    </w:rPr>
                    <w:t>J</w:t>
                  </w:r>
                  <w:r w:rsidRPr="00E91A4A">
                    <w:rPr>
                      <w:rFonts w:ascii="Verdana" w:eastAsia="Calibri" w:hAnsi="Verdana" w:cs="Calibri"/>
                      <w:b/>
                      <w:bCs/>
                      <w:spacing w:val="-3"/>
                    </w:rPr>
                    <w:t>E</w:t>
                  </w:r>
                  <w:r w:rsidRPr="00E91A4A">
                    <w:rPr>
                      <w:rFonts w:ascii="Verdana" w:eastAsia="Calibri" w:hAnsi="Verdana" w:cs="Calibri"/>
                      <w:b/>
                      <w:bCs/>
                    </w:rPr>
                    <w:t>TO</w:t>
                  </w:r>
                </w:p>
              </w:txbxContent>
            </v:textbox>
            <w10:wrap type="none"/>
            <w10:anchorlock/>
          </v:shape>
        </w:pict>
      </w:r>
    </w:p>
    <w:p w:rsidR="006C6AA3" w:rsidRPr="001756B0" w:rsidRDefault="006C6AA3" w:rsidP="004B2B05">
      <w:pPr>
        <w:spacing w:before="2"/>
        <w:rPr>
          <w:rFonts w:ascii="Calibri" w:eastAsia="Calibri" w:hAnsi="Calibri" w:cs="Calibri"/>
          <w:sz w:val="18"/>
          <w:szCs w:val="18"/>
        </w:rPr>
      </w:pPr>
    </w:p>
    <w:p w:rsidR="006C6AA3" w:rsidRPr="001756B0" w:rsidRDefault="00316FE2" w:rsidP="003F2C18">
      <w:pPr>
        <w:pStyle w:val="Corpodetexto"/>
        <w:numPr>
          <w:ilvl w:val="1"/>
          <w:numId w:val="10"/>
        </w:numPr>
        <w:tabs>
          <w:tab w:val="left" w:pos="993"/>
          <w:tab w:val="left" w:pos="1560"/>
        </w:tabs>
        <w:spacing w:before="51"/>
        <w:ind w:left="1276" w:hanging="567"/>
        <w:jc w:val="both"/>
        <w:rPr>
          <w:rFonts w:ascii="Verdana" w:hAnsi="Verdana"/>
          <w:sz w:val="22"/>
          <w:szCs w:val="22"/>
          <w:lang w:val="pt-BR"/>
        </w:rPr>
      </w:pPr>
      <w:r w:rsidRPr="001756B0">
        <w:rPr>
          <w:sz w:val="22"/>
          <w:szCs w:val="22"/>
          <w:lang w:val="pt-BR"/>
        </w:rPr>
        <w:t xml:space="preserve"> </w:t>
      </w:r>
      <w:r w:rsidR="00CD2714" w:rsidRPr="001756B0">
        <w:rPr>
          <w:rFonts w:ascii="Verdana" w:hAnsi="Verdana"/>
          <w:sz w:val="22"/>
          <w:szCs w:val="22"/>
          <w:lang w:val="pt-BR"/>
        </w:rPr>
        <w:t>DEFINIÇÃO:</w:t>
      </w:r>
    </w:p>
    <w:p w:rsidR="006C6AA3" w:rsidRPr="001756B0" w:rsidRDefault="00CD2714" w:rsidP="00D555C1">
      <w:pPr>
        <w:pStyle w:val="Corpodetexto"/>
        <w:tabs>
          <w:tab w:val="left" w:pos="9923"/>
        </w:tabs>
        <w:spacing w:before="0"/>
        <w:ind w:left="1276" w:right="72"/>
        <w:jc w:val="both"/>
        <w:rPr>
          <w:rFonts w:ascii="Verdana" w:hAnsi="Verdana"/>
          <w:sz w:val="22"/>
          <w:szCs w:val="22"/>
          <w:lang w:val="pt-BR"/>
        </w:rPr>
      </w:pPr>
      <w:r w:rsidRPr="001756B0">
        <w:rPr>
          <w:rFonts w:ascii="Verdana" w:hAnsi="Verdana"/>
          <w:sz w:val="22"/>
          <w:szCs w:val="22"/>
          <w:lang w:val="pt-BR"/>
        </w:rPr>
        <w:t>Contratação</w:t>
      </w:r>
      <w:r w:rsidR="00251F99" w:rsidRPr="001756B0">
        <w:rPr>
          <w:rFonts w:ascii="Verdana" w:hAnsi="Verdana"/>
          <w:sz w:val="22"/>
          <w:szCs w:val="22"/>
          <w:lang w:val="pt-BR"/>
        </w:rPr>
        <w:t xml:space="preserve"> de empresa especializada para prestação </w:t>
      </w:r>
      <w:r w:rsidRPr="001756B0">
        <w:rPr>
          <w:rFonts w:ascii="Verdana" w:hAnsi="Verdana"/>
          <w:sz w:val="22"/>
          <w:szCs w:val="22"/>
          <w:lang w:val="pt-BR"/>
        </w:rPr>
        <w:t xml:space="preserve">de serviços </w:t>
      </w:r>
      <w:r w:rsidR="00E74875" w:rsidRPr="001756B0">
        <w:rPr>
          <w:rFonts w:ascii="Verdana" w:hAnsi="Verdana"/>
          <w:sz w:val="22"/>
          <w:szCs w:val="22"/>
          <w:lang w:val="pt-BR"/>
        </w:rPr>
        <w:t>c</w:t>
      </w:r>
      <w:r w:rsidRPr="001756B0">
        <w:rPr>
          <w:rFonts w:ascii="Verdana" w:hAnsi="Verdana"/>
          <w:sz w:val="22"/>
          <w:szCs w:val="22"/>
          <w:lang w:val="pt-BR"/>
        </w:rPr>
        <w:t>ontinuados de jornalismo</w:t>
      </w:r>
      <w:r w:rsidR="00103B67" w:rsidRPr="001756B0">
        <w:rPr>
          <w:rFonts w:ascii="Verdana" w:hAnsi="Verdana"/>
          <w:sz w:val="22"/>
          <w:szCs w:val="22"/>
          <w:lang w:val="pt-BR"/>
        </w:rPr>
        <w:t xml:space="preserve"> e produção para televisão</w:t>
      </w:r>
      <w:r w:rsidRPr="001756B0">
        <w:rPr>
          <w:rFonts w:ascii="Verdana" w:hAnsi="Verdana"/>
          <w:sz w:val="22"/>
          <w:szCs w:val="22"/>
          <w:lang w:val="pt-BR"/>
        </w:rPr>
        <w:t xml:space="preserve"> na </w:t>
      </w:r>
      <w:r w:rsidR="000A4048" w:rsidRPr="001756B0">
        <w:rPr>
          <w:rFonts w:ascii="Verdana" w:hAnsi="Verdana"/>
          <w:sz w:val="22"/>
          <w:szCs w:val="22"/>
          <w:lang w:val="pt-BR"/>
        </w:rPr>
        <w:t>Divisão</w:t>
      </w:r>
      <w:r w:rsidRPr="001756B0">
        <w:rPr>
          <w:rFonts w:ascii="Verdana" w:hAnsi="Verdana"/>
          <w:sz w:val="22"/>
          <w:szCs w:val="22"/>
          <w:lang w:val="pt-BR"/>
        </w:rPr>
        <w:t xml:space="preserve"> de Comunicação </w:t>
      </w:r>
      <w:r w:rsidR="000A4048" w:rsidRPr="001756B0">
        <w:rPr>
          <w:rFonts w:ascii="Verdana" w:hAnsi="Verdana"/>
          <w:sz w:val="22"/>
          <w:szCs w:val="22"/>
          <w:lang w:val="pt-BR"/>
        </w:rPr>
        <w:t>Social</w:t>
      </w:r>
      <w:r w:rsidRPr="001756B0">
        <w:rPr>
          <w:rFonts w:ascii="Verdana" w:hAnsi="Verdana"/>
          <w:spacing w:val="29"/>
          <w:sz w:val="22"/>
          <w:szCs w:val="22"/>
          <w:lang w:val="pt-BR"/>
        </w:rPr>
        <w:t xml:space="preserve"> </w:t>
      </w:r>
      <w:r w:rsidRPr="001756B0">
        <w:rPr>
          <w:rFonts w:ascii="Verdana" w:hAnsi="Verdana"/>
          <w:sz w:val="22"/>
          <w:szCs w:val="22"/>
          <w:lang w:val="pt-BR"/>
        </w:rPr>
        <w:t xml:space="preserve">do </w:t>
      </w:r>
      <w:r w:rsidR="00103B67" w:rsidRPr="001756B0">
        <w:rPr>
          <w:rFonts w:ascii="Verdana" w:hAnsi="Verdana"/>
          <w:sz w:val="22"/>
          <w:szCs w:val="22"/>
          <w:lang w:val="pt-BR"/>
        </w:rPr>
        <w:t xml:space="preserve">Tribunal Regional </w:t>
      </w:r>
      <w:r w:rsidRPr="001756B0">
        <w:rPr>
          <w:rFonts w:ascii="Verdana" w:hAnsi="Verdana"/>
          <w:sz w:val="22"/>
          <w:szCs w:val="22"/>
          <w:lang w:val="pt-BR"/>
        </w:rPr>
        <w:t>Federal</w:t>
      </w:r>
      <w:r w:rsidR="00103B67" w:rsidRPr="001756B0">
        <w:rPr>
          <w:rFonts w:ascii="Verdana" w:hAnsi="Verdana"/>
          <w:sz w:val="22"/>
          <w:szCs w:val="22"/>
          <w:lang w:val="pt-BR"/>
        </w:rPr>
        <w:t xml:space="preserve"> da </w:t>
      </w:r>
      <w:r w:rsidR="000A4048" w:rsidRPr="001756B0">
        <w:rPr>
          <w:rFonts w:ascii="Verdana" w:hAnsi="Verdana"/>
          <w:sz w:val="22"/>
          <w:szCs w:val="22"/>
          <w:lang w:val="pt-BR"/>
        </w:rPr>
        <w:t>5</w:t>
      </w:r>
      <w:r w:rsidR="00103B67" w:rsidRPr="001756B0">
        <w:rPr>
          <w:rFonts w:ascii="Verdana" w:hAnsi="Verdana"/>
          <w:sz w:val="22"/>
          <w:szCs w:val="22"/>
          <w:lang w:val="pt-BR"/>
        </w:rPr>
        <w:t>ª Região</w:t>
      </w:r>
      <w:r w:rsidR="00103B67" w:rsidRPr="001756B0">
        <w:rPr>
          <w:rFonts w:ascii="Verdana" w:hAnsi="Verdana"/>
          <w:spacing w:val="32"/>
          <w:sz w:val="22"/>
          <w:szCs w:val="22"/>
          <w:lang w:val="pt-BR"/>
        </w:rPr>
        <w:t xml:space="preserve">, </w:t>
      </w:r>
      <w:r w:rsidR="000B5634" w:rsidRPr="001756B0">
        <w:rPr>
          <w:rFonts w:ascii="Verdana" w:hAnsi="Verdana"/>
          <w:spacing w:val="32"/>
          <w:sz w:val="22"/>
          <w:szCs w:val="22"/>
          <w:lang w:val="pt-BR"/>
        </w:rPr>
        <w:t xml:space="preserve">situado </w:t>
      </w:r>
      <w:r w:rsidR="00103B67" w:rsidRPr="001756B0">
        <w:rPr>
          <w:rFonts w:ascii="Verdana" w:hAnsi="Verdana"/>
          <w:spacing w:val="32"/>
          <w:sz w:val="22"/>
          <w:szCs w:val="22"/>
          <w:lang w:val="pt-BR"/>
        </w:rPr>
        <w:t xml:space="preserve">no </w:t>
      </w:r>
      <w:r w:rsidR="000B5634" w:rsidRPr="001756B0">
        <w:rPr>
          <w:rFonts w:ascii="Verdana" w:hAnsi="Verdana"/>
          <w:spacing w:val="32"/>
          <w:sz w:val="22"/>
          <w:szCs w:val="22"/>
          <w:lang w:val="pt-BR"/>
        </w:rPr>
        <w:t>Recife</w:t>
      </w:r>
      <w:r w:rsidR="00B92BAA" w:rsidRPr="001756B0">
        <w:rPr>
          <w:rFonts w:ascii="Verdana" w:hAnsi="Verdana"/>
          <w:spacing w:val="32"/>
          <w:sz w:val="22"/>
          <w:szCs w:val="22"/>
          <w:lang w:val="pt-BR"/>
        </w:rPr>
        <w:t>/</w:t>
      </w:r>
      <w:r w:rsidR="000B5634" w:rsidRPr="001756B0">
        <w:rPr>
          <w:rFonts w:ascii="Verdana" w:hAnsi="Verdana"/>
          <w:spacing w:val="32"/>
          <w:sz w:val="22"/>
          <w:szCs w:val="22"/>
          <w:lang w:val="pt-BR"/>
        </w:rPr>
        <w:t>PE</w:t>
      </w:r>
      <w:r w:rsidR="00103B67" w:rsidRPr="001756B0">
        <w:rPr>
          <w:rFonts w:ascii="Verdana" w:hAnsi="Verdana"/>
          <w:spacing w:val="32"/>
          <w:sz w:val="22"/>
          <w:szCs w:val="22"/>
          <w:lang w:val="pt-BR"/>
        </w:rPr>
        <w:t>,</w:t>
      </w:r>
      <w:r w:rsidR="00E74875" w:rsidRPr="001756B0">
        <w:rPr>
          <w:rFonts w:ascii="Verdana" w:hAnsi="Verdana"/>
          <w:spacing w:val="32"/>
          <w:sz w:val="22"/>
          <w:szCs w:val="22"/>
          <w:lang w:val="pt-BR"/>
        </w:rPr>
        <w:t xml:space="preserve"> </w:t>
      </w:r>
      <w:r w:rsidR="00103B67" w:rsidRPr="001756B0">
        <w:rPr>
          <w:rFonts w:ascii="Verdana" w:hAnsi="Verdana"/>
          <w:spacing w:val="32"/>
          <w:sz w:val="22"/>
          <w:szCs w:val="22"/>
          <w:lang w:val="pt-BR"/>
        </w:rPr>
        <w:t>em consonância com as diretrizes estabelecidas pelo</w:t>
      </w:r>
      <w:r w:rsidRPr="001756B0">
        <w:rPr>
          <w:rFonts w:ascii="Verdana" w:hAnsi="Verdana"/>
          <w:spacing w:val="35"/>
          <w:sz w:val="22"/>
          <w:szCs w:val="22"/>
          <w:lang w:val="pt-BR"/>
        </w:rPr>
        <w:t xml:space="preserve"> </w:t>
      </w:r>
      <w:r w:rsidRPr="001756B0">
        <w:rPr>
          <w:rFonts w:ascii="Verdana" w:hAnsi="Verdana"/>
          <w:sz w:val="22"/>
          <w:szCs w:val="22"/>
          <w:lang w:val="pt-BR"/>
        </w:rPr>
        <w:t>Centro</w:t>
      </w:r>
      <w:r w:rsidRPr="001756B0">
        <w:rPr>
          <w:rFonts w:ascii="Verdana" w:hAnsi="Verdana"/>
          <w:spacing w:val="32"/>
          <w:sz w:val="22"/>
          <w:szCs w:val="22"/>
          <w:lang w:val="pt-BR"/>
        </w:rPr>
        <w:t xml:space="preserve"> </w:t>
      </w:r>
      <w:r w:rsidRPr="001756B0">
        <w:rPr>
          <w:rFonts w:ascii="Verdana" w:hAnsi="Verdana"/>
          <w:sz w:val="22"/>
          <w:szCs w:val="22"/>
          <w:lang w:val="pt-BR"/>
        </w:rPr>
        <w:t>de</w:t>
      </w:r>
      <w:r w:rsidRPr="001756B0">
        <w:rPr>
          <w:rFonts w:ascii="Verdana" w:hAnsi="Verdana"/>
          <w:spacing w:val="32"/>
          <w:sz w:val="22"/>
          <w:szCs w:val="22"/>
          <w:lang w:val="pt-BR"/>
        </w:rPr>
        <w:t xml:space="preserve"> </w:t>
      </w:r>
      <w:r w:rsidRPr="001756B0">
        <w:rPr>
          <w:rFonts w:ascii="Verdana" w:hAnsi="Verdana"/>
          <w:sz w:val="22"/>
          <w:szCs w:val="22"/>
          <w:lang w:val="pt-BR"/>
        </w:rPr>
        <w:t>Produção</w:t>
      </w:r>
      <w:r w:rsidRPr="001756B0">
        <w:rPr>
          <w:rFonts w:ascii="Verdana" w:hAnsi="Verdana"/>
          <w:spacing w:val="32"/>
          <w:sz w:val="22"/>
          <w:szCs w:val="22"/>
          <w:lang w:val="pt-BR"/>
        </w:rPr>
        <w:t xml:space="preserve"> </w:t>
      </w:r>
      <w:r w:rsidRPr="001756B0">
        <w:rPr>
          <w:rFonts w:ascii="Verdana" w:hAnsi="Verdana"/>
          <w:sz w:val="22"/>
          <w:szCs w:val="22"/>
          <w:lang w:val="pt-BR"/>
        </w:rPr>
        <w:t>da</w:t>
      </w:r>
      <w:r w:rsidRPr="001756B0">
        <w:rPr>
          <w:rFonts w:ascii="Verdana" w:hAnsi="Verdana"/>
          <w:spacing w:val="32"/>
          <w:sz w:val="22"/>
          <w:szCs w:val="22"/>
          <w:lang w:val="pt-BR"/>
        </w:rPr>
        <w:t xml:space="preserve"> </w:t>
      </w:r>
      <w:r w:rsidRPr="001756B0">
        <w:rPr>
          <w:rFonts w:ascii="Verdana" w:hAnsi="Verdana"/>
          <w:sz w:val="22"/>
          <w:szCs w:val="22"/>
          <w:lang w:val="pt-BR"/>
        </w:rPr>
        <w:t>Justiça Federal</w:t>
      </w:r>
      <w:r w:rsidR="00E74875" w:rsidRPr="001756B0">
        <w:rPr>
          <w:rFonts w:ascii="Verdana" w:hAnsi="Verdana"/>
          <w:sz w:val="22"/>
          <w:szCs w:val="22"/>
          <w:lang w:val="pt-BR"/>
        </w:rPr>
        <w:t xml:space="preserve"> (CPJUS)</w:t>
      </w:r>
      <w:r w:rsidR="00103B67" w:rsidRPr="001756B0">
        <w:rPr>
          <w:rFonts w:ascii="Verdana" w:hAnsi="Verdana"/>
          <w:sz w:val="22"/>
          <w:szCs w:val="22"/>
          <w:lang w:val="pt-BR"/>
        </w:rPr>
        <w:t>, d</w:t>
      </w:r>
      <w:r w:rsidRPr="001756B0">
        <w:rPr>
          <w:rFonts w:ascii="Verdana" w:hAnsi="Verdana"/>
          <w:sz w:val="22"/>
          <w:szCs w:val="22"/>
          <w:lang w:val="pt-BR"/>
        </w:rPr>
        <w:t>o Conselho da Justiça Federal</w:t>
      </w:r>
      <w:r w:rsidR="000B5634" w:rsidRPr="001756B0">
        <w:rPr>
          <w:rFonts w:ascii="Verdana" w:hAnsi="Verdana"/>
          <w:sz w:val="22"/>
          <w:szCs w:val="22"/>
          <w:lang w:val="pt-BR"/>
        </w:rPr>
        <w:t xml:space="preserve"> (CJF)</w:t>
      </w:r>
      <w:r w:rsidR="004000C5" w:rsidRPr="001756B0">
        <w:rPr>
          <w:rFonts w:ascii="Verdana" w:hAnsi="Verdana"/>
          <w:sz w:val="22"/>
          <w:szCs w:val="22"/>
          <w:lang w:val="pt-BR"/>
        </w:rPr>
        <w:t xml:space="preserve">, em Brasília, </w:t>
      </w:r>
      <w:r w:rsidRPr="001756B0">
        <w:rPr>
          <w:rFonts w:ascii="Verdana" w:hAnsi="Verdana"/>
          <w:sz w:val="22"/>
          <w:szCs w:val="22"/>
          <w:lang w:val="pt-BR"/>
        </w:rPr>
        <w:t>com cessão</w:t>
      </w:r>
      <w:r w:rsidRPr="001756B0">
        <w:rPr>
          <w:rFonts w:ascii="Verdana" w:hAnsi="Verdana"/>
          <w:spacing w:val="38"/>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postos de trabalho, obedecidas as condições especificadas neste</w:t>
      </w:r>
      <w:r w:rsidRPr="001756B0">
        <w:rPr>
          <w:rFonts w:ascii="Verdana" w:hAnsi="Verdana"/>
          <w:spacing w:val="-27"/>
          <w:sz w:val="22"/>
          <w:szCs w:val="22"/>
          <w:lang w:val="pt-BR"/>
        </w:rPr>
        <w:t xml:space="preserve"> </w:t>
      </w:r>
      <w:r w:rsidR="000B5634" w:rsidRPr="001756B0">
        <w:rPr>
          <w:rFonts w:ascii="Verdana" w:hAnsi="Verdana"/>
          <w:spacing w:val="-27"/>
          <w:sz w:val="22"/>
          <w:szCs w:val="22"/>
          <w:lang w:val="pt-BR"/>
        </w:rPr>
        <w:t>T</w:t>
      </w:r>
      <w:r w:rsidRPr="001756B0">
        <w:rPr>
          <w:rFonts w:ascii="Verdana" w:hAnsi="Verdana"/>
          <w:sz w:val="22"/>
          <w:szCs w:val="22"/>
          <w:lang w:val="pt-BR"/>
        </w:rPr>
        <w:t>ermo.</w:t>
      </w:r>
    </w:p>
    <w:p w:rsidR="006C6AA3" w:rsidRPr="001756B0" w:rsidRDefault="006C6AA3" w:rsidP="004B2B05">
      <w:pPr>
        <w:spacing w:before="6"/>
        <w:rPr>
          <w:rFonts w:ascii="Calibri" w:eastAsia="Calibri" w:hAnsi="Calibri" w:cs="Calibri"/>
          <w:sz w:val="20"/>
          <w:szCs w:val="20"/>
          <w:lang w:val="pt-BR"/>
        </w:rPr>
      </w:pPr>
    </w:p>
    <w:p w:rsidR="006C6AA3" w:rsidRPr="001756B0" w:rsidRDefault="00F70341" w:rsidP="004B2B05">
      <w:pPr>
        <w:ind w:left="54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24" o:spid="_x0000_s1038" type="#_x0000_t202" style="width:479.0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E91A4A" w:rsidRDefault="008F33C5" w:rsidP="003F2C18">
                  <w:pPr>
                    <w:pStyle w:val="PargrafodaLista"/>
                    <w:numPr>
                      <w:ilvl w:val="0"/>
                      <w:numId w:val="11"/>
                    </w:numPr>
                    <w:spacing w:before="18"/>
                    <w:ind w:left="426" w:hanging="284"/>
                    <w:rPr>
                      <w:rFonts w:ascii="Verdana" w:eastAsia="Calibri" w:hAnsi="Verdana" w:cs="Calibri"/>
                    </w:rPr>
                  </w:pPr>
                  <w:r w:rsidRPr="00E91A4A">
                    <w:rPr>
                      <w:rFonts w:ascii="Verdana" w:hAnsi="Verdana"/>
                      <w:b/>
                      <w:spacing w:val="-2"/>
                    </w:rPr>
                    <w:t>J</w:t>
                  </w:r>
                  <w:r w:rsidRPr="00E91A4A">
                    <w:rPr>
                      <w:rFonts w:ascii="Verdana" w:hAnsi="Verdana"/>
                      <w:b/>
                    </w:rPr>
                    <w:t>U</w:t>
                  </w:r>
                  <w:r w:rsidRPr="00E91A4A">
                    <w:rPr>
                      <w:rFonts w:ascii="Verdana" w:hAnsi="Verdana"/>
                      <w:b/>
                      <w:spacing w:val="-2"/>
                    </w:rPr>
                    <w:t>ST</w:t>
                  </w:r>
                  <w:r w:rsidRPr="00E91A4A">
                    <w:rPr>
                      <w:rFonts w:ascii="Verdana" w:hAnsi="Verdana"/>
                      <w:b/>
                    </w:rPr>
                    <w:t>IF</w:t>
                  </w:r>
                  <w:r w:rsidRPr="00E91A4A">
                    <w:rPr>
                      <w:rFonts w:ascii="Verdana" w:hAnsi="Verdana"/>
                      <w:b/>
                      <w:spacing w:val="-2"/>
                    </w:rPr>
                    <w:t>I</w:t>
                  </w:r>
                  <w:r w:rsidRPr="00E91A4A">
                    <w:rPr>
                      <w:rFonts w:ascii="Verdana" w:hAnsi="Verdana"/>
                      <w:b/>
                    </w:rPr>
                    <w:t>C</w:t>
                  </w:r>
                  <w:r w:rsidRPr="00E91A4A">
                    <w:rPr>
                      <w:rFonts w:ascii="Verdana" w:hAnsi="Verdana"/>
                      <w:b/>
                      <w:spacing w:val="-2"/>
                    </w:rPr>
                    <w:t>A</w:t>
                  </w:r>
                  <w:r w:rsidRPr="00E91A4A">
                    <w:rPr>
                      <w:rFonts w:ascii="Verdana" w:hAnsi="Verdana"/>
                      <w:b/>
                    </w:rPr>
                    <w:t>TI</w:t>
                  </w:r>
                  <w:r w:rsidRPr="00E91A4A">
                    <w:rPr>
                      <w:rFonts w:ascii="Verdana" w:hAnsi="Verdana"/>
                      <w:b/>
                      <w:spacing w:val="-1"/>
                    </w:rPr>
                    <w:t>V</w:t>
                  </w:r>
                  <w:r w:rsidRPr="00E91A4A">
                    <w:rPr>
                      <w:rFonts w:ascii="Verdana" w:hAnsi="Verdana"/>
                      <w:b/>
                    </w:rPr>
                    <w:t>AS</w:t>
                  </w:r>
                </w:p>
              </w:txbxContent>
            </v:textbox>
            <w10:wrap type="none"/>
            <w10:anchorlock/>
          </v:shape>
        </w:pict>
      </w:r>
    </w:p>
    <w:p w:rsidR="006C6AA3" w:rsidRPr="001756B0" w:rsidRDefault="006C6AA3" w:rsidP="004B2B05">
      <w:pPr>
        <w:spacing w:before="1"/>
        <w:rPr>
          <w:rFonts w:ascii="Calibri" w:eastAsia="Calibri" w:hAnsi="Calibri" w:cs="Calibri"/>
          <w:sz w:val="20"/>
          <w:szCs w:val="20"/>
        </w:rPr>
      </w:pPr>
    </w:p>
    <w:p w:rsidR="006C6AA3" w:rsidRPr="001756B0" w:rsidRDefault="00CD2714" w:rsidP="003F2C18">
      <w:pPr>
        <w:pStyle w:val="PargrafodaLista"/>
        <w:numPr>
          <w:ilvl w:val="1"/>
          <w:numId w:val="12"/>
        </w:numPr>
        <w:tabs>
          <w:tab w:val="left" w:pos="1758"/>
        </w:tabs>
        <w:spacing w:before="51"/>
        <w:ind w:left="1276" w:right="72" w:hanging="567"/>
        <w:jc w:val="both"/>
        <w:rPr>
          <w:rFonts w:ascii="Verdana" w:eastAsia="Calibri" w:hAnsi="Verdana" w:cs="Calibri"/>
          <w:lang w:val="pt-BR"/>
        </w:rPr>
      </w:pPr>
      <w:r w:rsidRPr="001756B0">
        <w:rPr>
          <w:rFonts w:ascii="Verdana" w:eastAsia="Calibri" w:hAnsi="Verdana" w:cs="Calibri"/>
          <w:lang w:val="pt-BR"/>
        </w:rPr>
        <w:t>O</w:t>
      </w:r>
      <w:r w:rsidRPr="001756B0">
        <w:rPr>
          <w:rFonts w:ascii="Verdana" w:eastAsia="Calibri" w:hAnsi="Verdana" w:cs="Calibri"/>
          <w:spacing w:val="29"/>
          <w:lang w:val="pt-BR"/>
        </w:rPr>
        <w:t xml:space="preserve"> </w:t>
      </w:r>
      <w:r w:rsidRPr="001756B0">
        <w:rPr>
          <w:rFonts w:ascii="Verdana" w:eastAsia="Calibri" w:hAnsi="Verdana" w:cs="Calibri"/>
          <w:lang w:val="pt-BR"/>
        </w:rPr>
        <w:t>Conselho</w:t>
      </w:r>
      <w:r w:rsidRPr="001756B0">
        <w:rPr>
          <w:rFonts w:ascii="Verdana" w:eastAsia="Calibri" w:hAnsi="Verdana" w:cs="Calibri"/>
          <w:spacing w:val="27"/>
          <w:lang w:val="pt-BR"/>
        </w:rPr>
        <w:t xml:space="preserve"> </w:t>
      </w:r>
      <w:r w:rsidRPr="001756B0">
        <w:rPr>
          <w:rFonts w:ascii="Verdana" w:eastAsia="Calibri" w:hAnsi="Verdana" w:cs="Calibri"/>
          <w:lang w:val="pt-BR"/>
        </w:rPr>
        <w:t>Nacional</w:t>
      </w:r>
      <w:r w:rsidRPr="001756B0">
        <w:rPr>
          <w:rFonts w:ascii="Verdana" w:eastAsia="Calibri" w:hAnsi="Verdana" w:cs="Calibri"/>
          <w:spacing w:val="29"/>
          <w:lang w:val="pt-BR"/>
        </w:rPr>
        <w:t xml:space="preserve"> </w:t>
      </w:r>
      <w:r w:rsidRPr="001756B0">
        <w:rPr>
          <w:rFonts w:ascii="Verdana" w:eastAsia="Calibri" w:hAnsi="Verdana" w:cs="Calibri"/>
          <w:lang w:val="pt-BR"/>
        </w:rPr>
        <w:t>de</w:t>
      </w:r>
      <w:r w:rsidRPr="001756B0">
        <w:rPr>
          <w:rFonts w:ascii="Verdana" w:eastAsia="Calibri" w:hAnsi="Verdana" w:cs="Calibri"/>
          <w:spacing w:val="27"/>
          <w:lang w:val="pt-BR"/>
        </w:rPr>
        <w:t xml:space="preserve"> </w:t>
      </w:r>
      <w:r w:rsidRPr="001756B0">
        <w:rPr>
          <w:rFonts w:ascii="Verdana" w:eastAsia="Calibri" w:hAnsi="Verdana" w:cs="Calibri"/>
          <w:lang w:val="pt-BR"/>
        </w:rPr>
        <w:t>Justiça,</w:t>
      </w:r>
      <w:r w:rsidRPr="001756B0">
        <w:rPr>
          <w:rFonts w:ascii="Verdana" w:eastAsia="Calibri" w:hAnsi="Verdana" w:cs="Calibri"/>
          <w:spacing w:val="27"/>
          <w:lang w:val="pt-BR"/>
        </w:rPr>
        <w:t xml:space="preserve"> </w:t>
      </w:r>
      <w:r w:rsidRPr="001756B0">
        <w:rPr>
          <w:rFonts w:ascii="Verdana" w:eastAsia="Calibri" w:hAnsi="Verdana" w:cs="Calibri"/>
          <w:lang w:val="pt-BR"/>
        </w:rPr>
        <w:t>por</w:t>
      </w:r>
      <w:r w:rsidRPr="001756B0">
        <w:rPr>
          <w:rFonts w:ascii="Verdana" w:eastAsia="Calibri" w:hAnsi="Verdana" w:cs="Calibri"/>
          <w:spacing w:val="30"/>
          <w:lang w:val="pt-BR"/>
        </w:rPr>
        <w:t xml:space="preserve"> </w:t>
      </w:r>
      <w:r w:rsidRPr="001756B0">
        <w:rPr>
          <w:rFonts w:ascii="Verdana" w:eastAsia="Calibri" w:hAnsi="Verdana" w:cs="Calibri"/>
          <w:lang w:val="pt-BR"/>
        </w:rPr>
        <w:t>intermédio</w:t>
      </w:r>
      <w:r w:rsidRPr="001756B0">
        <w:rPr>
          <w:rFonts w:ascii="Verdana" w:eastAsia="Calibri" w:hAnsi="Verdana" w:cs="Calibri"/>
          <w:spacing w:val="27"/>
          <w:lang w:val="pt-BR"/>
        </w:rPr>
        <w:t xml:space="preserve"> </w:t>
      </w:r>
      <w:r w:rsidRPr="001756B0">
        <w:rPr>
          <w:rFonts w:ascii="Verdana" w:eastAsia="Calibri" w:hAnsi="Verdana" w:cs="Calibri"/>
          <w:lang w:val="pt-BR"/>
        </w:rPr>
        <w:t>da</w:t>
      </w:r>
      <w:r w:rsidRPr="001756B0">
        <w:rPr>
          <w:rFonts w:ascii="Verdana" w:eastAsia="Calibri" w:hAnsi="Verdana" w:cs="Calibri"/>
          <w:spacing w:val="29"/>
          <w:lang w:val="pt-BR"/>
        </w:rPr>
        <w:t xml:space="preserve"> </w:t>
      </w:r>
      <w:r w:rsidRPr="001756B0">
        <w:rPr>
          <w:rFonts w:ascii="Verdana" w:eastAsia="Calibri" w:hAnsi="Verdana" w:cs="Calibri"/>
          <w:lang w:val="pt-BR"/>
        </w:rPr>
        <w:t>Resolução</w:t>
      </w:r>
      <w:r w:rsidRPr="001756B0">
        <w:rPr>
          <w:rFonts w:ascii="Verdana" w:eastAsia="Calibri" w:hAnsi="Verdana" w:cs="Calibri"/>
          <w:spacing w:val="27"/>
          <w:lang w:val="pt-BR"/>
        </w:rPr>
        <w:t xml:space="preserve"> </w:t>
      </w:r>
      <w:r w:rsidRPr="001756B0">
        <w:rPr>
          <w:rFonts w:ascii="Verdana" w:eastAsia="Calibri" w:hAnsi="Verdana" w:cs="Calibri"/>
          <w:lang w:val="pt-BR"/>
        </w:rPr>
        <w:t>n°</w:t>
      </w:r>
      <w:r w:rsidRPr="001756B0">
        <w:rPr>
          <w:rFonts w:ascii="Verdana" w:eastAsia="Calibri" w:hAnsi="Verdana" w:cs="Calibri"/>
          <w:spacing w:val="27"/>
          <w:lang w:val="pt-BR"/>
        </w:rPr>
        <w:t xml:space="preserve"> </w:t>
      </w:r>
      <w:r w:rsidRPr="001756B0">
        <w:rPr>
          <w:rFonts w:ascii="Verdana" w:eastAsia="Calibri" w:hAnsi="Verdana" w:cs="Calibri"/>
          <w:lang w:val="pt-BR"/>
        </w:rPr>
        <w:t>85,</w:t>
      </w:r>
      <w:r w:rsidRPr="001756B0">
        <w:rPr>
          <w:rFonts w:ascii="Verdana" w:eastAsia="Calibri" w:hAnsi="Verdana" w:cs="Calibri"/>
          <w:spacing w:val="29"/>
          <w:lang w:val="pt-BR"/>
        </w:rPr>
        <w:t xml:space="preserve"> </w:t>
      </w:r>
      <w:r w:rsidRPr="001756B0">
        <w:rPr>
          <w:rFonts w:ascii="Verdana" w:eastAsia="Calibri" w:hAnsi="Verdana" w:cs="Calibri"/>
          <w:lang w:val="pt-BR"/>
        </w:rPr>
        <w:t>publicada</w:t>
      </w:r>
      <w:r w:rsidRPr="001756B0">
        <w:rPr>
          <w:rFonts w:ascii="Verdana" w:eastAsia="Calibri" w:hAnsi="Verdana" w:cs="Calibri"/>
          <w:spacing w:val="27"/>
          <w:lang w:val="pt-BR"/>
        </w:rPr>
        <w:t xml:space="preserve"> </w:t>
      </w:r>
      <w:r w:rsidRPr="001756B0">
        <w:rPr>
          <w:rFonts w:ascii="Verdana" w:eastAsia="Calibri" w:hAnsi="Verdana" w:cs="Calibri"/>
          <w:lang w:val="pt-BR"/>
        </w:rPr>
        <w:t>no Diário Oficial da União em setembro de 2009, dispõe sobre a Comunicação Social no âmbito</w:t>
      </w:r>
      <w:r w:rsidRPr="001756B0">
        <w:rPr>
          <w:rFonts w:ascii="Verdana" w:eastAsia="Calibri" w:hAnsi="Verdana" w:cs="Calibri"/>
          <w:spacing w:val="3"/>
          <w:lang w:val="pt-BR"/>
        </w:rPr>
        <w:t xml:space="preserve"> </w:t>
      </w:r>
      <w:r w:rsidR="002C0A7D" w:rsidRPr="001756B0">
        <w:rPr>
          <w:rFonts w:ascii="Verdana" w:eastAsia="Calibri" w:hAnsi="Verdana" w:cs="Calibri"/>
          <w:lang w:val="pt-BR"/>
        </w:rPr>
        <w:t>do Poder Judiciário</w:t>
      </w:r>
      <w:r w:rsidRPr="001756B0">
        <w:rPr>
          <w:rFonts w:ascii="Verdana" w:eastAsia="Calibri" w:hAnsi="Verdana" w:cs="Calibri"/>
          <w:lang w:val="pt-BR"/>
        </w:rPr>
        <w:t xml:space="preserve"> e considera que aprimorar a comunicação com o público externo é um</w:t>
      </w:r>
      <w:r w:rsidRPr="001756B0">
        <w:rPr>
          <w:rFonts w:ascii="Verdana" w:eastAsia="Calibri" w:hAnsi="Verdana" w:cs="Calibri"/>
          <w:spacing w:val="44"/>
          <w:lang w:val="pt-BR"/>
        </w:rPr>
        <w:t xml:space="preserve"> </w:t>
      </w:r>
      <w:r w:rsidRPr="001756B0">
        <w:rPr>
          <w:rFonts w:ascii="Verdana" w:eastAsia="Calibri" w:hAnsi="Verdana" w:cs="Calibri"/>
          <w:lang w:val="pt-BR"/>
        </w:rPr>
        <w:t>dos</w:t>
      </w:r>
      <w:r w:rsidRPr="001756B0">
        <w:rPr>
          <w:rFonts w:ascii="Verdana" w:eastAsia="Calibri" w:hAnsi="Verdana" w:cs="Calibri"/>
          <w:spacing w:val="-1"/>
          <w:lang w:val="pt-BR"/>
        </w:rPr>
        <w:t xml:space="preserve"> </w:t>
      </w:r>
      <w:r w:rsidRPr="001756B0">
        <w:rPr>
          <w:rFonts w:ascii="Verdana" w:eastAsia="Calibri" w:hAnsi="Verdana" w:cs="Calibri"/>
          <w:lang w:val="pt-BR"/>
        </w:rPr>
        <w:t>objetivos</w:t>
      </w:r>
      <w:r w:rsidRPr="001756B0">
        <w:rPr>
          <w:rFonts w:ascii="Verdana" w:eastAsia="Calibri" w:hAnsi="Verdana" w:cs="Calibri"/>
          <w:spacing w:val="36"/>
          <w:lang w:val="pt-BR"/>
        </w:rPr>
        <w:t xml:space="preserve"> </w:t>
      </w:r>
      <w:r w:rsidRPr="001756B0">
        <w:rPr>
          <w:rFonts w:ascii="Verdana" w:eastAsia="Calibri" w:hAnsi="Verdana" w:cs="Calibri"/>
          <w:lang w:val="pt-BR"/>
        </w:rPr>
        <w:t>estratégicos</w:t>
      </w:r>
      <w:r w:rsidRPr="001756B0">
        <w:rPr>
          <w:rFonts w:ascii="Verdana" w:eastAsia="Calibri" w:hAnsi="Verdana" w:cs="Calibri"/>
          <w:spacing w:val="34"/>
          <w:lang w:val="pt-BR"/>
        </w:rPr>
        <w:t xml:space="preserve"> </w:t>
      </w:r>
      <w:r w:rsidRPr="001756B0">
        <w:rPr>
          <w:rFonts w:ascii="Verdana" w:eastAsia="Calibri" w:hAnsi="Verdana" w:cs="Calibri"/>
          <w:lang w:val="pt-BR"/>
        </w:rPr>
        <w:t>do</w:t>
      </w:r>
      <w:r w:rsidRPr="001756B0">
        <w:rPr>
          <w:rFonts w:ascii="Verdana" w:eastAsia="Calibri" w:hAnsi="Verdana" w:cs="Calibri"/>
          <w:spacing w:val="37"/>
          <w:lang w:val="pt-BR"/>
        </w:rPr>
        <w:t xml:space="preserve"> </w:t>
      </w:r>
      <w:r w:rsidRPr="001756B0">
        <w:rPr>
          <w:rFonts w:ascii="Verdana" w:eastAsia="Calibri" w:hAnsi="Verdana" w:cs="Calibri"/>
          <w:lang w:val="pt-BR"/>
        </w:rPr>
        <w:t>Judiciário,</w:t>
      </w:r>
      <w:r w:rsidRPr="001756B0">
        <w:rPr>
          <w:rFonts w:ascii="Verdana" w:eastAsia="Calibri" w:hAnsi="Verdana" w:cs="Calibri"/>
          <w:spacing w:val="37"/>
          <w:lang w:val="pt-BR"/>
        </w:rPr>
        <w:t xml:space="preserve"> </w:t>
      </w:r>
      <w:r w:rsidRPr="001756B0">
        <w:rPr>
          <w:rFonts w:ascii="Verdana" w:eastAsia="Calibri" w:hAnsi="Verdana" w:cs="Calibri"/>
          <w:lang w:val="pt-BR"/>
        </w:rPr>
        <w:t>“com</w:t>
      </w:r>
      <w:r w:rsidRPr="001756B0">
        <w:rPr>
          <w:rFonts w:ascii="Verdana" w:eastAsia="Calibri" w:hAnsi="Verdana" w:cs="Calibri"/>
          <w:spacing w:val="37"/>
          <w:lang w:val="pt-BR"/>
        </w:rPr>
        <w:t xml:space="preserve"> </w:t>
      </w:r>
      <w:r w:rsidRPr="001756B0">
        <w:rPr>
          <w:rFonts w:ascii="Verdana" w:eastAsia="Calibri" w:hAnsi="Verdana" w:cs="Calibri"/>
          <w:lang w:val="pt-BR"/>
        </w:rPr>
        <w:t>linguagem</w:t>
      </w:r>
      <w:r w:rsidRPr="001756B0">
        <w:rPr>
          <w:rFonts w:ascii="Verdana" w:eastAsia="Calibri" w:hAnsi="Verdana" w:cs="Calibri"/>
          <w:spacing w:val="37"/>
          <w:lang w:val="pt-BR"/>
        </w:rPr>
        <w:t xml:space="preserve"> </w:t>
      </w:r>
      <w:r w:rsidRPr="001756B0">
        <w:rPr>
          <w:rFonts w:ascii="Verdana" w:eastAsia="Calibri" w:hAnsi="Verdana" w:cs="Calibri"/>
          <w:lang w:val="pt-BR"/>
        </w:rPr>
        <w:t>clara</w:t>
      </w:r>
      <w:r w:rsidRPr="001756B0">
        <w:rPr>
          <w:rFonts w:ascii="Verdana" w:eastAsia="Calibri" w:hAnsi="Verdana" w:cs="Calibri"/>
          <w:spacing w:val="37"/>
          <w:lang w:val="pt-BR"/>
        </w:rPr>
        <w:t xml:space="preserve"> </w:t>
      </w:r>
      <w:r w:rsidRPr="001756B0">
        <w:rPr>
          <w:rFonts w:ascii="Verdana" w:eastAsia="Calibri" w:hAnsi="Verdana" w:cs="Calibri"/>
          <w:lang w:val="pt-BR"/>
        </w:rPr>
        <w:t>e</w:t>
      </w:r>
      <w:r w:rsidRPr="001756B0">
        <w:rPr>
          <w:rFonts w:ascii="Verdana" w:eastAsia="Calibri" w:hAnsi="Verdana" w:cs="Calibri"/>
          <w:spacing w:val="37"/>
          <w:lang w:val="pt-BR"/>
        </w:rPr>
        <w:t xml:space="preserve"> </w:t>
      </w:r>
      <w:r w:rsidRPr="001756B0">
        <w:rPr>
          <w:rFonts w:ascii="Verdana" w:eastAsia="Calibri" w:hAnsi="Verdana" w:cs="Calibri"/>
          <w:lang w:val="pt-BR"/>
        </w:rPr>
        <w:t>acessível,</w:t>
      </w:r>
      <w:r w:rsidRPr="001756B0">
        <w:rPr>
          <w:rFonts w:ascii="Verdana" w:eastAsia="Calibri" w:hAnsi="Verdana" w:cs="Calibri"/>
          <w:spacing w:val="34"/>
          <w:lang w:val="pt-BR"/>
        </w:rPr>
        <w:t xml:space="preserve"> </w:t>
      </w:r>
      <w:r w:rsidRPr="001756B0">
        <w:rPr>
          <w:rFonts w:ascii="Verdana" w:eastAsia="Calibri" w:hAnsi="Verdana" w:cs="Calibri"/>
          <w:lang w:val="pt-BR"/>
        </w:rPr>
        <w:t>disponibilizando,</w:t>
      </w:r>
      <w:r w:rsidRPr="001756B0">
        <w:rPr>
          <w:rFonts w:ascii="Verdana" w:eastAsia="Calibri" w:hAnsi="Verdana" w:cs="Calibri"/>
          <w:spacing w:val="37"/>
          <w:lang w:val="pt-BR"/>
        </w:rPr>
        <w:t xml:space="preserve"> </w:t>
      </w:r>
      <w:r w:rsidRPr="001756B0">
        <w:rPr>
          <w:rFonts w:ascii="Verdana" w:eastAsia="Calibri" w:hAnsi="Verdana" w:cs="Calibri"/>
          <w:lang w:val="pt-BR"/>
        </w:rPr>
        <w:t>com transparência, informações sobre o papel, as ações e as iniciativas do Poder Judiciário,</w:t>
      </w:r>
      <w:r w:rsidRPr="001756B0">
        <w:rPr>
          <w:rFonts w:ascii="Verdana" w:eastAsia="Calibri" w:hAnsi="Verdana" w:cs="Calibri"/>
          <w:spacing w:val="38"/>
          <w:lang w:val="pt-BR"/>
        </w:rPr>
        <w:t xml:space="preserve"> </w:t>
      </w:r>
      <w:r w:rsidRPr="001756B0">
        <w:rPr>
          <w:rFonts w:ascii="Verdana" w:eastAsia="Calibri" w:hAnsi="Verdana" w:cs="Calibri"/>
          <w:lang w:val="pt-BR"/>
        </w:rPr>
        <w:t>o andamento processual, os atos judiciais e administrativos, os dados orçamentários e</w:t>
      </w:r>
      <w:r w:rsidRPr="001756B0">
        <w:rPr>
          <w:rFonts w:ascii="Verdana" w:eastAsia="Calibri" w:hAnsi="Verdana" w:cs="Calibri"/>
          <w:spacing w:val="36"/>
          <w:lang w:val="pt-BR"/>
        </w:rPr>
        <w:t xml:space="preserve"> </w:t>
      </w:r>
      <w:r w:rsidRPr="001756B0">
        <w:rPr>
          <w:rFonts w:ascii="Verdana" w:eastAsia="Calibri" w:hAnsi="Verdana" w:cs="Calibri"/>
          <w:lang w:val="pt-BR"/>
        </w:rPr>
        <w:t>de</w:t>
      </w:r>
      <w:r w:rsidRPr="001756B0">
        <w:rPr>
          <w:rFonts w:ascii="Verdana" w:eastAsia="Calibri" w:hAnsi="Verdana" w:cs="Calibri"/>
          <w:w w:val="99"/>
          <w:lang w:val="pt-BR"/>
        </w:rPr>
        <w:t xml:space="preserve"> </w:t>
      </w:r>
      <w:r w:rsidRPr="001756B0">
        <w:rPr>
          <w:rFonts w:ascii="Verdana" w:eastAsia="Calibri" w:hAnsi="Verdana" w:cs="Calibri"/>
          <w:lang w:val="pt-BR"/>
        </w:rPr>
        <w:t>desempenho operacional</w:t>
      </w:r>
      <w:r w:rsidR="00E74875" w:rsidRPr="001756B0">
        <w:rPr>
          <w:rFonts w:ascii="Verdana" w:eastAsia="Calibri" w:hAnsi="Verdana" w:cs="Calibri"/>
          <w:lang w:val="pt-BR"/>
        </w:rPr>
        <w:t>”</w:t>
      </w:r>
      <w:r w:rsidRPr="001756B0">
        <w:rPr>
          <w:rFonts w:ascii="Verdana" w:eastAsia="Calibri" w:hAnsi="Verdana" w:cs="Calibri"/>
          <w:lang w:val="pt-BR"/>
        </w:rPr>
        <w:t>.</w:t>
      </w:r>
    </w:p>
    <w:p w:rsidR="006C6AA3" w:rsidRPr="001756B0" w:rsidRDefault="00CD2714" w:rsidP="003F2C18">
      <w:pPr>
        <w:pStyle w:val="Corpodetexto"/>
        <w:numPr>
          <w:ilvl w:val="1"/>
          <w:numId w:val="12"/>
        </w:numPr>
        <w:ind w:left="1276" w:right="72" w:hanging="567"/>
        <w:jc w:val="both"/>
        <w:rPr>
          <w:rFonts w:ascii="Verdana" w:hAnsi="Verdana" w:cs="Calibri"/>
          <w:sz w:val="22"/>
          <w:szCs w:val="22"/>
          <w:lang w:val="pt-BR"/>
        </w:rPr>
      </w:pPr>
      <w:r w:rsidRPr="001756B0">
        <w:rPr>
          <w:rFonts w:ascii="Verdana" w:hAnsi="Verdana"/>
          <w:spacing w:val="2"/>
          <w:sz w:val="22"/>
          <w:szCs w:val="22"/>
          <w:lang w:val="pt-BR"/>
        </w:rPr>
        <w:t>De</w:t>
      </w:r>
      <w:r w:rsidRPr="001756B0">
        <w:rPr>
          <w:rFonts w:ascii="Verdana" w:hAnsi="Verdana"/>
          <w:spacing w:val="58"/>
          <w:sz w:val="22"/>
          <w:szCs w:val="22"/>
          <w:lang w:val="pt-BR"/>
        </w:rPr>
        <w:t xml:space="preserve"> </w:t>
      </w:r>
      <w:r w:rsidRPr="001756B0">
        <w:rPr>
          <w:rFonts w:ascii="Verdana" w:hAnsi="Verdana"/>
          <w:spacing w:val="2"/>
          <w:sz w:val="22"/>
          <w:szCs w:val="22"/>
          <w:lang w:val="pt-BR"/>
        </w:rPr>
        <w:t>acordo</w:t>
      </w:r>
      <w:r w:rsidRPr="001756B0">
        <w:rPr>
          <w:rFonts w:ascii="Verdana" w:hAnsi="Verdana"/>
          <w:spacing w:val="58"/>
          <w:sz w:val="22"/>
          <w:szCs w:val="22"/>
          <w:lang w:val="pt-BR"/>
        </w:rPr>
        <w:t xml:space="preserve"> </w:t>
      </w:r>
      <w:r w:rsidRPr="001756B0">
        <w:rPr>
          <w:rFonts w:ascii="Verdana" w:hAnsi="Verdana"/>
          <w:sz w:val="22"/>
          <w:szCs w:val="22"/>
          <w:lang w:val="pt-BR"/>
        </w:rPr>
        <w:t xml:space="preserve">com a </w:t>
      </w:r>
      <w:r w:rsidRPr="001756B0">
        <w:rPr>
          <w:rFonts w:ascii="Verdana" w:hAnsi="Verdana"/>
          <w:spacing w:val="3"/>
          <w:sz w:val="22"/>
          <w:szCs w:val="22"/>
          <w:lang w:val="pt-BR"/>
        </w:rPr>
        <w:t xml:space="preserve">Resolução, </w:t>
      </w:r>
      <w:r w:rsidRPr="001756B0">
        <w:rPr>
          <w:rFonts w:ascii="Verdana" w:hAnsi="Verdana"/>
          <w:sz w:val="22"/>
          <w:szCs w:val="22"/>
          <w:lang w:val="pt-BR"/>
        </w:rPr>
        <w:t xml:space="preserve">o </w:t>
      </w:r>
      <w:r w:rsidRPr="001756B0">
        <w:rPr>
          <w:rFonts w:ascii="Verdana" w:hAnsi="Verdana"/>
          <w:spacing w:val="2"/>
          <w:sz w:val="22"/>
          <w:szCs w:val="22"/>
          <w:lang w:val="pt-BR"/>
        </w:rPr>
        <w:t>aprimoramento</w:t>
      </w:r>
      <w:r w:rsidRPr="001756B0">
        <w:rPr>
          <w:rFonts w:ascii="Verdana" w:hAnsi="Verdana"/>
          <w:spacing w:val="58"/>
          <w:sz w:val="22"/>
          <w:szCs w:val="22"/>
          <w:lang w:val="pt-BR"/>
        </w:rPr>
        <w:t xml:space="preserve"> </w:t>
      </w:r>
      <w:r w:rsidRPr="001756B0">
        <w:rPr>
          <w:rFonts w:ascii="Verdana" w:hAnsi="Verdana"/>
          <w:spacing w:val="2"/>
          <w:sz w:val="22"/>
          <w:szCs w:val="22"/>
          <w:lang w:val="pt-BR"/>
        </w:rPr>
        <w:t>da</w:t>
      </w:r>
      <w:r w:rsidRPr="001756B0">
        <w:rPr>
          <w:rFonts w:ascii="Verdana" w:hAnsi="Verdana"/>
          <w:spacing w:val="58"/>
          <w:sz w:val="22"/>
          <w:szCs w:val="22"/>
          <w:lang w:val="pt-BR"/>
        </w:rPr>
        <w:t xml:space="preserve"> </w:t>
      </w:r>
      <w:r w:rsidRPr="001756B0">
        <w:rPr>
          <w:rFonts w:ascii="Verdana" w:hAnsi="Verdana"/>
          <w:spacing w:val="2"/>
          <w:sz w:val="22"/>
          <w:szCs w:val="22"/>
          <w:lang w:val="pt-BR"/>
        </w:rPr>
        <w:t>comunicação</w:t>
      </w:r>
      <w:r w:rsidRPr="001756B0">
        <w:rPr>
          <w:rFonts w:ascii="Verdana" w:hAnsi="Verdana"/>
          <w:spacing w:val="58"/>
          <w:sz w:val="22"/>
          <w:szCs w:val="22"/>
          <w:lang w:val="pt-BR"/>
        </w:rPr>
        <w:t xml:space="preserve"> </w:t>
      </w:r>
      <w:r w:rsidRPr="001756B0">
        <w:rPr>
          <w:rFonts w:ascii="Verdana" w:hAnsi="Verdana"/>
          <w:sz w:val="22"/>
          <w:szCs w:val="22"/>
          <w:lang w:val="pt-BR"/>
        </w:rPr>
        <w:t>é</w:t>
      </w:r>
      <w:r w:rsidRPr="001756B0">
        <w:rPr>
          <w:rFonts w:ascii="Verdana" w:hAnsi="Verdana"/>
          <w:spacing w:val="31"/>
          <w:sz w:val="22"/>
          <w:szCs w:val="22"/>
          <w:lang w:val="pt-BR"/>
        </w:rPr>
        <w:t xml:space="preserve"> </w:t>
      </w:r>
      <w:r w:rsidRPr="001756B0">
        <w:rPr>
          <w:rFonts w:ascii="Verdana" w:hAnsi="Verdana"/>
          <w:spacing w:val="2"/>
          <w:sz w:val="22"/>
          <w:szCs w:val="22"/>
          <w:lang w:val="pt-BR"/>
        </w:rPr>
        <w:t>necessário,</w:t>
      </w:r>
      <w:r w:rsidRPr="001756B0">
        <w:rPr>
          <w:rFonts w:ascii="Verdana" w:hAnsi="Verdana"/>
          <w:w w:val="99"/>
          <w:sz w:val="22"/>
          <w:szCs w:val="22"/>
          <w:lang w:val="pt-BR"/>
        </w:rPr>
        <w:t xml:space="preserve"> </w:t>
      </w:r>
      <w:r w:rsidRPr="001756B0">
        <w:rPr>
          <w:rFonts w:ascii="Verdana" w:hAnsi="Verdana" w:cs="Calibri"/>
          <w:spacing w:val="3"/>
          <w:sz w:val="22"/>
          <w:szCs w:val="22"/>
          <w:lang w:val="pt-BR"/>
        </w:rPr>
        <w:t xml:space="preserve">“considerando </w:t>
      </w:r>
      <w:r w:rsidRPr="001756B0">
        <w:rPr>
          <w:rFonts w:ascii="Verdana" w:hAnsi="Verdana" w:cs="Calibri"/>
          <w:sz w:val="22"/>
          <w:szCs w:val="22"/>
          <w:lang w:val="pt-BR"/>
        </w:rPr>
        <w:t xml:space="preserve">a </w:t>
      </w:r>
      <w:r w:rsidRPr="001756B0">
        <w:rPr>
          <w:rFonts w:ascii="Verdana" w:hAnsi="Verdana" w:cs="Calibri"/>
          <w:spacing w:val="2"/>
          <w:sz w:val="22"/>
          <w:szCs w:val="22"/>
          <w:lang w:val="pt-BR"/>
        </w:rPr>
        <w:t>crescente</w:t>
      </w:r>
      <w:r w:rsidRPr="001756B0">
        <w:rPr>
          <w:rFonts w:ascii="Verdana" w:hAnsi="Verdana" w:cs="Calibri"/>
          <w:spacing w:val="58"/>
          <w:sz w:val="22"/>
          <w:szCs w:val="22"/>
          <w:lang w:val="pt-BR"/>
        </w:rPr>
        <w:t xml:space="preserve"> </w:t>
      </w:r>
      <w:r w:rsidRPr="001756B0">
        <w:rPr>
          <w:rFonts w:ascii="Verdana" w:hAnsi="Verdana" w:cs="Calibri"/>
          <w:spacing w:val="2"/>
          <w:sz w:val="22"/>
          <w:szCs w:val="22"/>
          <w:lang w:val="pt-BR"/>
        </w:rPr>
        <w:t>exigência</w:t>
      </w:r>
      <w:r w:rsidRPr="001756B0">
        <w:rPr>
          <w:rFonts w:ascii="Verdana" w:hAnsi="Verdana" w:cs="Calibri"/>
          <w:spacing w:val="58"/>
          <w:sz w:val="22"/>
          <w:szCs w:val="22"/>
          <w:lang w:val="pt-BR"/>
        </w:rPr>
        <w:t xml:space="preserve"> </w:t>
      </w:r>
      <w:r w:rsidRPr="001756B0">
        <w:rPr>
          <w:rFonts w:ascii="Verdana" w:hAnsi="Verdana" w:cs="Calibri"/>
          <w:spacing w:val="2"/>
          <w:sz w:val="22"/>
          <w:szCs w:val="22"/>
          <w:lang w:val="pt-BR"/>
        </w:rPr>
        <w:t>da</w:t>
      </w:r>
      <w:r w:rsidRPr="001756B0">
        <w:rPr>
          <w:rFonts w:ascii="Verdana" w:hAnsi="Verdana" w:cs="Calibri"/>
          <w:spacing w:val="58"/>
          <w:sz w:val="22"/>
          <w:szCs w:val="22"/>
          <w:lang w:val="pt-BR"/>
        </w:rPr>
        <w:t xml:space="preserve"> </w:t>
      </w:r>
      <w:r w:rsidRPr="001756B0">
        <w:rPr>
          <w:rFonts w:ascii="Verdana" w:hAnsi="Verdana" w:cs="Calibri"/>
          <w:spacing w:val="2"/>
          <w:sz w:val="22"/>
          <w:szCs w:val="22"/>
          <w:lang w:val="pt-BR"/>
        </w:rPr>
        <w:t>sociedade</w:t>
      </w:r>
      <w:r w:rsidRPr="001756B0">
        <w:rPr>
          <w:rFonts w:ascii="Verdana" w:hAnsi="Verdana" w:cs="Calibri"/>
          <w:spacing w:val="58"/>
          <w:sz w:val="22"/>
          <w:szCs w:val="22"/>
          <w:lang w:val="pt-BR"/>
        </w:rPr>
        <w:t xml:space="preserve"> </w:t>
      </w:r>
      <w:r w:rsidRPr="001756B0">
        <w:rPr>
          <w:rFonts w:ascii="Verdana" w:hAnsi="Verdana" w:cs="Calibri"/>
          <w:spacing w:val="2"/>
          <w:sz w:val="22"/>
          <w:szCs w:val="22"/>
          <w:lang w:val="pt-BR"/>
        </w:rPr>
        <w:t>por</w:t>
      </w:r>
      <w:r w:rsidRPr="001756B0">
        <w:rPr>
          <w:rFonts w:ascii="Verdana" w:hAnsi="Verdana" w:cs="Calibri"/>
          <w:spacing w:val="58"/>
          <w:sz w:val="22"/>
          <w:szCs w:val="22"/>
          <w:lang w:val="pt-BR"/>
        </w:rPr>
        <w:t xml:space="preserve"> </w:t>
      </w:r>
      <w:r w:rsidRPr="001756B0">
        <w:rPr>
          <w:rFonts w:ascii="Verdana" w:hAnsi="Verdana" w:cs="Calibri"/>
          <w:spacing w:val="2"/>
          <w:sz w:val="22"/>
          <w:szCs w:val="22"/>
          <w:lang w:val="pt-BR"/>
        </w:rPr>
        <w:t>uma</w:t>
      </w:r>
      <w:r w:rsidRPr="001756B0">
        <w:rPr>
          <w:rFonts w:ascii="Verdana" w:hAnsi="Verdana" w:cs="Calibri"/>
          <w:spacing w:val="58"/>
          <w:sz w:val="22"/>
          <w:szCs w:val="22"/>
          <w:lang w:val="pt-BR"/>
        </w:rPr>
        <w:t xml:space="preserve"> </w:t>
      </w:r>
      <w:r w:rsidRPr="001756B0">
        <w:rPr>
          <w:rFonts w:ascii="Verdana" w:hAnsi="Verdana" w:cs="Calibri"/>
          <w:spacing w:val="4"/>
          <w:sz w:val="22"/>
          <w:szCs w:val="22"/>
          <w:lang w:val="pt-BR"/>
        </w:rPr>
        <w:t>com</w:t>
      </w:r>
      <w:r w:rsidRPr="001756B0">
        <w:rPr>
          <w:rFonts w:ascii="Verdana" w:hAnsi="Verdana"/>
          <w:spacing w:val="4"/>
          <w:sz w:val="22"/>
          <w:szCs w:val="22"/>
          <w:lang w:val="pt-BR"/>
        </w:rPr>
        <w:t xml:space="preserve">unicação </w:t>
      </w:r>
      <w:r w:rsidRPr="001756B0">
        <w:rPr>
          <w:rFonts w:ascii="Verdana" w:hAnsi="Verdana"/>
          <w:sz w:val="22"/>
          <w:szCs w:val="22"/>
          <w:lang w:val="pt-BR"/>
        </w:rPr>
        <w:t>de</w:t>
      </w:r>
      <w:r w:rsidRPr="001756B0">
        <w:rPr>
          <w:rFonts w:ascii="Verdana" w:hAnsi="Verdana"/>
          <w:spacing w:val="28"/>
          <w:sz w:val="22"/>
          <w:szCs w:val="22"/>
          <w:lang w:val="pt-BR"/>
        </w:rPr>
        <w:t xml:space="preserve"> </w:t>
      </w:r>
      <w:r w:rsidRPr="001756B0">
        <w:rPr>
          <w:rFonts w:ascii="Verdana" w:hAnsi="Verdana"/>
          <w:spacing w:val="2"/>
          <w:sz w:val="22"/>
          <w:szCs w:val="22"/>
          <w:lang w:val="pt-BR"/>
        </w:rPr>
        <w:t>maior</w:t>
      </w:r>
      <w:r w:rsidRPr="001756B0">
        <w:rPr>
          <w:rFonts w:ascii="Verdana" w:hAnsi="Verdana"/>
          <w:w w:val="99"/>
          <w:sz w:val="22"/>
          <w:szCs w:val="22"/>
          <w:lang w:val="pt-BR"/>
        </w:rPr>
        <w:t xml:space="preserve"> </w:t>
      </w:r>
      <w:r w:rsidRPr="001756B0">
        <w:rPr>
          <w:rFonts w:ascii="Verdana" w:hAnsi="Verdana"/>
          <w:spacing w:val="3"/>
          <w:sz w:val="22"/>
          <w:szCs w:val="22"/>
          <w:lang w:val="pt-BR"/>
        </w:rPr>
        <w:t>qualidade,</w:t>
      </w:r>
      <w:r w:rsidRPr="001756B0">
        <w:rPr>
          <w:rFonts w:ascii="Verdana" w:hAnsi="Verdana"/>
          <w:spacing w:val="25"/>
          <w:sz w:val="22"/>
          <w:szCs w:val="22"/>
          <w:lang w:val="pt-BR"/>
        </w:rPr>
        <w:t xml:space="preserve"> </w:t>
      </w:r>
      <w:r w:rsidRPr="001756B0">
        <w:rPr>
          <w:rFonts w:ascii="Verdana" w:hAnsi="Verdana"/>
          <w:spacing w:val="2"/>
          <w:sz w:val="22"/>
          <w:szCs w:val="22"/>
          <w:lang w:val="pt-BR"/>
        </w:rPr>
        <w:t>eficiência</w:t>
      </w:r>
      <w:r w:rsidRPr="001756B0">
        <w:rPr>
          <w:rFonts w:ascii="Verdana" w:hAnsi="Verdana"/>
          <w:spacing w:val="26"/>
          <w:sz w:val="22"/>
          <w:szCs w:val="22"/>
          <w:lang w:val="pt-BR"/>
        </w:rPr>
        <w:t xml:space="preserve"> </w:t>
      </w:r>
      <w:r w:rsidRPr="001756B0">
        <w:rPr>
          <w:rFonts w:ascii="Verdana" w:hAnsi="Verdana"/>
          <w:sz w:val="22"/>
          <w:szCs w:val="22"/>
          <w:lang w:val="pt-BR"/>
        </w:rPr>
        <w:t>e</w:t>
      </w:r>
      <w:r w:rsidRPr="001756B0">
        <w:rPr>
          <w:rFonts w:ascii="Verdana" w:hAnsi="Verdana"/>
          <w:spacing w:val="28"/>
          <w:sz w:val="22"/>
          <w:szCs w:val="22"/>
          <w:lang w:val="pt-BR"/>
        </w:rPr>
        <w:t xml:space="preserve"> </w:t>
      </w:r>
      <w:r w:rsidRPr="001756B0">
        <w:rPr>
          <w:rFonts w:ascii="Verdana" w:hAnsi="Verdana"/>
          <w:spacing w:val="3"/>
          <w:sz w:val="22"/>
          <w:szCs w:val="22"/>
          <w:lang w:val="pt-BR"/>
        </w:rPr>
        <w:t>transparência,</w:t>
      </w:r>
      <w:r w:rsidRPr="001756B0">
        <w:rPr>
          <w:rFonts w:ascii="Verdana" w:hAnsi="Verdana"/>
          <w:spacing w:val="28"/>
          <w:sz w:val="22"/>
          <w:szCs w:val="22"/>
          <w:lang w:val="pt-BR"/>
        </w:rPr>
        <w:t xml:space="preserve"> </w:t>
      </w:r>
      <w:r w:rsidRPr="001756B0">
        <w:rPr>
          <w:rFonts w:ascii="Verdana" w:hAnsi="Verdana"/>
          <w:sz w:val="22"/>
          <w:szCs w:val="22"/>
          <w:lang w:val="pt-BR"/>
        </w:rPr>
        <w:t>capaz</w:t>
      </w:r>
      <w:r w:rsidRPr="001756B0">
        <w:rPr>
          <w:rFonts w:ascii="Verdana" w:hAnsi="Verdana"/>
          <w:spacing w:val="29"/>
          <w:sz w:val="22"/>
          <w:szCs w:val="22"/>
          <w:lang w:val="pt-BR"/>
        </w:rPr>
        <w:t xml:space="preserve"> </w:t>
      </w:r>
      <w:r w:rsidRPr="001756B0">
        <w:rPr>
          <w:rFonts w:ascii="Verdana" w:hAnsi="Verdana"/>
          <w:spacing w:val="2"/>
          <w:sz w:val="22"/>
          <w:szCs w:val="22"/>
          <w:lang w:val="pt-BR"/>
        </w:rPr>
        <w:t>de</w:t>
      </w:r>
      <w:r w:rsidRPr="001756B0">
        <w:rPr>
          <w:rFonts w:ascii="Verdana" w:hAnsi="Verdana"/>
          <w:spacing w:val="26"/>
          <w:sz w:val="22"/>
          <w:szCs w:val="22"/>
          <w:lang w:val="pt-BR"/>
        </w:rPr>
        <w:t xml:space="preserve"> </w:t>
      </w:r>
      <w:r w:rsidRPr="001756B0">
        <w:rPr>
          <w:rFonts w:ascii="Verdana" w:hAnsi="Verdana"/>
          <w:spacing w:val="2"/>
          <w:sz w:val="22"/>
          <w:szCs w:val="22"/>
          <w:lang w:val="pt-BR"/>
        </w:rPr>
        <w:t>facilitar</w:t>
      </w:r>
      <w:r w:rsidRPr="001756B0">
        <w:rPr>
          <w:rFonts w:ascii="Verdana" w:hAnsi="Verdana"/>
          <w:spacing w:val="26"/>
          <w:sz w:val="22"/>
          <w:szCs w:val="22"/>
          <w:lang w:val="pt-BR"/>
        </w:rPr>
        <w:t xml:space="preserve"> </w:t>
      </w:r>
      <w:r w:rsidRPr="001756B0">
        <w:rPr>
          <w:rFonts w:ascii="Verdana" w:hAnsi="Verdana"/>
          <w:sz w:val="22"/>
          <w:szCs w:val="22"/>
          <w:lang w:val="pt-BR"/>
        </w:rPr>
        <w:t>o</w:t>
      </w:r>
      <w:r w:rsidRPr="001756B0">
        <w:rPr>
          <w:rFonts w:ascii="Verdana" w:hAnsi="Verdana"/>
          <w:spacing w:val="31"/>
          <w:sz w:val="22"/>
          <w:szCs w:val="22"/>
          <w:lang w:val="pt-BR"/>
        </w:rPr>
        <w:t xml:space="preserve"> </w:t>
      </w:r>
      <w:r w:rsidRPr="001756B0">
        <w:rPr>
          <w:rFonts w:ascii="Verdana" w:hAnsi="Verdana"/>
          <w:spacing w:val="2"/>
          <w:sz w:val="22"/>
          <w:szCs w:val="22"/>
          <w:lang w:val="pt-BR"/>
        </w:rPr>
        <w:t>conhecimento</w:t>
      </w:r>
      <w:r w:rsidRPr="001756B0">
        <w:rPr>
          <w:rFonts w:ascii="Verdana" w:hAnsi="Verdana"/>
          <w:spacing w:val="26"/>
          <w:sz w:val="22"/>
          <w:szCs w:val="22"/>
          <w:lang w:val="pt-BR"/>
        </w:rPr>
        <w:t xml:space="preserve"> </w:t>
      </w:r>
      <w:r w:rsidRPr="001756B0">
        <w:rPr>
          <w:rFonts w:ascii="Verdana" w:hAnsi="Verdana"/>
          <w:sz w:val="22"/>
          <w:szCs w:val="22"/>
          <w:lang w:val="pt-BR"/>
        </w:rPr>
        <w:t>e</w:t>
      </w:r>
      <w:r w:rsidRPr="001756B0">
        <w:rPr>
          <w:rFonts w:ascii="Verdana" w:hAnsi="Verdana"/>
          <w:spacing w:val="28"/>
          <w:sz w:val="22"/>
          <w:szCs w:val="22"/>
          <w:lang w:val="pt-BR"/>
        </w:rPr>
        <w:t xml:space="preserve"> </w:t>
      </w:r>
      <w:r w:rsidRPr="001756B0">
        <w:rPr>
          <w:rFonts w:ascii="Verdana" w:hAnsi="Verdana"/>
          <w:spacing w:val="2"/>
          <w:sz w:val="22"/>
          <w:szCs w:val="22"/>
          <w:lang w:val="pt-BR"/>
        </w:rPr>
        <w:t>acesso</w:t>
      </w:r>
      <w:r w:rsidRPr="001756B0">
        <w:rPr>
          <w:rFonts w:ascii="Verdana" w:hAnsi="Verdana"/>
          <w:spacing w:val="26"/>
          <w:sz w:val="22"/>
          <w:szCs w:val="22"/>
          <w:lang w:val="pt-BR"/>
        </w:rPr>
        <w:t xml:space="preserve"> </w:t>
      </w:r>
      <w:r w:rsidR="008B2FB3" w:rsidRPr="001756B0">
        <w:rPr>
          <w:rFonts w:ascii="Verdana" w:hAnsi="Verdana"/>
          <w:spacing w:val="26"/>
          <w:sz w:val="22"/>
          <w:szCs w:val="22"/>
          <w:lang w:val="pt-BR"/>
        </w:rPr>
        <w:t xml:space="preserve">dos </w:t>
      </w:r>
      <w:r w:rsidRPr="001756B0">
        <w:rPr>
          <w:rFonts w:ascii="Verdana" w:hAnsi="Verdana"/>
          <w:spacing w:val="2"/>
          <w:sz w:val="22"/>
          <w:szCs w:val="22"/>
          <w:lang w:val="pt-BR"/>
        </w:rPr>
        <w:t>cidadãos</w:t>
      </w:r>
      <w:r w:rsidRPr="001756B0">
        <w:rPr>
          <w:rFonts w:ascii="Verdana" w:hAnsi="Verdana"/>
          <w:spacing w:val="53"/>
          <w:sz w:val="22"/>
          <w:szCs w:val="22"/>
          <w:lang w:val="pt-BR"/>
        </w:rPr>
        <w:t xml:space="preserve"> </w:t>
      </w:r>
      <w:r w:rsidRPr="001756B0">
        <w:rPr>
          <w:rFonts w:ascii="Verdana" w:hAnsi="Verdana"/>
          <w:spacing w:val="2"/>
          <w:sz w:val="22"/>
          <w:szCs w:val="22"/>
          <w:lang w:val="pt-BR"/>
        </w:rPr>
        <w:t>aos</w:t>
      </w:r>
      <w:r w:rsidRPr="001756B0">
        <w:rPr>
          <w:rFonts w:ascii="Verdana" w:hAnsi="Verdana"/>
          <w:spacing w:val="50"/>
          <w:sz w:val="22"/>
          <w:szCs w:val="22"/>
          <w:lang w:val="pt-BR"/>
        </w:rPr>
        <w:t xml:space="preserve"> </w:t>
      </w:r>
      <w:r w:rsidRPr="001756B0">
        <w:rPr>
          <w:rFonts w:ascii="Verdana" w:hAnsi="Verdana"/>
          <w:spacing w:val="2"/>
          <w:sz w:val="22"/>
          <w:szCs w:val="22"/>
          <w:lang w:val="pt-BR"/>
        </w:rPr>
        <w:t>serviços</w:t>
      </w:r>
      <w:r w:rsidRPr="001756B0">
        <w:rPr>
          <w:rFonts w:ascii="Verdana" w:hAnsi="Verdana"/>
          <w:spacing w:val="48"/>
          <w:sz w:val="22"/>
          <w:szCs w:val="22"/>
          <w:lang w:val="pt-BR"/>
        </w:rPr>
        <w:t xml:space="preserve"> </w:t>
      </w:r>
      <w:r w:rsidRPr="001756B0">
        <w:rPr>
          <w:rFonts w:ascii="Verdana" w:hAnsi="Verdana"/>
          <w:spacing w:val="2"/>
          <w:sz w:val="22"/>
          <w:szCs w:val="22"/>
          <w:lang w:val="pt-BR"/>
        </w:rPr>
        <w:t>do</w:t>
      </w:r>
      <w:r w:rsidRPr="001756B0">
        <w:rPr>
          <w:rFonts w:ascii="Verdana" w:hAnsi="Verdana"/>
          <w:spacing w:val="51"/>
          <w:sz w:val="22"/>
          <w:szCs w:val="22"/>
          <w:lang w:val="pt-BR"/>
        </w:rPr>
        <w:t xml:space="preserve"> </w:t>
      </w:r>
      <w:r w:rsidRPr="001756B0">
        <w:rPr>
          <w:rFonts w:ascii="Verdana" w:hAnsi="Verdana"/>
          <w:spacing w:val="2"/>
          <w:sz w:val="22"/>
          <w:szCs w:val="22"/>
          <w:lang w:val="pt-BR"/>
        </w:rPr>
        <w:t>Poder</w:t>
      </w:r>
      <w:r w:rsidRPr="001756B0">
        <w:rPr>
          <w:rFonts w:ascii="Verdana" w:hAnsi="Verdana"/>
          <w:spacing w:val="51"/>
          <w:sz w:val="22"/>
          <w:szCs w:val="22"/>
          <w:lang w:val="pt-BR"/>
        </w:rPr>
        <w:t xml:space="preserve"> </w:t>
      </w:r>
      <w:r w:rsidRPr="001756B0">
        <w:rPr>
          <w:rFonts w:ascii="Verdana" w:hAnsi="Verdana"/>
          <w:spacing w:val="2"/>
          <w:sz w:val="22"/>
          <w:szCs w:val="22"/>
          <w:lang w:val="pt-BR"/>
        </w:rPr>
        <w:t>Judiciário</w:t>
      </w:r>
      <w:r w:rsidRPr="001756B0">
        <w:rPr>
          <w:rFonts w:ascii="Verdana" w:hAnsi="Verdana"/>
          <w:spacing w:val="51"/>
          <w:sz w:val="22"/>
          <w:szCs w:val="22"/>
          <w:lang w:val="pt-BR"/>
        </w:rPr>
        <w:t xml:space="preserve"> </w:t>
      </w:r>
      <w:r w:rsidRPr="001756B0">
        <w:rPr>
          <w:rFonts w:ascii="Verdana" w:hAnsi="Verdana"/>
          <w:spacing w:val="2"/>
          <w:sz w:val="22"/>
          <w:szCs w:val="22"/>
          <w:lang w:val="pt-BR"/>
        </w:rPr>
        <w:t>e,</w:t>
      </w:r>
      <w:r w:rsidR="008B2FB3" w:rsidRPr="001756B0">
        <w:rPr>
          <w:rFonts w:ascii="Verdana" w:hAnsi="Verdana"/>
          <w:spacing w:val="2"/>
          <w:sz w:val="22"/>
          <w:szCs w:val="22"/>
          <w:lang w:val="pt-BR"/>
        </w:rPr>
        <w:t xml:space="preserve"> </w:t>
      </w:r>
      <w:r w:rsidRPr="001756B0">
        <w:rPr>
          <w:rFonts w:ascii="Verdana" w:hAnsi="Verdana"/>
          <w:spacing w:val="3"/>
          <w:sz w:val="22"/>
          <w:szCs w:val="22"/>
          <w:lang w:val="pt-BR"/>
        </w:rPr>
        <w:t>considerando,</w:t>
      </w:r>
      <w:r w:rsidRPr="001756B0">
        <w:rPr>
          <w:rFonts w:ascii="Verdana" w:hAnsi="Verdana"/>
          <w:spacing w:val="51"/>
          <w:sz w:val="22"/>
          <w:szCs w:val="22"/>
          <w:lang w:val="pt-BR"/>
        </w:rPr>
        <w:t xml:space="preserve"> </w:t>
      </w:r>
      <w:r w:rsidRPr="001756B0">
        <w:rPr>
          <w:rFonts w:ascii="Verdana" w:hAnsi="Verdana"/>
          <w:spacing w:val="3"/>
          <w:sz w:val="22"/>
          <w:szCs w:val="22"/>
          <w:lang w:val="pt-BR"/>
        </w:rPr>
        <w:t>ainda,</w:t>
      </w:r>
      <w:r w:rsidRPr="001756B0">
        <w:rPr>
          <w:rFonts w:ascii="Verdana" w:hAnsi="Verdana"/>
          <w:spacing w:val="51"/>
          <w:sz w:val="22"/>
          <w:szCs w:val="22"/>
          <w:lang w:val="pt-BR"/>
        </w:rPr>
        <w:t xml:space="preserve"> </w:t>
      </w:r>
      <w:r w:rsidRPr="001756B0">
        <w:rPr>
          <w:rFonts w:ascii="Verdana" w:hAnsi="Verdana"/>
          <w:spacing w:val="2"/>
          <w:sz w:val="22"/>
          <w:szCs w:val="22"/>
          <w:lang w:val="pt-BR"/>
        </w:rPr>
        <w:t>que</w:t>
      </w:r>
      <w:r w:rsidRPr="001756B0">
        <w:rPr>
          <w:rFonts w:ascii="Verdana" w:hAnsi="Verdana"/>
          <w:spacing w:val="51"/>
          <w:sz w:val="22"/>
          <w:szCs w:val="22"/>
          <w:lang w:val="pt-BR"/>
        </w:rPr>
        <w:t xml:space="preserve"> </w:t>
      </w:r>
      <w:r w:rsidRPr="001756B0">
        <w:rPr>
          <w:rFonts w:ascii="Verdana" w:hAnsi="Verdana"/>
          <w:spacing w:val="2"/>
          <w:sz w:val="22"/>
          <w:szCs w:val="22"/>
          <w:lang w:val="pt-BR"/>
        </w:rPr>
        <w:t>para</w:t>
      </w:r>
      <w:r w:rsidRPr="001756B0">
        <w:rPr>
          <w:rFonts w:ascii="Verdana" w:hAnsi="Verdana"/>
          <w:spacing w:val="51"/>
          <w:sz w:val="22"/>
          <w:szCs w:val="22"/>
          <w:lang w:val="pt-BR"/>
        </w:rPr>
        <w:t xml:space="preserve"> </w:t>
      </w:r>
      <w:r w:rsidRPr="001756B0">
        <w:rPr>
          <w:rFonts w:ascii="Verdana" w:hAnsi="Verdana"/>
          <w:spacing w:val="2"/>
          <w:sz w:val="22"/>
          <w:szCs w:val="22"/>
          <w:lang w:val="pt-BR"/>
        </w:rPr>
        <w:t>atingir</w:t>
      </w:r>
      <w:r w:rsidRPr="001756B0">
        <w:rPr>
          <w:rFonts w:ascii="Verdana" w:hAnsi="Verdana"/>
          <w:spacing w:val="51"/>
          <w:sz w:val="22"/>
          <w:szCs w:val="22"/>
          <w:lang w:val="pt-BR"/>
        </w:rPr>
        <w:t xml:space="preserve"> </w:t>
      </w:r>
      <w:r w:rsidRPr="001756B0">
        <w:rPr>
          <w:rFonts w:ascii="Verdana" w:hAnsi="Verdana"/>
          <w:spacing w:val="2"/>
          <w:sz w:val="22"/>
          <w:szCs w:val="22"/>
          <w:lang w:val="pt-BR"/>
        </w:rPr>
        <w:t>esses</w:t>
      </w:r>
      <w:r w:rsidRPr="001756B0">
        <w:rPr>
          <w:rFonts w:ascii="Verdana" w:hAnsi="Verdana"/>
          <w:spacing w:val="-53"/>
          <w:sz w:val="22"/>
          <w:szCs w:val="22"/>
          <w:lang w:val="pt-BR"/>
        </w:rPr>
        <w:t xml:space="preserve"> </w:t>
      </w:r>
      <w:r w:rsidRPr="001756B0">
        <w:rPr>
          <w:rFonts w:ascii="Verdana" w:hAnsi="Verdana"/>
          <w:spacing w:val="3"/>
          <w:sz w:val="22"/>
          <w:szCs w:val="22"/>
          <w:lang w:val="pt-BR"/>
        </w:rPr>
        <w:t>objetivos,</w:t>
      </w:r>
      <w:r w:rsidRPr="001756B0">
        <w:rPr>
          <w:rFonts w:ascii="Verdana" w:hAnsi="Verdana"/>
          <w:spacing w:val="33"/>
          <w:sz w:val="22"/>
          <w:szCs w:val="22"/>
          <w:lang w:val="pt-BR"/>
        </w:rPr>
        <w:t xml:space="preserve"> </w:t>
      </w:r>
      <w:r w:rsidRPr="001756B0">
        <w:rPr>
          <w:rFonts w:ascii="Verdana" w:hAnsi="Verdana"/>
          <w:sz w:val="22"/>
          <w:szCs w:val="22"/>
          <w:lang w:val="pt-BR"/>
        </w:rPr>
        <w:t>é</w:t>
      </w:r>
      <w:r w:rsidRPr="001756B0">
        <w:rPr>
          <w:rFonts w:ascii="Verdana" w:hAnsi="Verdana"/>
          <w:spacing w:val="33"/>
          <w:sz w:val="22"/>
          <w:szCs w:val="22"/>
          <w:lang w:val="pt-BR"/>
        </w:rPr>
        <w:t xml:space="preserve"> </w:t>
      </w:r>
      <w:r w:rsidRPr="001756B0">
        <w:rPr>
          <w:rFonts w:ascii="Verdana" w:hAnsi="Verdana"/>
          <w:spacing w:val="3"/>
          <w:sz w:val="22"/>
          <w:szCs w:val="22"/>
          <w:lang w:val="pt-BR"/>
        </w:rPr>
        <w:t>necessário</w:t>
      </w:r>
      <w:r w:rsidRPr="001756B0">
        <w:rPr>
          <w:rFonts w:ascii="Verdana" w:hAnsi="Verdana"/>
          <w:spacing w:val="33"/>
          <w:sz w:val="22"/>
          <w:szCs w:val="22"/>
          <w:lang w:val="pt-BR"/>
        </w:rPr>
        <w:t xml:space="preserve"> </w:t>
      </w:r>
      <w:r w:rsidRPr="001756B0">
        <w:rPr>
          <w:rFonts w:ascii="Verdana" w:hAnsi="Verdana"/>
          <w:sz w:val="22"/>
          <w:szCs w:val="22"/>
          <w:lang w:val="pt-BR"/>
        </w:rPr>
        <w:t>o</w:t>
      </w:r>
      <w:r w:rsidRPr="001756B0">
        <w:rPr>
          <w:rFonts w:ascii="Verdana" w:hAnsi="Verdana"/>
          <w:spacing w:val="36"/>
          <w:sz w:val="22"/>
          <w:szCs w:val="22"/>
          <w:lang w:val="pt-BR"/>
        </w:rPr>
        <w:t xml:space="preserve"> </w:t>
      </w:r>
      <w:r w:rsidRPr="001756B0">
        <w:rPr>
          <w:rFonts w:ascii="Verdana" w:hAnsi="Verdana"/>
          <w:spacing w:val="2"/>
          <w:sz w:val="22"/>
          <w:szCs w:val="22"/>
          <w:lang w:val="pt-BR"/>
        </w:rPr>
        <w:t>estabelecimento</w:t>
      </w:r>
      <w:r w:rsidRPr="001756B0">
        <w:rPr>
          <w:rFonts w:ascii="Verdana" w:hAnsi="Verdana"/>
          <w:spacing w:val="33"/>
          <w:sz w:val="22"/>
          <w:szCs w:val="22"/>
          <w:lang w:val="pt-BR"/>
        </w:rPr>
        <w:t xml:space="preserve"> </w:t>
      </w:r>
      <w:r w:rsidRPr="001756B0">
        <w:rPr>
          <w:rFonts w:ascii="Verdana" w:hAnsi="Verdana"/>
          <w:spacing w:val="2"/>
          <w:sz w:val="22"/>
          <w:szCs w:val="22"/>
          <w:lang w:val="pt-BR"/>
        </w:rPr>
        <w:t>de</w:t>
      </w:r>
      <w:r w:rsidRPr="001756B0">
        <w:rPr>
          <w:rFonts w:ascii="Verdana" w:hAnsi="Verdana"/>
          <w:spacing w:val="33"/>
          <w:sz w:val="22"/>
          <w:szCs w:val="22"/>
          <w:lang w:val="pt-BR"/>
        </w:rPr>
        <w:t xml:space="preserve"> </w:t>
      </w:r>
      <w:r w:rsidRPr="001756B0">
        <w:rPr>
          <w:rFonts w:ascii="Verdana" w:hAnsi="Verdana"/>
          <w:spacing w:val="2"/>
          <w:sz w:val="22"/>
          <w:szCs w:val="22"/>
          <w:lang w:val="pt-BR"/>
        </w:rPr>
        <w:t>uma</w:t>
      </w:r>
      <w:r w:rsidRPr="001756B0">
        <w:rPr>
          <w:rFonts w:ascii="Verdana" w:hAnsi="Verdana"/>
          <w:spacing w:val="33"/>
          <w:sz w:val="22"/>
          <w:szCs w:val="22"/>
          <w:lang w:val="pt-BR"/>
        </w:rPr>
        <w:t xml:space="preserve"> </w:t>
      </w:r>
      <w:r w:rsidRPr="001756B0">
        <w:rPr>
          <w:rFonts w:ascii="Verdana" w:hAnsi="Verdana"/>
          <w:spacing w:val="2"/>
          <w:sz w:val="22"/>
          <w:szCs w:val="22"/>
          <w:lang w:val="pt-BR"/>
        </w:rPr>
        <w:t>política</w:t>
      </w:r>
      <w:r w:rsidRPr="001756B0">
        <w:rPr>
          <w:rFonts w:ascii="Verdana" w:hAnsi="Verdana"/>
          <w:spacing w:val="33"/>
          <w:sz w:val="22"/>
          <w:szCs w:val="22"/>
          <w:lang w:val="pt-BR"/>
        </w:rPr>
        <w:t xml:space="preserve"> </w:t>
      </w:r>
      <w:r w:rsidRPr="001756B0">
        <w:rPr>
          <w:rFonts w:ascii="Verdana" w:hAnsi="Verdana"/>
          <w:spacing w:val="4"/>
          <w:sz w:val="22"/>
          <w:szCs w:val="22"/>
          <w:lang w:val="pt-BR"/>
        </w:rPr>
        <w:t>nacional</w:t>
      </w:r>
      <w:r w:rsidRPr="001756B0">
        <w:rPr>
          <w:rFonts w:ascii="Verdana" w:hAnsi="Verdana"/>
          <w:spacing w:val="33"/>
          <w:sz w:val="22"/>
          <w:szCs w:val="22"/>
          <w:lang w:val="pt-BR"/>
        </w:rPr>
        <w:t xml:space="preserve"> </w:t>
      </w:r>
      <w:r w:rsidRPr="001756B0">
        <w:rPr>
          <w:rFonts w:ascii="Verdana" w:hAnsi="Verdana"/>
          <w:sz w:val="22"/>
          <w:szCs w:val="22"/>
          <w:lang w:val="pt-BR"/>
        </w:rPr>
        <w:t>de</w:t>
      </w:r>
      <w:r w:rsidRPr="001756B0">
        <w:rPr>
          <w:rFonts w:ascii="Verdana" w:hAnsi="Verdana"/>
          <w:spacing w:val="33"/>
          <w:sz w:val="22"/>
          <w:szCs w:val="22"/>
          <w:lang w:val="pt-BR"/>
        </w:rPr>
        <w:t xml:space="preserve"> </w:t>
      </w:r>
      <w:r w:rsidRPr="001756B0">
        <w:rPr>
          <w:rFonts w:ascii="Verdana" w:hAnsi="Verdana"/>
          <w:spacing w:val="2"/>
          <w:sz w:val="22"/>
          <w:szCs w:val="22"/>
          <w:lang w:val="pt-BR"/>
        </w:rPr>
        <w:t>comunicação</w:t>
      </w:r>
      <w:r w:rsidRPr="001756B0">
        <w:rPr>
          <w:rFonts w:ascii="Verdana" w:hAnsi="Verdana"/>
          <w:spacing w:val="36"/>
          <w:sz w:val="22"/>
          <w:szCs w:val="22"/>
          <w:lang w:val="pt-BR"/>
        </w:rPr>
        <w:t xml:space="preserve"> </w:t>
      </w:r>
      <w:r w:rsidRPr="001756B0">
        <w:rPr>
          <w:rFonts w:ascii="Verdana" w:hAnsi="Verdana"/>
          <w:spacing w:val="2"/>
          <w:sz w:val="22"/>
          <w:szCs w:val="22"/>
          <w:lang w:val="pt-BR"/>
        </w:rPr>
        <w:t>social</w:t>
      </w:r>
      <w:r w:rsidR="000A7AFE" w:rsidRPr="001756B0">
        <w:rPr>
          <w:rFonts w:ascii="Verdana" w:hAnsi="Verdana"/>
          <w:spacing w:val="2"/>
          <w:sz w:val="22"/>
          <w:szCs w:val="22"/>
          <w:lang w:val="pt-BR"/>
        </w:rPr>
        <w:t xml:space="preserve"> </w:t>
      </w:r>
      <w:r w:rsidRPr="001756B0">
        <w:rPr>
          <w:rFonts w:ascii="Verdana" w:hAnsi="Verdana"/>
          <w:spacing w:val="3"/>
          <w:sz w:val="22"/>
          <w:szCs w:val="22"/>
          <w:lang w:val="pt-BR"/>
        </w:rPr>
        <w:t>integrada</w:t>
      </w:r>
      <w:r w:rsidRPr="001756B0">
        <w:rPr>
          <w:rFonts w:ascii="Verdana" w:hAnsi="Verdana"/>
          <w:spacing w:val="19"/>
          <w:sz w:val="22"/>
          <w:szCs w:val="22"/>
          <w:lang w:val="pt-BR"/>
        </w:rPr>
        <w:t xml:space="preserve"> </w:t>
      </w:r>
      <w:r w:rsidRPr="001756B0">
        <w:rPr>
          <w:rFonts w:ascii="Verdana" w:hAnsi="Verdana"/>
          <w:spacing w:val="2"/>
          <w:sz w:val="22"/>
          <w:szCs w:val="22"/>
          <w:lang w:val="pt-BR"/>
        </w:rPr>
        <w:t>para</w:t>
      </w:r>
      <w:r w:rsidRPr="001756B0">
        <w:rPr>
          <w:rFonts w:ascii="Verdana" w:hAnsi="Verdana"/>
          <w:spacing w:val="19"/>
          <w:sz w:val="22"/>
          <w:szCs w:val="22"/>
          <w:lang w:val="pt-BR"/>
        </w:rPr>
        <w:t xml:space="preserve"> </w:t>
      </w:r>
      <w:r w:rsidRPr="001756B0">
        <w:rPr>
          <w:rFonts w:ascii="Verdana" w:hAnsi="Verdana"/>
          <w:sz w:val="22"/>
          <w:szCs w:val="22"/>
          <w:lang w:val="pt-BR"/>
        </w:rPr>
        <w:t>o</w:t>
      </w:r>
      <w:r w:rsidRPr="001756B0">
        <w:rPr>
          <w:rFonts w:ascii="Verdana" w:hAnsi="Verdana"/>
          <w:spacing w:val="19"/>
          <w:sz w:val="22"/>
          <w:szCs w:val="22"/>
          <w:lang w:val="pt-BR"/>
        </w:rPr>
        <w:t xml:space="preserve"> </w:t>
      </w:r>
      <w:r w:rsidRPr="001756B0">
        <w:rPr>
          <w:rFonts w:ascii="Verdana" w:hAnsi="Verdana"/>
          <w:spacing w:val="3"/>
          <w:sz w:val="22"/>
          <w:szCs w:val="22"/>
          <w:lang w:val="pt-BR"/>
        </w:rPr>
        <w:t>Poder</w:t>
      </w:r>
      <w:r w:rsidRPr="001756B0">
        <w:rPr>
          <w:rFonts w:ascii="Verdana" w:hAnsi="Verdana"/>
          <w:spacing w:val="17"/>
          <w:sz w:val="22"/>
          <w:szCs w:val="22"/>
          <w:lang w:val="pt-BR"/>
        </w:rPr>
        <w:t xml:space="preserve"> </w:t>
      </w:r>
      <w:r w:rsidRPr="001756B0">
        <w:rPr>
          <w:rFonts w:ascii="Verdana" w:hAnsi="Verdana"/>
          <w:spacing w:val="3"/>
          <w:sz w:val="22"/>
          <w:szCs w:val="22"/>
          <w:lang w:val="pt-BR"/>
        </w:rPr>
        <w:t>Judiciário,</w:t>
      </w:r>
      <w:r w:rsidRPr="001756B0">
        <w:rPr>
          <w:rFonts w:ascii="Verdana" w:hAnsi="Verdana"/>
          <w:spacing w:val="19"/>
          <w:sz w:val="22"/>
          <w:szCs w:val="22"/>
          <w:lang w:val="pt-BR"/>
        </w:rPr>
        <w:t xml:space="preserve"> </w:t>
      </w:r>
      <w:r w:rsidRPr="001756B0">
        <w:rPr>
          <w:rFonts w:ascii="Verdana" w:hAnsi="Verdana"/>
          <w:sz w:val="22"/>
          <w:szCs w:val="22"/>
          <w:lang w:val="pt-BR"/>
        </w:rPr>
        <w:t>que</w:t>
      </w:r>
      <w:r w:rsidRPr="001756B0">
        <w:rPr>
          <w:rFonts w:ascii="Verdana" w:hAnsi="Verdana"/>
          <w:spacing w:val="19"/>
          <w:sz w:val="22"/>
          <w:szCs w:val="22"/>
          <w:lang w:val="pt-BR"/>
        </w:rPr>
        <w:t xml:space="preserve"> </w:t>
      </w:r>
      <w:r w:rsidRPr="001756B0">
        <w:rPr>
          <w:rFonts w:ascii="Verdana" w:hAnsi="Verdana"/>
          <w:spacing w:val="3"/>
          <w:sz w:val="22"/>
          <w:szCs w:val="22"/>
          <w:lang w:val="pt-BR"/>
        </w:rPr>
        <w:t>defina</w:t>
      </w:r>
      <w:r w:rsidRPr="001756B0">
        <w:rPr>
          <w:rFonts w:ascii="Verdana" w:hAnsi="Verdana"/>
          <w:spacing w:val="19"/>
          <w:sz w:val="22"/>
          <w:szCs w:val="22"/>
          <w:lang w:val="pt-BR"/>
        </w:rPr>
        <w:t xml:space="preserve"> </w:t>
      </w:r>
      <w:r w:rsidRPr="001756B0">
        <w:rPr>
          <w:rFonts w:ascii="Verdana" w:hAnsi="Verdana"/>
          <w:spacing w:val="2"/>
          <w:sz w:val="22"/>
          <w:szCs w:val="22"/>
          <w:lang w:val="pt-BR"/>
        </w:rPr>
        <w:t>estratégias</w:t>
      </w:r>
      <w:r w:rsidRPr="001756B0">
        <w:rPr>
          <w:rFonts w:ascii="Verdana" w:hAnsi="Verdana"/>
          <w:spacing w:val="19"/>
          <w:sz w:val="22"/>
          <w:szCs w:val="22"/>
          <w:lang w:val="pt-BR"/>
        </w:rPr>
        <w:t xml:space="preserve"> </w:t>
      </w:r>
      <w:r w:rsidRPr="001756B0">
        <w:rPr>
          <w:rFonts w:ascii="Verdana" w:hAnsi="Verdana"/>
          <w:spacing w:val="2"/>
          <w:sz w:val="22"/>
          <w:szCs w:val="22"/>
          <w:lang w:val="pt-BR"/>
        </w:rPr>
        <w:t>de</w:t>
      </w:r>
      <w:r w:rsidRPr="001756B0">
        <w:rPr>
          <w:rFonts w:ascii="Verdana" w:hAnsi="Verdana"/>
          <w:spacing w:val="17"/>
          <w:sz w:val="22"/>
          <w:szCs w:val="22"/>
          <w:lang w:val="pt-BR"/>
        </w:rPr>
        <w:t xml:space="preserve"> </w:t>
      </w:r>
      <w:r w:rsidRPr="001756B0">
        <w:rPr>
          <w:rFonts w:ascii="Verdana" w:hAnsi="Verdana"/>
          <w:spacing w:val="3"/>
          <w:sz w:val="22"/>
          <w:szCs w:val="22"/>
          <w:lang w:val="pt-BR"/>
        </w:rPr>
        <w:t>procedimentos</w:t>
      </w:r>
      <w:r w:rsidRPr="001756B0">
        <w:rPr>
          <w:rFonts w:ascii="Verdana" w:hAnsi="Verdana"/>
          <w:spacing w:val="19"/>
          <w:sz w:val="22"/>
          <w:szCs w:val="22"/>
          <w:lang w:val="pt-BR"/>
        </w:rPr>
        <w:t xml:space="preserve"> </w:t>
      </w:r>
      <w:r w:rsidRPr="001756B0">
        <w:rPr>
          <w:rFonts w:ascii="Verdana" w:hAnsi="Verdana"/>
          <w:sz w:val="22"/>
          <w:szCs w:val="22"/>
          <w:lang w:val="pt-BR"/>
        </w:rPr>
        <w:t>e</w:t>
      </w:r>
      <w:r w:rsidRPr="001756B0">
        <w:rPr>
          <w:rFonts w:ascii="Verdana" w:hAnsi="Verdana"/>
          <w:spacing w:val="19"/>
          <w:sz w:val="22"/>
          <w:szCs w:val="22"/>
          <w:lang w:val="pt-BR"/>
        </w:rPr>
        <w:t xml:space="preserve"> </w:t>
      </w:r>
      <w:r w:rsidRPr="001756B0">
        <w:rPr>
          <w:rFonts w:ascii="Verdana" w:hAnsi="Verdana"/>
          <w:spacing w:val="3"/>
          <w:sz w:val="22"/>
          <w:szCs w:val="22"/>
          <w:lang w:val="pt-BR"/>
        </w:rPr>
        <w:t>estabeleça</w:t>
      </w:r>
      <w:r w:rsidRPr="001756B0">
        <w:rPr>
          <w:rFonts w:ascii="Verdana" w:hAnsi="Verdana"/>
          <w:spacing w:val="19"/>
          <w:sz w:val="22"/>
          <w:szCs w:val="22"/>
          <w:lang w:val="pt-BR"/>
        </w:rPr>
        <w:t xml:space="preserve"> </w:t>
      </w:r>
      <w:r w:rsidRPr="001756B0">
        <w:rPr>
          <w:rFonts w:ascii="Verdana" w:hAnsi="Verdana"/>
          <w:sz w:val="22"/>
          <w:szCs w:val="22"/>
          <w:lang w:val="pt-BR"/>
        </w:rPr>
        <w:t>os</w:t>
      </w:r>
      <w:r w:rsidRPr="001756B0">
        <w:rPr>
          <w:rFonts w:ascii="Verdana" w:hAnsi="Verdana"/>
          <w:spacing w:val="-53"/>
          <w:sz w:val="22"/>
          <w:szCs w:val="22"/>
          <w:lang w:val="pt-BR"/>
        </w:rPr>
        <w:t xml:space="preserve"> </w:t>
      </w:r>
      <w:r w:rsidRPr="001756B0">
        <w:rPr>
          <w:rFonts w:ascii="Verdana" w:hAnsi="Verdana"/>
          <w:spacing w:val="3"/>
          <w:sz w:val="22"/>
          <w:szCs w:val="22"/>
          <w:lang w:val="pt-BR"/>
        </w:rPr>
        <w:t xml:space="preserve">investimentos necessários, </w:t>
      </w:r>
      <w:r w:rsidRPr="001756B0">
        <w:rPr>
          <w:rFonts w:ascii="Verdana" w:hAnsi="Verdana"/>
          <w:spacing w:val="2"/>
          <w:sz w:val="22"/>
          <w:szCs w:val="22"/>
          <w:lang w:val="pt-BR"/>
        </w:rPr>
        <w:t xml:space="preserve">de modo </w:t>
      </w:r>
      <w:r w:rsidRPr="001756B0">
        <w:rPr>
          <w:rFonts w:ascii="Verdana" w:hAnsi="Verdana"/>
          <w:sz w:val="22"/>
          <w:szCs w:val="22"/>
          <w:lang w:val="pt-BR"/>
        </w:rPr>
        <w:t xml:space="preserve">a </w:t>
      </w:r>
      <w:r w:rsidRPr="001756B0">
        <w:rPr>
          <w:rFonts w:ascii="Verdana" w:hAnsi="Verdana"/>
          <w:spacing w:val="2"/>
          <w:sz w:val="22"/>
          <w:szCs w:val="22"/>
          <w:lang w:val="pt-BR"/>
        </w:rPr>
        <w:t xml:space="preserve">cobrir os dois </w:t>
      </w:r>
      <w:r w:rsidRPr="001756B0">
        <w:rPr>
          <w:rFonts w:ascii="Verdana" w:hAnsi="Verdana"/>
          <w:spacing w:val="3"/>
          <w:sz w:val="22"/>
          <w:szCs w:val="22"/>
          <w:lang w:val="pt-BR"/>
        </w:rPr>
        <w:t xml:space="preserve">grandes </w:t>
      </w:r>
      <w:r w:rsidRPr="001756B0">
        <w:rPr>
          <w:rFonts w:ascii="Verdana" w:hAnsi="Verdana"/>
          <w:spacing w:val="2"/>
          <w:sz w:val="22"/>
          <w:szCs w:val="22"/>
          <w:lang w:val="pt-BR"/>
        </w:rPr>
        <w:t xml:space="preserve">vetores de </w:t>
      </w:r>
      <w:r w:rsidRPr="001756B0">
        <w:rPr>
          <w:rFonts w:ascii="Verdana" w:hAnsi="Verdana"/>
          <w:sz w:val="22"/>
          <w:szCs w:val="22"/>
          <w:lang w:val="pt-BR"/>
        </w:rPr>
        <w:t xml:space="preserve">sua </w:t>
      </w:r>
      <w:r w:rsidRPr="001756B0">
        <w:rPr>
          <w:rFonts w:ascii="Verdana" w:hAnsi="Verdana"/>
          <w:spacing w:val="2"/>
          <w:sz w:val="22"/>
          <w:szCs w:val="22"/>
          <w:lang w:val="pt-BR"/>
        </w:rPr>
        <w:t>atuação:</w:t>
      </w:r>
      <w:r w:rsidRPr="001756B0">
        <w:rPr>
          <w:rFonts w:ascii="Verdana" w:hAnsi="Verdana"/>
          <w:spacing w:val="-8"/>
          <w:sz w:val="22"/>
          <w:szCs w:val="22"/>
          <w:lang w:val="pt-BR"/>
        </w:rPr>
        <w:t xml:space="preserve"> </w:t>
      </w:r>
      <w:r w:rsidRPr="001756B0">
        <w:rPr>
          <w:rFonts w:ascii="Verdana" w:hAnsi="Verdana"/>
          <w:sz w:val="22"/>
          <w:szCs w:val="22"/>
          <w:lang w:val="pt-BR"/>
        </w:rPr>
        <w:t xml:space="preserve">a </w:t>
      </w:r>
      <w:r w:rsidRPr="001756B0">
        <w:rPr>
          <w:rFonts w:ascii="Verdana" w:hAnsi="Verdana" w:cs="Calibri"/>
          <w:spacing w:val="2"/>
          <w:sz w:val="22"/>
          <w:szCs w:val="22"/>
          <w:lang w:val="pt-BR"/>
        </w:rPr>
        <w:t xml:space="preserve">comunicação interna </w:t>
      </w:r>
      <w:r w:rsidRPr="001756B0">
        <w:rPr>
          <w:rFonts w:ascii="Verdana" w:hAnsi="Verdana" w:cs="Calibri"/>
          <w:sz w:val="22"/>
          <w:szCs w:val="22"/>
          <w:lang w:val="pt-BR"/>
        </w:rPr>
        <w:t xml:space="preserve">e a </w:t>
      </w:r>
      <w:r w:rsidRPr="001756B0">
        <w:rPr>
          <w:rFonts w:ascii="Verdana" w:hAnsi="Verdana" w:cs="Calibri"/>
          <w:spacing w:val="2"/>
          <w:sz w:val="22"/>
          <w:szCs w:val="22"/>
          <w:lang w:val="pt-BR"/>
        </w:rPr>
        <w:t>divulgação</w:t>
      </w:r>
      <w:r w:rsidRPr="001756B0">
        <w:rPr>
          <w:rFonts w:ascii="Verdana" w:hAnsi="Verdana" w:cs="Calibri"/>
          <w:spacing w:val="57"/>
          <w:sz w:val="22"/>
          <w:szCs w:val="22"/>
          <w:lang w:val="pt-BR"/>
        </w:rPr>
        <w:t xml:space="preserve"> </w:t>
      </w:r>
      <w:r w:rsidRPr="001756B0">
        <w:rPr>
          <w:rFonts w:ascii="Verdana" w:hAnsi="Verdana" w:cs="Calibri"/>
          <w:spacing w:val="3"/>
          <w:sz w:val="22"/>
          <w:szCs w:val="22"/>
          <w:lang w:val="pt-BR"/>
        </w:rPr>
        <w:t>externa”.</w:t>
      </w:r>
    </w:p>
    <w:p w:rsidR="006C6AA3" w:rsidRPr="001756B0" w:rsidRDefault="00CD2714" w:rsidP="003F2C18">
      <w:pPr>
        <w:pStyle w:val="Corpodetexto"/>
        <w:numPr>
          <w:ilvl w:val="1"/>
          <w:numId w:val="12"/>
        </w:numPr>
        <w:ind w:left="1276" w:right="72" w:hanging="567"/>
        <w:jc w:val="both"/>
        <w:rPr>
          <w:rFonts w:ascii="Verdana" w:hAnsi="Verdana"/>
          <w:sz w:val="22"/>
          <w:szCs w:val="22"/>
          <w:lang w:val="pt-BR"/>
        </w:rPr>
      </w:pPr>
      <w:r w:rsidRPr="001756B0">
        <w:rPr>
          <w:rFonts w:ascii="Verdana" w:hAnsi="Verdana"/>
          <w:sz w:val="22"/>
          <w:szCs w:val="22"/>
          <w:lang w:val="pt-BR"/>
        </w:rPr>
        <w:t xml:space="preserve">A </w:t>
      </w:r>
      <w:r w:rsidRPr="001756B0">
        <w:rPr>
          <w:rFonts w:ascii="Verdana" w:hAnsi="Verdana"/>
          <w:spacing w:val="2"/>
          <w:sz w:val="22"/>
          <w:szCs w:val="22"/>
          <w:lang w:val="pt-BR"/>
        </w:rPr>
        <w:t xml:space="preserve">Resolução estipula, </w:t>
      </w:r>
      <w:r w:rsidRPr="001756B0">
        <w:rPr>
          <w:rFonts w:ascii="Verdana" w:hAnsi="Verdana"/>
          <w:sz w:val="22"/>
          <w:szCs w:val="22"/>
          <w:lang w:val="pt-BR"/>
        </w:rPr>
        <w:t xml:space="preserve">em </w:t>
      </w:r>
      <w:r w:rsidRPr="001756B0">
        <w:rPr>
          <w:rFonts w:ascii="Verdana" w:hAnsi="Verdana"/>
          <w:spacing w:val="2"/>
          <w:sz w:val="22"/>
          <w:szCs w:val="22"/>
          <w:lang w:val="pt-BR"/>
        </w:rPr>
        <w:t xml:space="preserve">seu art. </w:t>
      </w:r>
      <w:r w:rsidRPr="001756B0">
        <w:rPr>
          <w:rFonts w:ascii="Verdana" w:hAnsi="Verdana"/>
          <w:spacing w:val="3"/>
          <w:sz w:val="22"/>
          <w:szCs w:val="22"/>
          <w:lang w:val="pt-BR"/>
        </w:rPr>
        <w:t xml:space="preserve">1º, </w:t>
      </w:r>
      <w:r w:rsidRPr="001756B0">
        <w:rPr>
          <w:rFonts w:ascii="Verdana" w:hAnsi="Verdana"/>
          <w:spacing w:val="2"/>
          <w:sz w:val="22"/>
          <w:szCs w:val="22"/>
          <w:lang w:val="pt-BR"/>
        </w:rPr>
        <w:t xml:space="preserve">que </w:t>
      </w:r>
      <w:r w:rsidRPr="001756B0">
        <w:rPr>
          <w:rFonts w:ascii="Verdana" w:hAnsi="Verdana"/>
          <w:sz w:val="22"/>
          <w:szCs w:val="22"/>
          <w:lang w:val="pt-BR"/>
        </w:rPr>
        <w:t xml:space="preserve">as </w:t>
      </w:r>
      <w:r w:rsidRPr="001756B0">
        <w:rPr>
          <w:rFonts w:ascii="Verdana" w:hAnsi="Verdana"/>
          <w:spacing w:val="3"/>
          <w:sz w:val="22"/>
          <w:szCs w:val="22"/>
          <w:lang w:val="pt-BR"/>
        </w:rPr>
        <w:t xml:space="preserve">ações </w:t>
      </w:r>
      <w:r w:rsidRPr="001756B0">
        <w:rPr>
          <w:rFonts w:ascii="Verdana" w:hAnsi="Verdana"/>
          <w:sz w:val="22"/>
          <w:szCs w:val="22"/>
          <w:lang w:val="pt-BR"/>
        </w:rPr>
        <w:t xml:space="preserve">de </w:t>
      </w:r>
      <w:r w:rsidRPr="001756B0">
        <w:rPr>
          <w:rFonts w:ascii="Verdana" w:hAnsi="Verdana"/>
          <w:spacing w:val="2"/>
          <w:sz w:val="22"/>
          <w:szCs w:val="22"/>
          <w:lang w:val="pt-BR"/>
        </w:rPr>
        <w:t xml:space="preserve">Comunicação Social </w:t>
      </w:r>
      <w:r w:rsidRPr="001756B0">
        <w:rPr>
          <w:rFonts w:ascii="Verdana" w:hAnsi="Verdana"/>
          <w:sz w:val="22"/>
          <w:szCs w:val="22"/>
          <w:lang w:val="pt-BR"/>
        </w:rPr>
        <w:t>do</w:t>
      </w:r>
      <w:r w:rsidRPr="001756B0">
        <w:rPr>
          <w:rFonts w:ascii="Verdana" w:hAnsi="Verdana"/>
          <w:spacing w:val="32"/>
          <w:sz w:val="22"/>
          <w:szCs w:val="22"/>
          <w:lang w:val="pt-BR"/>
        </w:rPr>
        <w:t xml:space="preserve"> </w:t>
      </w:r>
      <w:r w:rsidRPr="001756B0">
        <w:rPr>
          <w:rFonts w:ascii="Verdana" w:hAnsi="Verdana"/>
          <w:spacing w:val="2"/>
          <w:sz w:val="22"/>
          <w:szCs w:val="22"/>
          <w:lang w:val="pt-BR"/>
        </w:rPr>
        <w:t>Poder</w:t>
      </w:r>
      <w:r w:rsidRPr="001756B0">
        <w:rPr>
          <w:rFonts w:ascii="Verdana" w:hAnsi="Verdana"/>
          <w:w w:val="99"/>
          <w:sz w:val="22"/>
          <w:szCs w:val="22"/>
          <w:lang w:val="pt-BR"/>
        </w:rPr>
        <w:t xml:space="preserve"> </w:t>
      </w:r>
      <w:r w:rsidRPr="001756B0">
        <w:rPr>
          <w:rFonts w:ascii="Verdana" w:hAnsi="Verdana"/>
          <w:spacing w:val="2"/>
          <w:sz w:val="22"/>
          <w:szCs w:val="22"/>
          <w:lang w:val="pt-BR"/>
        </w:rPr>
        <w:t xml:space="preserve">Judiciário têm </w:t>
      </w:r>
      <w:r w:rsidRPr="001756B0">
        <w:rPr>
          <w:rFonts w:ascii="Verdana" w:hAnsi="Verdana"/>
          <w:sz w:val="22"/>
          <w:szCs w:val="22"/>
          <w:lang w:val="pt-BR"/>
        </w:rPr>
        <w:t xml:space="preserve">como </w:t>
      </w:r>
      <w:r w:rsidRPr="001756B0">
        <w:rPr>
          <w:rFonts w:ascii="Verdana" w:hAnsi="Verdana"/>
          <w:spacing w:val="2"/>
          <w:sz w:val="22"/>
          <w:szCs w:val="22"/>
          <w:lang w:val="pt-BR"/>
        </w:rPr>
        <w:t>objetivos principais:</w:t>
      </w:r>
    </w:p>
    <w:p w:rsidR="006C6AA3" w:rsidRPr="001756B0" w:rsidRDefault="00CD2714" w:rsidP="000E06B3">
      <w:pPr>
        <w:pStyle w:val="Corpodetexto"/>
        <w:ind w:left="1276" w:right="72"/>
        <w:jc w:val="both"/>
        <w:rPr>
          <w:rFonts w:ascii="Verdana" w:hAnsi="Verdana"/>
          <w:sz w:val="22"/>
          <w:szCs w:val="22"/>
          <w:lang w:val="pt-BR"/>
        </w:rPr>
      </w:pPr>
      <w:r w:rsidRPr="001756B0">
        <w:rPr>
          <w:rFonts w:ascii="Verdana" w:hAnsi="Verdana" w:cs="Calibri"/>
          <w:spacing w:val="2"/>
          <w:sz w:val="22"/>
          <w:szCs w:val="22"/>
          <w:lang w:val="pt-BR"/>
        </w:rPr>
        <w:t xml:space="preserve">“I </w:t>
      </w:r>
      <w:r w:rsidRPr="001756B0">
        <w:rPr>
          <w:rFonts w:ascii="Verdana" w:hAnsi="Verdana" w:cs="Calibri"/>
          <w:sz w:val="22"/>
          <w:szCs w:val="22"/>
          <w:lang w:val="pt-BR"/>
        </w:rPr>
        <w:t xml:space="preserve">– </w:t>
      </w:r>
      <w:r w:rsidRPr="001756B0">
        <w:rPr>
          <w:rFonts w:ascii="Verdana" w:hAnsi="Verdana"/>
          <w:spacing w:val="2"/>
          <w:sz w:val="22"/>
          <w:szCs w:val="22"/>
          <w:lang w:val="pt-BR"/>
        </w:rPr>
        <w:t xml:space="preserve">dar amplo conhecimento </w:t>
      </w:r>
      <w:r w:rsidRPr="001756B0">
        <w:rPr>
          <w:rFonts w:ascii="Verdana" w:hAnsi="Verdana"/>
          <w:sz w:val="22"/>
          <w:szCs w:val="22"/>
          <w:lang w:val="pt-BR"/>
        </w:rPr>
        <w:t xml:space="preserve">à </w:t>
      </w:r>
      <w:r w:rsidRPr="001756B0">
        <w:rPr>
          <w:rFonts w:ascii="Verdana" w:hAnsi="Verdana"/>
          <w:spacing w:val="2"/>
          <w:sz w:val="22"/>
          <w:szCs w:val="22"/>
          <w:lang w:val="pt-BR"/>
        </w:rPr>
        <w:t xml:space="preserve">sociedade </w:t>
      </w:r>
      <w:r w:rsidRPr="001756B0">
        <w:rPr>
          <w:rFonts w:ascii="Verdana" w:hAnsi="Verdana"/>
          <w:sz w:val="22"/>
          <w:szCs w:val="22"/>
          <w:lang w:val="pt-BR"/>
        </w:rPr>
        <w:t xml:space="preserve">das </w:t>
      </w:r>
      <w:r w:rsidRPr="001756B0">
        <w:rPr>
          <w:rFonts w:ascii="Verdana" w:hAnsi="Verdana"/>
          <w:spacing w:val="2"/>
          <w:sz w:val="22"/>
          <w:szCs w:val="22"/>
          <w:lang w:val="pt-BR"/>
        </w:rPr>
        <w:t xml:space="preserve">políticas públicas </w:t>
      </w:r>
      <w:r w:rsidRPr="001756B0">
        <w:rPr>
          <w:rFonts w:ascii="Verdana" w:hAnsi="Verdana"/>
          <w:sz w:val="22"/>
          <w:szCs w:val="22"/>
          <w:lang w:val="pt-BR"/>
        </w:rPr>
        <w:t xml:space="preserve">e </w:t>
      </w:r>
      <w:r w:rsidRPr="001756B0">
        <w:rPr>
          <w:rFonts w:ascii="Verdana" w:hAnsi="Verdana"/>
          <w:spacing w:val="3"/>
          <w:sz w:val="22"/>
          <w:szCs w:val="22"/>
          <w:lang w:val="pt-BR"/>
        </w:rPr>
        <w:t xml:space="preserve">programas </w:t>
      </w:r>
      <w:r w:rsidRPr="001756B0">
        <w:rPr>
          <w:rFonts w:ascii="Verdana" w:hAnsi="Verdana"/>
          <w:spacing w:val="2"/>
          <w:sz w:val="22"/>
          <w:szCs w:val="22"/>
          <w:lang w:val="pt-BR"/>
        </w:rPr>
        <w:t>do</w:t>
      </w:r>
      <w:r w:rsidRPr="001756B0">
        <w:rPr>
          <w:rFonts w:ascii="Verdana" w:hAnsi="Verdana"/>
          <w:sz w:val="22"/>
          <w:szCs w:val="22"/>
          <w:lang w:val="pt-BR"/>
        </w:rPr>
        <w:t xml:space="preserve"> </w:t>
      </w:r>
      <w:r w:rsidRPr="001756B0">
        <w:rPr>
          <w:rFonts w:ascii="Verdana" w:hAnsi="Verdana"/>
          <w:spacing w:val="3"/>
          <w:sz w:val="22"/>
          <w:szCs w:val="22"/>
          <w:lang w:val="pt-BR"/>
        </w:rPr>
        <w:t>Poder</w:t>
      </w:r>
      <w:r w:rsidRPr="001756B0">
        <w:rPr>
          <w:rFonts w:ascii="Verdana" w:hAnsi="Verdana"/>
          <w:spacing w:val="18"/>
          <w:sz w:val="22"/>
          <w:szCs w:val="22"/>
          <w:lang w:val="pt-BR"/>
        </w:rPr>
        <w:t xml:space="preserve"> </w:t>
      </w:r>
      <w:r w:rsidRPr="001756B0">
        <w:rPr>
          <w:rFonts w:ascii="Verdana" w:hAnsi="Verdana"/>
          <w:spacing w:val="2"/>
          <w:sz w:val="22"/>
          <w:szCs w:val="22"/>
          <w:lang w:val="pt-BR"/>
        </w:rPr>
        <w:t>Judiciário;</w:t>
      </w:r>
    </w:p>
    <w:p w:rsidR="006C6AA3" w:rsidRPr="001756B0" w:rsidRDefault="00CD2714" w:rsidP="000E06B3">
      <w:pPr>
        <w:pStyle w:val="PargrafodaLista"/>
        <w:numPr>
          <w:ilvl w:val="0"/>
          <w:numId w:val="1"/>
        </w:numPr>
        <w:tabs>
          <w:tab w:val="left" w:pos="709"/>
        </w:tabs>
        <w:spacing w:before="120"/>
        <w:ind w:left="1276" w:right="72" w:firstLine="0"/>
        <w:jc w:val="both"/>
        <w:rPr>
          <w:rFonts w:ascii="Verdana" w:eastAsia="Calibri" w:hAnsi="Verdana" w:cs="Calibri"/>
          <w:lang w:val="pt-BR"/>
        </w:rPr>
      </w:pPr>
      <w:r w:rsidRPr="001756B0">
        <w:rPr>
          <w:rFonts w:ascii="Verdana" w:eastAsia="Calibri" w:hAnsi="Verdana" w:cs="Calibri"/>
          <w:lang w:val="pt-BR"/>
        </w:rPr>
        <w:t>–</w:t>
      </w:r>
      <w:r w:rsidRPr="001756B0">
        <w:rPr>
          <w:rFonts w:ascii="Verdana" w:eastAsia="Calibri" w:hAnsi="Verdana" w:cs="Calibri"/>
          <w:spacing w:val="24"/>
          <w:lang w:val="pt-BR"/>
        </w:rPr>
        <w:t xml:space="preserve"> </w:t>
      </w:r>
      <w:r w:rsidRPr="001756B0">
        <w:rPr>
          <w:rFonts w:ascii="Verdana" w:eastAsia="Calibri" w:hAnsi="Verdana" w:cs="Calibri"/>
          <w:spacing w:val="2"/>
          <w:lang w:val="pt-BR"/>
        </w:rPr>
        <w:t>divulgar,</w:t>
      </w:r>
      <w:r w:rsidRPr="001756B0">
        <w:rPr>
          <w:rFonts w:ascii="Verdana" w:eastAsia="Calibri" w:hAnsi="Verdana" w:cs="Calibri"/>
          <w:spacing w:val="23"/>
          <w:lang w:val="pt-BR"/>
        </w:rPr>
        <w:t xml:space="preserve"> </w:t>
      </w:r>
      <w:r w:rsidRPr="001756B0">
        <w:rPr>
          <w:rFonts w:ascii="Verdana" w:eastAsia="Calibri" w:hAnsi="Verdana" w:cs="Calibri"/>
          <w:lang w:val="pt-BR"/>
        </w:rPr>
        <w:t>de</w:t>
      </w:r>
      <w:r w:rsidRPr="001756B0">
        <w:rPr>
          <w:rFonts w:ascii="Verdana" w:eastAsia="Calibri" w:hAnsi="Verdana" w:cs="Calibri"/>
          <w:spacing w:val="24"/>
          <w:lang w:val="pt-BR"/>
        </w:rPr>
        <w:t xml:space="preserve"> </w:t>
      </w:r>
      <w:r w:rsidRPr="001756B0">
        <w:rPr>
          <w:rFonts w:ascii="Verdana" w:eastAsia="Calibri" w:hAnsi="Verdana" w:cs="Calibri"/>
          <w:spacing w:val="2"/>
          <w:lang w:val="pt-BR"/>
        </w:rPr>
        <w:t>forma</w:t>
      </w:r>
      <w:r w:rsidRPr="001756B0">
        <w:rPr>
          <w:rFonts w:ascii="Verdana" w:eastAsia="Calibri" w:hAnsi="Verdana" w:cs="Calibri"/>
          <w:spacing w:val="26"/>
          <w:lang w:val="pt-BR"/>
        </w:rPr>
        <w:t xml:space="preserve"> </w:t>
      </w:r>
      <w:r w:rsidRPr="001756B0">
        <w:rPr>
          <w:rFonts w:ascii="Verdana" w:eastAsia="Calibri" w:hAnsi="Verdana" w:cs="Calibri"/>
          <w:spacing w:val="2"/>
          <w:lang w:val="pt-BR"/>
        </w:rPr>
        <w:t>sistemática,</w:t>
      </w:r>
      <w:r w:rsidRPr="001756B0">
        <w:rPr>
          <w:rFonts w:ascii="Verdana" w:eastAsia="Calibri" w:hAnsi="Verdana" w:cs="Calibri"/>
          <w:spacing w:val="23"/>
          <w:lang w:val="pt-BR"/>
        </w:rPr>
        <w:t xml:space="preserve"> </w:t>
      </w:r>
      <w:r w:rsidRPr="001756B0">
        <w:rPr>
          <w:rFonts w:ascii="Verdana" w:eastAsia="Calibri" w:hAnsi="Verdana" w:cs="Calibri"/>
          <w:spacing w:val="6"/>
          <w:lang w:val="pt-BR"/>
        </w:rPr>
        <w:t>em</w:t>
      </w:r>
      <w:r w:rsidRPr="001756B0">
        <w:rPr>
          <w:rFonts w:ascii="Verdana" w:eastAsia="Calibri" w:hAnsi="Verdana" w:cs="Calibri"/>
          <w:spacing w:val="23"/>
          <w:lang w:val="pt-BR"/>
        </w:rPr>
        <w:t xml:space="preserve"> </w:t>
      </w:r>
      <w:r w:rsidRPr="001756B0">
        <w:rPr>
          <w:rFonts w:ascii="Verdana" w:eastAsia="Calibri" w:hAnsi="Verdana" w:cs="Calibri"/>
          <w:spacing w:val="2"/>
          <w:lang w:val="pt-BR"/>
        </w:rPr>
        <w:t>linguagem</w:t>
      </w:r>
      <w:r w:rsidRPr="001756B0">
        <w:rPr>
          <w:rFonts w:ascii="Verdana" w:eastAsia="Calibri" w:hAnsi="Verdana" w:cs="Calibri"/>
          <w:spacing w:val="26"/>
          <w:lang w:val="pt-BR"/>
        </w:rPr>
        <w:t xml:space="preserve"> </w:t>
      </w:r>
      <w:r w:rsidRPr="001756B0">
        <w:rPr>
          <w:rFonts w:ascii="Verdana" w:eastAsia="Calibri" w:hAnsi="Verdana" w:cs="Calibri"/>
          <w:spacing w:val="2"/>
          <w:lang w:val="pt-BR"/>
        </w:rPr>
        <w:t>acessível</w:t>
      </w:r>
      <w:r w:rsidRPr="001756B0">
        <w:rPr>
          <w:rFonts w:ascii="Verdana" w:eastAsia="Calibri" w:hAnsi="Verdana" w:cs="Calibri"/>
          <w:spacing w:val="23"/>
          <w:lang w:val="pt-BR"/>
        </w:rPr>
        <w:t xml:space="preserve"> </w:t>
      </w:r>
      <w:r w:rsidRPr="001756B0">
        <w:rPr>
          <w:rFonts w:ascii="Verdana" w:eastAsia="Calibri" w:hAnsi="Verdana" w:cs="Calibri"/>
          <w:lang w:val="pt-BR"/>
        </w:rPr>
        <w:t>e</w:t>
      </w:r>
      <w:r w:rsidRPr="001756B0">
        <w:rPr>
          <w:rFonts w:ascii="Verdana" w:eastAsia="Calibri" w:hAnsi="Verdana" w:cs="Calibri"/>
          <w:spacing w:val="24"/>
          <w:lang w:val="pt-BR"/>
        </w:rPr>
        <w:t xml:space="preserve"> </w:t>
      </w:r>
      <w:r w:rsidRPr="001756B0">
        <w:rPr>
          <w:rFonts w:ascii="Verdana" w:eastAsia="Calibri" w:hAnsi="Verdana" w:cs="Calibri"/>
          <w:spacing w:val="2"/>
          <w:lang w:val="pt-BR"/>
        </w:rPr>
        <w:t>didática,</w:t>
      </w:r>
      <w:r w:rsidRPr="001756B0">
        <w:rPr>
          <w:rFonts w:ascii="Verdana" w:eastAsia="Calibri" w:hAnsi="Verdana" w:cs="Calibri"/>
          <w:spacing w:val="23"/>
          <w:lang w:val="pt-BR"/>
        </w:rPr>
        <w:t xml:space="preserve"> </w:t>
      </w:r>
      <w:r w:rsidRPr="001756B0">
        <w:rPr>
          <w:rFonts w:ascii="Verdana" w:eastAsia="Calibri" w:hAnsi="Verdana" w:cs="Calibri"/>
          <w:spacing w:val="2"/>
          <w:lang w:val="pt-BR"/>
        </w:rPr>
        <w:t>os</w:t>
      </w:r>
      <w:r w:rsidRPr="001756B0">
        <w:rPr>
          <w:rFonts w:ascii="Verdana" w:eastAsia="Calibri" w:hAnsi="Verdana" w:cs="Calibri"/>
          <w:spacing w:val="23"/>
          <w:lang w:val="pt-BR"/>
        </w:rPr>
        <w:t xml:space="preserve"> </w:t>
      </w:r>
      <w:r w:rsidRPr="001756B0">
        <w:rPr>
          <w:rFonts w:ascii="Verdana" w:eastAsia="Calibri" w:hAnsi="Verdana" w:cs="Calibri"/>
          <w:spacing w:val="2"/>
          <w:lang w:val="pt-BR"/>
        </w:rPr>
        <w:t>direitos</w:t>
      </w:r>
      <w:r w:rsidRPr="001756B0">
        <w:rPr>
          <w:rFonts w:ascii="Verdana" w:eastAsia="Calibri" w:hAnsi="Verdana" w:cs="Calibri"/>
          <w:spacing w:val="23"/>
          <w:lang w:val="pt-BR"/>
        </w:rPr>
        <w:t xml:space="preserve"> </w:t>
      </w:r>
      <w:r w:rsidRPr="001756B0">
        <w:rPr>
          <w:rFonts w:ascii="Verdana" w:eastAsia="Calibri" w:hAnsi="Verdana" w:cs="Calibri"/>
          <w:lang w:val="pt-BR"/>
        </w:rPr>
        <w:t xml:space="preserve">do </w:t>
      </w:r>
      <w:r w:rsidRPr="001756B0">
        <w:rPr>
          <w:rFonts w:ascii="Verdana" w:eastAsia="Calibri" w:hAnsi="Verdana" w:cs="Calibri"/>
          <w:spacing w:val="2"/>
          <w:lang w:val="pt-BR"/>
        </w:rPr>
        <w:t xml:space="preserve">cidadão </w:t>
      </w:r>
      <w:r w:rsidRPr="001756B0">
        <w:rPr>
          <w:rFonts w:ascii="Verdana" w:eastAsia="Calibri" w:hAnsi="Verdana" w:cs="Calibri"/>
          <w:lang w:val="pt-BR"/>
        </w:rPr>
        <w:t xml:space="preserve">e </w:t>
      </w:r>
      <w:r w:rsidRPr="001756B0">
        <w:rPr>
          <w:rFonts w:ascii="Verdana" w:eastAsia="Calibri" w:hAnsi="Verdana" w:cs="Calibri"/>
          <w:spacing w:val="2"/>
          <w:lang w:val="pt-BR"/>
        </w:rPr>
        <w:t xml:space="preserve">os serviços </w:t>
      </w:r>
      <w:r w:rsidRPr="001756B0">
        <w:rPr>
          <w:rFonts w:ascii="Verdana" w:eastAsia="Calibri" w:hAnsi="Verdana" w:cs="Calibri"/>
          <w:spacing w:val="3"/>
          <w:lang w:val="pt-BR"/>
        </w:rPr>
        <w:t xml:space="preserve">colocados </w:t>
      </w:r>
      <w:r w:rsidRPr="001756B0">
        <w:rPr>
          <w:rFonts w:ascii="Verdana" w:eastAsia="Calibri" w:hAnsi="Verdana" w:cs="Calibri"/>
          <w:lang w:val="pt-BR"/>
        </w:rPr>
        <w:t xml:space="preserve">à </w:t>
      </w:r>
      <w:r w:rsidRPr="001756B0">
        <w:rPr>
          <w:rFonts w:ascii="Verdana" w:eastAsia="Calibri" w:hAnsi="Verdana" w:cs="Calibri"/>
          <w:spacing w:val="2"/>
          <w:lang w:val="pt-BR"/>
        </w:rPr>
        <w:t xml:space="preserve">disposição </w:t>
      </w:r>
      <w:r w:rsidRPr="001756B0">
        <w:rPr>
          <w:rFonts w:ascii="Verdana" w:eastAsia="Calibri" w:hAnsi="Verdana" w:cs="Calibri"/>
          <w:spacing w:val="3"/>
          <w:lang w:val="pt-BR"/>
        </w:rPr>
        <w:t xml:space="preserve">pelo </w:t>
      </w:r>
      <w:r w:rsidRPr="001756B0">
        <w:rPr>
          <w:rFonts w:ascii="Verdana" w:eastAsia="Calibri" w:hAnsi="Verdana" w:cs="Calibri"/>
          <w:spacing w:val="2"/>
          <w:lang w:val="pt-BR"/>
        </w:rPr>
        <w:t xml:space="preserve">Poder Judiciário, em todas </w:t>
      </w:r>
      <w:r w:rsidRPr="001756B0">
        <w:rPr>
          <w:rFonts w:ascii="Verdana" w:eastAsia="Calibri" w:hAnsi="Verdana" w:cs="Calibri"/>
          <w:lang w:val="pt-BR"/>
        </w:rPr>
        <w:t>as</w:t>
      </w:r>
      <w:r w:rsidRPr="001756B0">
        <w:rPr>
          <w:rFonts w:ascii="Verdana" w:eastAsia="Calibri" w:hAnsi="Verdana" w:cs="Calibri"/>
          <w:spacing w:val="53"/>
          <w:lang w:val="pt-BR"/>
        </w:rPr>
        <w:t xml:space="preserve"> </w:t>
      </w:r>
      <w:r w:rsidRPr="001756B0">
        <w:rPr>
          <w:rFonts w:ascii="Verdana" w:eastAsia="Calibri" w:hAnsi="Verdana" w:cs="Calibri"/>
          <w:spacing w:val="2"/>
          <w:lang w:val="pt-BR"/>
        </w:rPr>
        <w:t>suas</w:t>
      </w:r>
      <w:r w:rsidRPr="001756B0">
        <w:rPr>
          <w:rFonts w:ascii="Verdana" w:eastAsia="Calibri" w:hAnsi="Verdana" w:cs="Calibri"/>
          <w:lang w:val="pt-BR"/>
        </w:rPr>
        <w:t xml:space="preserve"> </w:t>
      </w:r>
      <w:r w:rsidRPr="001756B0">
        <w:rPr>
          <w:rFonts w:ascii="Verdana" w:eastAsia="Calibri" w:hAnsi="Verdana" w:cs="Calibri"/>
          <w:spacing w:val="2"/>
          <w:lang w:val="pt-BR"/>
        </w:rPr>
        <w:t>instâncias;</w:t>
      </w:r>
    </w:p>
    <w:p w:rsidR="006C6AA3" w:rsidRPr="001756B0" w:rsidRDefault="001F5892" w:rsidP="000E06B3">
      <w:pPr>
        <w:pStyle w:val="PargrafodaLista"/>
        <w:spacing w:before="120"/>
        <w:ind w:left="1276" w:right="72"/>
        <w:jc w:val="both"/>
        <w:rPr>
          <w:rFonts w:ascii="Verdana" w:eastAsia="Calibri" w:hAnsi="Verdana" w:cs="Calibri"/>
          <w:lang w:val="pt-BR"/>
        </w:rPr>
      </w:pPr>
      <w:r w:rsidRPr="001756B0">
        <w:rPr>
          <w:rFonts w:ascii="Verdana" w:eastAsia="Calibri" w:hAnsi="Verdana" w:cs="Calibri"/>
          <w:lang w:val="pt-BR"/>
        </w:rPr>
        <w:t xml:space="preserve">III </w:t>
      </w:r>
      <w:r w:rsidR="00CD2714" w:rsidRPr="001756B0">
        <w:rPr>
          <w:rFonts w:ascii="Verdana" w:eastAsia="Calibri" w:hAnsi="Verdana" w:cs="Calibri"/>
          <w:lang w:val="pt-BR"/>
        </w:rPr>
        <w:t xml:space="preserve">– </w:t>
      </w:r>
      <w:r w:rsidR="00CD2714" w:rsidRPr="001756B0">
        <w:rPr>
          <w:rFonts w:ascii="Verdana" w:eastAsia="Calibri" w:hAnsi="Verdana" w:cs="Calibri"/>
          <w:spacing w:val="2"/>
          <w:lang w:val="pt-BR"/>
        </w:rPr>
        <w:t xml:space="preserve">estimular </w:t>
      </w:r>
      <w:r w:rsidR="00CD2714" w:rsidRPr="001756B0">
        <w:rPr>
          <w:rFonts w:ascii="Verdana" w:eastAsia="Calibri" w:hAnsi="Verdana" w:cs="Calibri"/>
          <w:lang w:val="pt-BR"/>
        </w:rPr>
        <w:t xml:space="preserve">a </w:t>
      </w:r>
      <w:r w:rsidR="00CD2714" w:rsidRPr="001756B0">
        <w:rPr>
          <w:rFonts w:ascii="Verdana" w:eastAsia="Calibri" w:hAnsi="Verdana" w:cs="Calibri"/>
          <w:spacing w:val="2"/>
          <w:lang w:val="pt-BR"/>
        </w:rPr>
        <w:t xml:space="preserve">participação </w:t>
      </w:r>
      <w:r w:rsidR="00CD2714" w:rsidRPr="001756B0">
        <w:rPr>
          <w:rFonts w:ascii="Verdana" w:eastAsia="Calibri" w:hAnsi="Verdana" w:cs="Calibri"/>
          <w:lang w:val="pt-BR"/>
        </w:rPr>
        <w:t xml:space="preserve">da </w:t>
      </w:r>
      <w:r w:rsidR="00CD2714" w:rsidRPr="001756B0">
        <w:rPr>
          <w:rFonts w:ascii="Verdana" w:eastAsia="Calibri" w:hAnsi="Verdana" w:cs="Calibri"/>
          <w:spacing w:val="2"/>
          <w:lang w:val="pt-BR"/>
        </w:rPr>
        <w:t xml:space="preserve">sociedade no debate </w:t>
      </w:r>
      <w:r w:rsidR="00CD2714" w:rsidRPr="001756B0">
        <w:rPr>
          <w:rFonts w:ascii="Verdana" w:eastAsia="Calibri" w:hAnsi="Verdana" w:cs="Calibri"/>
          <w:lang w:val="pt-BR"/>
        </w:rPr>
        <w:t xml:space="preserve">e </w:t>
      </w:r>
      <w:r w:rsidR="00CD2714" w:rsidRPr="001756B0">
        <w:rPr>
          <w:rFonts w:ascii="Verdana" w:eastAsia="Calibri" w:hAnsi="Verdana" w:cs="Calibri"/>
          <w:spacing w:val="2"/>
          <w:lang w:val="pt-BR"/>
        </w:rPr>
        <w:t xml:space="preserve">na formulação </w:t>
      </w:r>
      <w:r w:rsidR="00CD2714" w:rsidRPr="001756B0">
        <w:rPr>
          <w:rFonts w:ascii="Verdana" w:eastAsia="Calibri" w:hAnsi="Verdana" w:cs="Calibri"/>
          <w:lang w:val="pt-BR"/>
        </w:rPr>
        <w:t>de</w:t>
      </w:r>
      <w:r w:rsidR="00CD2714" w:rsidRPr="001756B0">
        <w:rPr>
          <w:rFonts w:ascii="Verdana" w:eastAsia="Calibri" w:hAnsi="Verdana" w:cs="Calibri"/>
          <w:spacing w:val="43"/>
          <w:lang w:val="pt-BR"/>
        </w:rPr>
        <w:t xml:space="preserve"> </w:t>
      </w:r>
      <w:r w:rsidR="00CD2714" w:rsidRPr="001756B0">
        <w:rPr>
          <w:rFonts w:ascii="Verdana" w:eastAsia="Calibri" w:hAnsi="Verdana" w:cs="Calibri"/>
          <w:spacing w:val="2"/>
          <w:lang w:val="pt-BR"/>
        </w:rPr>
        <w:t>políticas</w:t>
      </w:r>
      <w:r w:rsidR="00CD2714" w:rsidRPr="001756B0">
        <w:rPr>
          <w:rFonts w:ascii="Verdana" w:eastAsia="Calibri" w:hAnsi="Verdana" w:cs="Calibri"/>
          <w:lang w:val="pt-BR"/>
        </w:rPr>
        <w:t xml:space="preserve"> </w:t>
      </w:r>
      <w:r w:rsidR="00CD2714" w:rsidRPr="001756B0">
        <w:rPr>
          <w:rFonts w:ascii="Verdana" w:eastAsia="Calibri" w:hAnsi="Verdana" w:cs="Calibri"/>
          <w:spacing w:val="2"/>
          <w:lang w:val="pt-BR"/>
        </w:rPr>
        <w:t xml:space="preserve">públicas </w:t>
      </w:r>
      <w:r w:rsidR="00CD2714" w:rsidRPr="001756B0">
        <w:rPr>
          <w:rFonts w:ascii="Verdana" w:eastAsia="Calibri" w:hAnsi="Verdana" w:cs="Calibri"/>
          <w:lang w:val="pt-BR"/>
        </w:rPr>
        <w:t xml:space="preserve">que </w:t>
      </w:r>
      <w:r w:rsidR="00CD2714" w:rsidRPr="001756B0">
        <w:rPr>
          <w:rFonts w:ascii="Verdana" w:eastAsia="Calibri" w:hAnsi="Verdana" w:cs="Calibri"/>
          <w:spacing w:val="2"/>
          <w:lang w:val="pt-BR"/>
        </w:rPr>
        <w:t xml:space="preserve">envolvam os </w:t>
      </w:r>
      <w:r w:rsidR="00CD2714" w:rsidRPr="001756B0">
        <w:rPr>
          <w:rFonts w:ascii="Verdana" w:eastAsia="Calibri" w:hAnsi="Verdana" w:cs="Calibri"/>
          <w:spacing w:val="4"/>
          <w:lang w:val="pt-BR"/>
        </w:rPr>
        <w:t>seus</w:t>
      </w:r>
      <w:r w:rsidR="00CD2714" w:rsidRPr="001756B0">
        <w:rPr>
          <w:rFonts w:ascii="Verdana" w:eastAsia="Calibri" w:hAnsi="Verdana" w:cs="Calibri"/>
          <w:spacing w:val="27"/>
          <w:lang w:val="pt-BR"/>
        </w:rPr>
        <w:t xml:space="preserve"> </w:t>
      </w:r>
      <w:r w:rsidR="00CD2714" w:rsidRPr="001756B0">
        <w:rPr>
          <w:rFonts w:ascii="Verdana" w:eastAsia="Calibri" w:hAnsi="Verdana" w:cs="Calibri"/>
          <w:spacing w:val="2"/>
          <w:lang w:val="pt-BR"/>
        </w:rPr>
        <w:t>direitos;</w:t>
      </w:r>
    </w:p>
    <w:p w:rsidR="00EB601E" w:rsidRPr="001756B0" w:rsidRDefault="001F5892" w:rsidP="000E06B3">
      <w:pPr>
        <w:pStyle w:val="PargrafodaLista"/>
        <w:spacing w:before="120"/>
        <w:ind w:left="1276" w:right="72"/>
        <w:jc w:val="both"/>
        <w:rPr>
          <w:rFonts w:ascii="Verdana" w:eastAsia="Calibri" w:hAnsi="Verdana" w:cs="Calibri"/>
          <w:spacing w:val="2"/>
          <w:lang w:val="pt-BR"/>
        </w:rPr>
      </w:pPr>
      <w:r w:rsidRPr="001756B0">
        <w:rPr>
          <w:rFonts w:ascii="Verdana" w:eastAsia="Calibri" w:hAnsi="Verdana" w:cs="Calibri"/>
          <w:spacing w:val="2"/>
          <w:lang w:val="pt-BR"/>
        </w:rPr>
        <w:t>IV</w:t>
      </w:r>
      <w:r w:rsidR="00C91FDF" w:rsidRPr="001756B0">
        <w:rPr>
          <w:rFonts w:ascii="Verdana" w:eastAsia="Calibri" w:hAnsi="Verdana" w:cs="Calibri"/>
          <w:spacing w:val="2"/>
          <w:lang w:val="pt-BR"/>
        </w:rPr>
        <w:t>- disseminar</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3"/>
          <w:lang w:val="pt-BR"/>
        </w:rPr>
        <w:t>informações</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corretas</w:t>
      </w:r>
      <w:r w:rsidR="00C91FDF" w:rsidRPr="001756B0">
        <w:rPr>
          <w:rFonts w:ascii="Verdana" w:eastAsia="Calibri" w:hAnsi="Verdana" w:cs="Calibri"/>
          <w:spacing w:val="24"/>
          <w:lang w:val="pt-BR"/>
        </w:rPr>
        <w:t xml:space="preserve"> </w:t>
      </w:r>
      <w:r w:rsidR="00C91FDF" w:rsidRPr="001756B0">
        <w:rPr>
          <w:rFonts w:ascii="Verdana" w:eastAsia="Calibri" w:hAnsi="Verdana" w:cs="Calibri"/>
          <w:lang w:val="pt-BR"/>
        </w:rPr>
        <w:t>sobre</w:t>
      </w:r>
      <w:r w:rsidR="00C91FDF" w:rsidRPr="001756B0">
        <w:rPr>
          <w:rFonts w:ascii="Verdana" w:eastAsia="Calibri" w:hAnsi="Verdana" w:cs="Calibri"/>
          <w:spacing w:val="25"/>
          <w:lang w:val="pt-BR"/>
        </w:rPr>
        <w:t xml:space="preserve"> </w:t>
      </w:r>
      <w:r w:rsidR="00C91FDF" w:rsidRPr="001756B0">
        <w:rPr>
          <w:rFonts w:ascii="Verdana" w:eastAsia="Calibri" w:hAnsi="Verdana" w:cs="Calibri"/>
          <w:spacing w:val="2"/>
          <w:lang w:val="pt-BR"/>
        </w:rPr>
        <w:t>assuntos</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que</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sejam</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de</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interesse</w:t>
      </w:r>
      <w:r w:rsidR="00C91FDF" w:rsidRPr="001756B0">
        <w:rPr>
          <w:rFonts w:ascii="Verdana" w:eastAsia="Calibri" w:hAnsi="Verdana" w:cs="Calibri"/>
          <w:spacing w:val="22"/>
          <w:lang w:val="pt-BR"/>
        </w:rPr>
        <w:t xml:space="preserve"> </w:t>
      </w:r>
      <w:r w:rsidR="00C91FDF" w:rsidRPr="001756B0">
        <w:rPr>
          <w:rFonts w:ascii="Verdana" w:eastAsia="Calibri" w:hAnsi="Verdana" w:cs="Calibri"/>
          <w:spacing w:val="2"/>
          <w:lang w:val="pt-BR"/>
        </w:rPr>
        <w:t>público</w:t>
      </w:r>
      <w:r w:rsidR="00C91FDF" w:rsidRPr="001756B0">
        <w:rPr>
          <w:rFonts w:ascii="Verdana" w:eastAsia="Calibri" w:hAnsi="Verdana" w:cs="Calibri"/>
          <w:lang w:val="pt-BR"/>
        </w:rPr>
        <w:t xml:space="preserve"> </w:t>
      </w:r>
      <w:r w:rsidR="00C91FDF" w:rsidRPr="001756B0">
        <w:rPr>
          <w:rFonts w:ascii="Verdana" w:eastAsia="Calibri" w:hAnsi="Verdana" w:cs="Calibri"/>
          <w:spacing w:val="2"/>
          <w:lang w:val="pt-BR"/>
        </w:rPr>
        <w:t xml:space="preserve">para </w:t>
      </w:r>
      <w:r w:rsidR="00C91FDF" w:rsidRPr="001756B0">
        <w:rPr>
          <w:rFonts w:ascii="Verdana" w:eastAsia="Calibri" w:hAnsi="Verdana" w:cs="Calibri"/>
          <w:lang w:val="pt-BR"/>
        </w:rPr>
        <w:t xml:space="preserve">os </w:t>
      </w:r>
      <w:r w:rsidR="00C91FDF" w:rsidRPr="001756B0">
        <w:rPr>
          <w:rFonts w:ascii="Verdana" w:eastAsia="Calibri" w:hAnsi="Verdana" w:cs="Calibri"/>
          <w:spacing w:val="3"/>
          <w:lang w:val="pt-BR"/>
        </w:rPr>
        <w:t xml:space="preserve">diferentes </w:t>
      </w:r>
      <w:r w:rsidR="00C91FDF" w:rsidRPr="001756B0">
        <w:rPr>
          <w:rFonts w:ascii="Verdana" w:eastAsia="Calibri" w:hAnsi="Verdana" w:cs="Calibri"/>
          <w:spacing w:val="2"/>
          <w:lang w:val="pt-BR"/>
        </w:rPr>
        <w:t xml:space="preserve">segmentos sociais </w:t>
      </w:r>
      <w:r w:rsidR="00C91FDF" w:rsidRPr="001756B0">
        <w:rPr>
          <w:rFonts w:ascii="Verdana" w:eastAsia="Calibri" w:hAnsi="Verdana" w:cs="Calibri"/>
          <w:lang w:val="pt-BR"/>
        </w:rPr>
        <w:t xml:space="preserve">e </w:t>
      </w:r>
      <w:r w:rsidR="00C91FDF" w:rsidRPr="001756B0">
        <w:rPr>
          <w:rFonts w:ascii="Verdana" w:eastAsia="Calibri" w:hAnsi="Verdana" w:cs="Calibri"/>
          <w:spacing w:val="2"/>
          <w:lang w:val="pt-BR"/>
        </w:rPr>
        <w:t xml:space="preserve">que envolvam </w:t>
      </w:r>
      <w:r w:rsidR="00C91FDF" w:rsidRPr="001756B0">
        <w:rPr>
          <w:rFonts w:ascii="Verdana" w:eastAsia="Calibri" w:hAnsi="Verdana" w:cs="Calibri"/>
          <w:lang w:val="pt-BR"/>
        </w:rPr>
        <w:t xml:space="preserve">as </w:t>
      </w:r>
      <w:r w:rsidR="00C91FDF" w:rsidRPr="001756B0">
        <w:rPr>
          <w:rFonts w:ascii="Verdana" w:eastAsia="Calibri" w:hAnsi="Verdana" w:cs="Calibri"/>
          <w:spacing w:val="2"/>
          <w:lang w:val="pt-BR"/>
        </w:rPr>
        <w:t xml:space="preserve">ações </w:t>
      </w:r>
      <w:r w:rsidR="00C91FDF" w:rsidRPr="001756B0">
        <w:rPr>
          <w:rFonts w:ascii="Verdana" w:eastAsia="Calibri" w:hAnsi="Verdana" w:cs="Calibri"/>
          <w:lang w:val="pt-BR"/>
        </w:rPr>
        <w:t xml:space="preserve">do </w:t>
      </w:r>
      <w:r w:rsidR="00C91FDF" w:rsidRPr="001756B0">
        <w:rPr>
          <w:rFonts w:ascii="Verdana" w:eastAsia="Calibri" w:hAnsi="Verdana" w:cs="Calibri"/>
          <w:spacing w:val="2"/>
          <w:lang w:val="pt-BR"/>
        </w:rPr>
        <w:t>Poder</w:t>
      </w:r>
      <w:r w:rsidR="00C91FDF" w:rsidRPr="001756B0">
        <w:rPr>
          <w:rFonts w:ascii="Verdana" w:eastAsia="Calibri" w:hAnsi="Verdana" w:cs="Calibri"/>
          <w:spacing w:val="33"/>
          <w:lang w:val="pt-BR"/>
        </w:rPr>
        <w:t xml:space="preserve"> </w:t>
      </w:r>
      <w:r w:rsidR="00C91FDF" w:rsidRPr="001756B0">
        <w:rPr>
          <w:rFonts w:ascii="Verdana" w:eastAsia="Calibri" w:hAnsi="Verdana" w:cs="Calibri"/>
          <w:spacing w:val="2"/>
          <w:lang w:val="pt-BR"/>
        </w:rPr>
        <w:t>Judiciário;</w:t>
      </w:r>
    </w:p>
    <w:p w:rsidR="006C6AA3" w:rsidRPr="001756B0" w:rsidRDefault="00AD3408" w:rsidP="000E06B3">
      <w:pPr>
        <w:pStyle w:val="PargrafodaLista"/>
        <w:tabs>
          <w:tab w:val="left" w:pos="1045"/>
        </w:tabs>
        <w:spacing w:before="120"/>
        <w:ind w:left="1276" w:right="117"/>
        <w:jc w:val="both"/>
        <w:rPr>
          <w:rFonts w:ascii="Verdana" w:eastAsia="Calibri" w:hAnsi="Verdana" w:cs="Calibri"/>
          <w:lang w:val="pt-BR"/>
        </w:rPr>
      </w:pPr>
      <w:r w:rsidRPr="001756B0">
        <w:rPr>
          <w:rFonts w:ascii="Verdana" w:eastAsia="Calibri" w:hAnsi="Verdana" w:cs="Calibri"/>
          <w:lang w:val="pt-BR"/>
        </w:rPr>
        <w:t>V</w:t>
      </w:r>
      <w:r w:rsidR="00CD2714" w:rsidRPr="001756B0">
        <w:rPr>
          <w:rFonts w:ascii="Verdana" w:eastAsia="Calibri" w:hAnsi="Verdana" w:cs="Calibri"/>
          <w:lang w:val="pt-BR"/>
        </w:rPr>
        <w:t xml:space="preserve">– </w:t>
      </w:r>
      <w:r w:rsidR="00CD2714" w:rsidRPr="001756B0">
        <w:rPr>
          <w:rFonts w:ascii="Verdana" w:eastAsia="Calibri" w:hAnsi="Verdana" w:cs="Calibri"/>
          <w:spacing w:val="2"/>
          <w:lang w:val="pt-BR"/>
        </w:rPr>
        <w:t xml:space="preserve">incentivar, </w:t>
      </w:r>
      <w:r w:rsidR="00CD2714" w:rsidRPr="001756B0">
        <w:rPr>
          <w:rFonts w:ascii="Verdana" w:eastAsia="Calibri" w:hAnsi="Verdana" w:cs="Calibri"/>
          <w:lang w:val="pt-BR"/>
        </w:rPr>
        <w:t xml:space="preserve">no </w:t>
      </w:r>
      <w:r w:rsidR="00CD2714" w:rsidRPr="001756B0">
        <w:rPr>
          <w:rFonts w:ascii="Verdana" w:eastAsia="Calibri" w:hAnsi="Verdana" w:cs="Calibri"/>
          <w:spacing w:val="3"/>
          <w:lang w:val="pt-BR"/>
        </w:rPr>
        <w:t xml:space="preserve">âmbito </w:t>
      </w:r>
      <w:r w:rsidR="00CD2714" w:rsidRPr="001756B0">
        <w:rPr>
          <w:rFonts w:ascii="Verdana" w:eastAsia="Calibri" w:hAnsi="Verdana" w:cs="Calibri"/>
          <w:spacing w:val="2"/>
          <w:lang w:val="pt-BR"/>
        </w:rPr>
        <w:t xml:space="preserve">dos </w:t>
      </w:r>
      <w:r w:rsidR="00CD2714" w:rsidRPr="001756B0">
        <w:rPr>
          <w:rFonts w:ascii="Verdana" w:eastAsia="Calibri" w:hAnsi="Verdana" w:cs="Calibri"/>
          <w:spacing w:val="3"/>
          <w:lang w:val="pt-BR"/>
        </w:rPr>
        <w:t xml:space="preserve">magistrados </w:t>
      </w:r>
      <w:r w:rsidR="00CD2714" w:rsidRPr="001756B0">
        <w:rPr>
          <w:rFonts w:ascii="Verdana" w:eastAsia="Calibri" w:hAnsi="Verdana" w:cs="Calibri"/>
          <w:lang w:val="pt-BR"/>
        </w:rPr>
        <w:t xml:space="preserve">e </w:t>
      </w:r>
      <w:r w:rsidR="00CD2714" w:rsidRPr="001756B0">
        <w:rPr>
          <w:rFonts w:ascii="Verdana" w:eastAsia="Calibri" w:hAnsi="Verdana" w:cs="Calibri"/>
          <w:spacing w:val="3"/>
          <w:lang w:val="pt-BR"/>
        </w:rPr>
        <w:t xml:space="preserve">servidores, através </w:t>
      </w:r>
      <w:r w:rsidR="00CD2714" w:rsidRPr="001756B0">
        <w:rPr>
          <w:rFonts w:ascii="Verdana" w:eastAsia="Calibri" w:hAnsi="Verdana" w:cs="Calibri"/>
          <w:spacing w:val="2"/>
          <w:lang w:val="pt-BR"/>
        </w:rPr>
        <w:t xml:space="preserve">da </w:t>
      </w:r>
      <w:r w:rsidR="00CD2714" w:rsidRPr="001756B0">
        <w:rPr>
          <w:rFonts w:ascii="Verdana" w:eastAsia="Calibri" w:hAnsi="Verdana" w:cs="Calibri"/>
          <w:spacing w:val="4"/>
          <w:lang w:val="pt-BR"/>
        </w:rPr>
        <w:t>comunicação,</w:t>
      </w:r>
      <w:r w:rsidR="00CD2714" w:rsidRPr="001756B0">
        <w:rPr>
          <w:rFonts w:ascii="Verdana" w:eastAsia="Calibri" w:hAnsi="Verdana" w:cs="Calibri"/>
          <w:spacing w:val="61"/>
          <w:lang w:val="pt-BR"/>
        </w:rPr>
        <w:t xml:space="preserve"> </w:t>
      </w:r>
      <w:r w:rsidR="00CD2714" w:rsidRPr="001756B0">
        <w:rPr>
          <w:rFonts w:ascii="Verdana" w:eastAsia="Calibri" w:hAnsi="Verdana" w:cs="Calibri"/>
          <w:lang w:val="pt-BR"/>
        </w:rPr>
        <w:t xml:space="preserve">a </w:t>
      </w:r>
      <w:r w:rsidR="00CD2714" w:rsidRPr="001756B0">
        <w:rPr>
          <w:rFonts w:ascii="Verdana" w:eastAsia="Calibri" w:hAnsi="Verdana" w:cs="Calibri"/>
          <w:spacing w:val="2"/>
          <w:lang w:val="pt-BR"/>
        </w:rPr>
        <w:t>integração</w:t>
      </w:r>
      <w:r w:rsidR="00CD2714" w:rsidRPr="001756B0">
        <w:rPr>
          <w:rFonts w:ascii="Verdana" w:eastAsia="Calibri" w:hAnsi="Verdana" w:cs="Calibri"/>
          <w:spacing w:val="13"/>
          <w:lang w:val="pt-BR"/>
        </w:rPr>
        <w:t xml:space="preserve"> </w:t>
      </w:r>
      <w:r w:rsidR="00CD2714" w:rsidRPr="001756B0">
        <w:rPr>
          <w:rFonts w:ascii="Verdana" w:eastAsia="Calibri" w:hAnsi="Verdana" w:cs="Calibri"/>
          <w:lang w:val="pt-BR"/>
        </w:rPr>
        <w:t>com</w:t>
      </w:r>
      <w:r w:rsidR="00CD2714" w:rsidRPr="001756B0">
        <w:rPr>
          <w:rFonts w:ascii="Verdana" w:eastAsia="Calibri" w:hAnsi="Verdana" w:cs="Calibri"/>
          <w:spacing w:val="12"/>
          <w:lang w:val="pt-BR"/>
        </w:rPr>
        <w:t xml:space="preserve"> </w:t>
      </w:r>
      <w:r w:rsidR="00CD2714" w:rsidRPr="001756B0">
        <w:rPr>
          <w:rFonts w:ascii="Verdana" w:eastAsia="Calibri" w:hAnsi="Verdana" w:cs="Calibri"/>
          <w:lang w:val="pt-BR"/>
        </w:rPr>
        <w:t>as</w:t>
      </w:r>
      <w:r w:rsidR="00CD2714" w:rsidRPr="001756B0">
        <w:rPr>
          <w:rFonts w:ascii="Verdana" w:eastAsia="Calibri" w:hAnsi="Verdana" w:cs="Calibri"/>
          <w:spacing w:val="12"/>
          <w:lang w:val="pt-BR"/>
        </w:rPr>
        <w:t xml:space="preserve"> </w:t>
      </w:r>
      <w:r w:rsidR="00CD2714" w:rsidRPr="001756B0">
        <w:rPr>
          <w:rFonts w:ascii="Verdana" w:eastAsia="Calibri" w:hAnsi="Verdana" w:cs="Calibri"/>
          <w:spacing w:val="2"/>
          <w:lang w:val="pt-BR"/>
        </w:rPr>
        <w:t>ações</w:t>
      </w:r>
      <w:r w:rsidR="00CD2714" w:rsidRPr="001756B0">
        <w:rPr>
          <w:rFonts w:ascii="Verdana" w:eastAsia="Calibri" w:hAnsi="Verdana" w:cs="Calibri"/>
          <w:spacing w:val="10"/>
          <w:lang w:val="pt-BR"/>
        </w:rPr>
        <w:t xml:space="preserve"> </w:t>
      </w:r>
      <w:r w:rsidR="00CD2714" w:rsidRPr="001756B0">
        <w:rPr>
          <w:rFonts w:ascii="Verdana" w:eastAsia="Calibri" w:hAnsi="Verdana" w:cs="Calibri"/>
          <w:spacing w:val="2"/>
          <w:lang w:val="pt-BR"/>
        </w:rPr>
        <w:t>previstas</w:t>
      </w:r>
      <w:r w:rsidR="00CD2714" w:rsidRPr="001756B0">
        <w:rPr>
          <w:rFonts w:ascii="Verdana" w:eastAsia="Calibri" w:hAnsi="Verdana" w:cs="Calibri"/>
          <w:spacing w:val="10"/>
          <w:lang w:val="pt-BR"/>
        </w:rPr>
        <w:t xml:space="preserve"> </w:t>
      </w:r>
      <w:r w:rsidR="00CD2714" w:rsidRPr="001756B0">
        <w:rPr>
          <w:rFonts w:ascii="Verdana" w:eastAsia="Calibri" w:hAnsi="Verdana" w:cs="Calibri"/>
          <w:spacing w:val="2"/>
          <w:lang w:val="pt-BR"/>
        </w:rPr>
        <w:t>nesta</w:t>
      </w:r>
      <w:r w:rsidR="00CD2714" w:rsidRPr="001756B0">
        <w:rPr>
          <w:rFonts w:ascii="Verdana" w:eastAsia="Calibri" w:hAnsi="Verdana" w:cs="Calibri"/>
          <w:spacing w:val="10"/>
          <w:lang w:val="pt-BR"/>
        </w:rPr>
        <w:t xml:space="preserve"> </w:t>
      </w:r>
      <w:r w:rsidR="00CD2714" w:rsidRPr="001756B0">
        <w:rPr>
          <w:rFonts w:ascii="Verdana" w:eastAsia="Calibri" w:hAnsi="Verdana" w:cs="Calibri"/>
          <w:spacing w:val="2"/>
          <w:lang w:val="pt-BR"/>
        </w:rPr>
        <w:t>Resolução,</w:t>
      </w:r>
      <w:r w:rsidR="00CD2714" w:rsidRPr="001756B0">
        <w:rPr>
          <w:rFonts w:ascii="Verdana" w:eastAsia="Calibri" w:hAnsi="Verdana" w:cs="Calibri"/>
          <w:spacing w:val="10"/>
          <w:lang w:val="pt-BR"/>
        </w:rPr>
        <w:t xml:space="preserve"> </w:t>
      </w:r>
      <w:r w:rsidR="00CD2714" w:rsidRPr="001756B0">
        <w:rPr>
          <w:rFonts w:ascii="Verdana" w:eastAsia="Calibri" w:hAnsi="Verdana" w:cs="Calibri"/>
          <w:lang w:val="pt-BR"/>
        </w:rPr>
        <w:t>de</w:t>
      </w:r>
      <w:r w:rsidR="00CD2714" w:rsidRPr="001756B0">
        <w:rPr>
          <w:rFonts w:ascii="Verdana" w:eastAsia="Calibri" w:hAnsi="Verdana" w:cs="Calibri"/>
          <w:spacing w:val="13"/>
          <w:lang w:val="pt-BR"/>
        </w:rPr>
        <w:t xml:space="preserve"> </w:t>
      </w:r>
      <w:r w:rsidR="00CD2714" w:rsidRPr="001756B0">
        <w:rPr>
          <w:rFonts w:ascii="Verdana" w:eastAsia="Calibri" w:hAnsi="Verdana" w:cs="Calibri"/>
          <w:spacing w:val="2"/>
          <w:lang w:val="pt-BR"/>
        </w:rPr>
        <w:t>modo</w:t>
      </w:r>
      <w:r w:rsidR="00CD2714" w:rsidRPr="001756B0">
        <w:rPr>
          <w:rFonts w:ascii="Verdana" w:eastAsia="Calibri" w:hAnsi="Verdana" w:cs="Calibri"/>
          <w:spacing w:val="13"/>
          <w:lang w:val="pt-BR"/>
        </w:rPr>
        <w:t xml:space="preserve"> </w:t>
      </w:r>
      <w:r w:rsidR="00CD2714" w:rsidRPr="001756B0">
        <w:rPr>
          <w:rFonts w:ascii="Verdana" w:eastAsia="Calibri" w:hAnsi="Verdana" w:cs="Calibri"/>
          <w:lang w:val="pt-BR"/>
        </w:rPr>
        <w:t>a</w:t>
      </w:r>
      <w:r w:rsidR="00CD2714" w:rsidRPr="001756B0">
        <w:rPr>
          <w:rFonts w:ascii="Verdana" w:eastAsia="Calibri" w:hAnsi="Verdana" w:cs="Calibri"/>
          <w:spacing w:val="12"/>
          <w:lang w:val="pt-BR"/>
        </w:rPr>
        <w:t xml:space="preserve"> </w:t>
      </w:r>
      <w:r w:rsidR="00CD2714" w:rsidRPr="001756B0">
        <w:rPr>
          <w:rFonts w:ascii="Verdana" w:eastAsia="Calibri" w:hAnsi="Verdana" w:cs="Calibri"/>
          <w:spacing w:val="2"/>
          <w:lang w:val="pt-BR"/>
        </w:rPr>
        <w:t>garantir</w:t>
      </w:r>
      <w:r w:rsidR="00CD2714" w:rsidRPr="001756B0">
        <w:rPr>
          <w:rFonts w:ascii="Verdana" w:eastAsia="Calibri" w:hAnsi="Verdana" w:cs="Calibri"/>
          <w:spacing w:val="10"/>
          <w:lang w:val="pt-BR"/>
        </w:rPr>
        <w:t xml:space="preserve"> </w:t>
      </w:r>
      <w:r w:rsidR="00CD2714" w:rsidRPr="001756B0">
        <w:rPr>
          <w:rFonts w:ascii="Verdana" w:eastAsia="Calibri" w:hAnsi="Verdana" w:cs="Calibri"/>
          <w:lang w:val="pt-BR"/>
        </w:rPr>
        <w:t>a</w:t>
      </w:r>
      <w:r w:rsidR="00CD2714" w:rsidRPr="001756B0">
        <w:rPr>
          <w:rFonts w:ascii="Verdana" w:eastAsia="Calibri" w:hAnsi="Verdana" w:cs="Calibri"/>
          <w:spacing w:val="12"/>
          <w:lang w:val="pt-BR"/>
        </w:rPr>
        <w:t xml:space="preserve"> </w:t>
      </w:r>
      <w:r w:rsidR="00CD2714" w:rsidRPr="001756B0">
        <w:rPr>
          <w:rFonts w:ascii="Verdana" w:eastAsia="Calibri" w:hAnsi="Verdana" w:cs="Calibri"/>
          <w:spacing w:val="2"/>
          <w:lang w:val="pt-BR"/>
        </w:rPr>
        <w:t>eficácia</w:t>
      </w:r>
      <w:r w:rsidR="00251F99" w:rsidRPr="001756B0">
        <w:rPr>
          <w:rFonts w:ascii="Verdana" w:eastAsia="Calibri" w:hAnsi="Verdana" w:cs="Calibri"/>
          <w:spacing w:val="2"/>
          <w:lang w:val="pt-BR"/>
        </w:rPr>
        <w:t xml:space="preserve"> </w:t>
      </w:r>
      <w:r w:rsidR="00CD2714" w:rsidRPr="001756B0">
        <w:rPr>
          <w:rFonts w:ascii="Verdana" w:eastAsia="Calibri" w:hAnsi="Verdana" w:cs="Calibri"/>
          <w:spacing w:val="2"/>
          <w:lang w:val="pt-BR"/>
        </w:rPr>
        <w:t>dos</w:t>
      </w:r>
      <w:r w:rsidR="008B2FB3" w:rsidRPr="001756B0">
        <w:rPr>
          <w:rFonts w:ascii="Verdana" w:eastAsia="Calibri" w:hAnsi="Verdana" w:cs="Calibri"/>
          <w:spacing w:val="2"/>
          <w:lang w:val="pt-BR"/>
        </w:rPr>
        <w:t xml:space="preserve"> </w:t>
      </w:r>
      <w:r w:rsidR="00CD2714" w:rsidRPr="001756B0">
        <w:rPr>
          <w:rFonts w:ascii="Verdana" w:eastAsia="Calibri" w:hAnsi="Verdana" w:cs="Calibri"/>
          <w:spacing w:val="-52"/>
          <w:lang w:val="pt-BR"/>
        </w:rPr>
        <w:t xml:space="preserve"> </w:t>
      </w:r>
      <w:r w:rsidR="00CD2714" w:rsidRPr="001756B0">
        <w:rPr>
          <w:rFonts w:ascii="Verdana" w:eastAsia="Calibri" w:hAnsi="Verdana" w:cs="Calibri"/>
          <w:spacing w:val="2"/>
          <w:lang w:val="pt-BR"/>
        </w:rPr>
        <w:t>objetivos</w:t>
      </w:r>
      <w:r w:rsidR="00251F99" w:rsidRPr="001756B0">
        <w:rPr>
          <w:rFonts w:ascii="Verdana" w:eastAsia="Calibri" w:hAnsi="Verdana" w:cs="Calibri"/>
          <w:spacing w:val="2"/>
          <w:lang w:val="pt-BR"/>
        </w:rPr>
        <w:t xml:space="preserve"> a </w:t>
      </w:r>
      <w:r w:rsidR="00CD2714" w:rsidRPr="001756B0">
        <w:rPr>
          <w:rFonts w:ascii="Verdana" w:eastAsia="Calibri" w:hAnsi="Verdana" w:cs="Calibri"/>
          <w:spacing w:val="2"/>
          <w:lang w:val="pt-BR"/>
        </w:rPr>
        <w:t>ela</w:t>
      </w:r>
      <w:r w:rsidR="00CD2714" w:rsidRPr="001756B0">
        <w:rPr>
          <w:rFonts w:ascii="Verdana" w:eastAsia="Calibri" w:hAnsi="Verdana" w:cs="Calibri"/>
          <w:spacing w:val="12"/>
          <w:lang w:val="pt-BR"/>
        </w:rPr>
        <w:t xml:space="preserve"> </w:t>
      </w:r>
      <w:r w:rsidR="00CD2714" w:rsidRPr="001756B0">
        <w:rPr>
          <w:rFonts w:ascii="Verdana" w:eastAsia="Calibri" w:hAnsi="Verdana" w:cs="Calibri"/>
          <w:spacing w:val="2"/>
          <w:lang w:val="pt-BR"/>
        </w:rPr>
        <w:t>colimados;</w:t>
      </w:r>
    </w:p>
    <w:p w:rsidR="003E2692" w:rsidRPr="001756B0" w:rsidRDefault="00AD3408" w:rsidP="000E06B3">
      <w:pPr>
        <w:pStyle w:val="PargrafodaLista"/>
        <w:tabs>
          <w:tab w:val="left" w:pos="1098"/>
        </w:tabs>
        <w:spacing w:before="120"/>
        <w:ind w:left="1276" w:right="117"/>
        <w:jc w:val="both"/>
        <w:rPr>
          <w:rFonts w:ascii="Verdana" w:eastAsia="Calibri" w:hAnsi="Verdana" w:cs="Calibri"/>
          <w:spacing w:val="3"/>
          <w:lang w:val="pt-BR"/>
        </w:rPr>
      </w:pPr>
      <w:r w:rsidRPr="001756B0">
        <w:rPr>
          <w:rFonts w:ascii="Verdana" w:eastAsia="Calibri" w:hAnsi="Verdana" w:cs="Calibri"/>
          <w:lang w:val="pt-BR"/>
        </w:rPr>
        <w:t>VI</w:t>
      </w:r>
      <w:r w:rsidR="00CD2714" w:rsidRPr="001756B0">
        <w:rPr>
          <w:rFonts w:ascii="Verdana" w:eastAsia="Calibri" w:hAnsi="Verdana" w:cs="Calibri"/>
          <w:lang w:val="pt-BR"/>
        </w:rPr>
        <w:t>–</w:t>
      </w:r>
      <w:r w:rsidR="00CD2714" w:rsidRPr="001756B0">
        <w:rPr>
          <w:rFonts w:ascii="Verdana" w:eastAsia="Calibri" w:hAnsi="Verdana" w:cs="Calibri"/>
          <w:spacing w:val="22"/>
          <w:lang w:val="pt-BR"/>
        </w:rPr>
        <w:t xml:space="preserve"> </w:t>
      </w:r>
      <w:r w:rsidR="00CD2714" w:rsidRPr="001756B0">
        <w:rPr>
          <w:rFonts w:ascii="Verdana" w:eastAsia="Calibri" w:hAnsi="Verdana" w:cs="Calibri"/>
          <w:spacing w:val="3"/>
          <w:lang w:val="pt-BR"/>
        </w:rPr>
        <w:t>promover</w:t>
      </w:r>
      <w:r w:rsidR="00CD2714" w:rsidRPr="001756B0">
        <w:rPr>
          <w:rFonts w:ascii="Verdana" w:eastAsia="Calibri" w:hAnsi="Verdana" w:cs="Calibri"/>
          <w:spacing w:val="22"/>
          <w:lang w:val="pt-BR"/>
        </w:rPr>
        <w:t xml:space="preserve"> </w:t>
      </w:r>
      <w:r w:rsidR="00CD2714" w:rsidRPr="001756B0">
        <w:rPr>
          <w:rFonts w:ascii="Verdana" w:eastAsia="Calibri" w:hAnsi="Verdana" w:cs="Calibri"/>
          <w:lang w:val="pt-BR"/>
        </w:rPr>
        <w:t>o</w:t>
      </w:r>
      <w:r w:rsidR="00CD2714" w:rsidRPr="001756B0">
        <w:rPr>
          <w:rFonts w:ascii="Verdana" w:eastAsia="Calibri" w:hAnsi="Verdana" w:cs="Calibri"/>
          <w:spacing w:val="22"/>
          <w:lang w:val="pt-BR"/>
        </w:rPr>
        <w:t xml:space="preserve"> </w:t>
      </w:r>
      <w:r w:rsidR="00CD2714" w:rsidRPr="001756B0">
        <w:rPr>
          <w:rFonts w:ascii="Verdana" w:eastAsia="Calibri" w:hAnsi="Verdana" w:cs="Calibri"/>
          <w:spacing w:val="3"/>
          <w:lang w:val="pt-BR"/>
        </w:rPr>
        <w:t>Poder</w:t>
      </w:r>
      <w:r w:rsidR="00CD2714" w:rsidRPr="001756B0">
        <w:rPr>
          <w:rFonts w:ascii="Verdana" w:eastAsia="Calibri" w:hAnsi="Verdana" w:cs="Calibri"/>
          <w:spacing w:val="22"/>
          <w:lang w:val="pt-BR"/>
        </w:rPr>
        <w:t xml:space="preserve"> </w:t>
      </w:r>
      <w:r w:rsidR="00CD2714" w:rsidRPr="001756B0">
        <w:rPr>
          <w:rFonts w:ascii="Verdana" w:eastAsia="Calibri" w:hAnsi="Verdana" w:cs="Calibri"/>
          <w:spacing w:val="2"/>
          <w:lang w:val="pt-BR"/>
        </w:rPr>
        <w:t>Judiciário</w:t>
      </w:r>
      <w:r w:rsidR="00CD2714" w:rsidRPr="001756B0">
        <w:rPr>
          <w:rFonts w:ascii="Verdana" w:eastAsia="Calibri" w:hAnsi="Verdana" w:cs="Calibri"/>
          <w:spacing w:val="24"/>
          <w:lang w:val="pt-BR"/>
        </w:rPr>
        <w:t xml:space="preserve"> </w:t>
      </w:r>
      <w:r w:rsidR="00CD2714" w:rsidRPr="001756B0">
        <w:rPr>
          <w:rFonts w:ascii="Verdana" w:eastAsia="Calibri" w:hAnsi="Verdana" w:cs="Calibri"/>
          <w:spacing w:val="2"/>
          <w:lang w:val="pt-BR"/>
        </w:rPr>
        <w:t>junto</w:t>
      </w:r>
      <w:r w:rsidR="00CD2714" w:rsidRPr="001756B0">
        <w:rPr>
          <w:rFonts w:ascii="Verdana" w:eastAsia="Calibri" w:hAnsi="Verdana" w:cs="Calibri"/>
          <w:spacing w:val="22"/>
          <w:lang w:val="pt-BR"/>
        </w:rPr>
        <w:t xml:space="preserve"> </w:t>
      </w:r>
      <w:r w:rsidR="00CD2714" w:rsidRPr="001756B0">
        <w:rPr>
          <w:rFonts w:ascii="Verdana" w:eastAsia="Calibri" w:hAnsi="Verdana" w:cs="Calibri"/>
          <w:lang w:val="pt-BR"/>
        </w:rPr>
        <w:t>à</w:t>
      </w:r>
      <w:r w:rsidR="00CD2714" w:rsidRPr="001756B0">
        <w:rPr>
          <w:rFonts w:ascii="Verdana" w:eastAsia="Calibri" w:hAnsi="Verdana" w:cs="Calibri"/>
          <w:spacing w:val="21"/>
          <w:lang w:val="pt-BR"/>
        </w:rPr>
        <w:t xml:space="preserve"> </w:t>
      </w:r>
      <w:r w:rsidR="00CD2714" w:rsidRPr="001756B0">
        <w:rPr>
          <w:rFonts w:ascii="Verdana" w:eastAsia="Calibri" w:hAnsi="Verdana" w:cs="Calibri"/>
          <w:spacing w:val="2"/>
          <w:lang w:val="pt-BR"/>
        </w:rPr>
        <w:t>sociedade</w:t>
      </w:r>
      <w:r w:rsidR="00CD2714" w:rsidRPr="001756B0">
        <w:rPr>
          <w:rFonts w:ascii="Verdana" w:eastAsia="Calibri" w:hAnsi="Verdana" w:cs="Calibri"/>
          <w:spacing w:val="22"/>
          <w:lang w:val="pt-BR"/>
        </w:rPr>
        <w:t xml:space="preserve"> </w:t>
      </w:r>
      <w:r w:rsidR="00CD2714" w:rsidRPr="001756B0">
        <w:rPr>
          <w:rFonts w:ascii="Verdana" w:eastAsia="Calibri" w:hAnsi="Verdana" w:cs="Calibri"/>
          <w:spacing w:val="2"/>
          <w:lang w:val="pt-BR"/>
        </w:rPr>
        <w:t>de</w:t>
      </w:r>
      <w:r w:rsidR="00CD2714" w:rsidRPr="001756B0">
        <w:rPr>
          <w:rFonts w:ascii="Verdana" w:eastAsia="Calibri" w:hAnsi="Verdana" w:cs="Calibri"/>
          <w:spacing w:val="22"/>
          <w:lang w:val="pt-BR"/>
        </w:rPr>
        <w:t xml:space="preserve"> </w:t>
      </w:r>
      <w:r w:rsidR="00CD2714" w:rsidRPr="001756B0">
        <w:rPr>
          <w:rFonts w:ascii="Verdana" w:eastAsia="Calibri" w:hAnsi="Verdana" w:cs="Calibri"/>
          <w:spacing w:val="2"/>
          <w:lang w:val="pt-BR"/>
        </w:rPr>
        <w:t>modo</w:t>
      </w:r>
      <w:r w:rsidR="00CD2714" w:rsidRPr="001756B0">
        <w:rPr>
          <w:rFonts w:ascii="Verdana" w:eastAsia="Calibri" w:hAnsi="Verdana" w:cs="Calibri"/>
          <w:spacing w:val="22"/>
          <w:lang w:val="pt-BR"/>
        </w:rPr>
        <w:t xml:space="preserve"> </w:t>
      </w:r>
      <w:r w:rsidR="00CD2714" w:rsidRPr="001756B0">
        <w:rPr>
          <w:rFonts w:ascii="Verdana" w:eastAsia="Calibri" w:hAnsi="Verdana" w:cs="Calibri"/>
          <w:lang w:val="pt-BR"/>
        </w:rPr>
        <w:t>a</w:t>
      </w:r>
      <w:r w:rsidR="00CD2714" w:rsidRPr="001756B0">
        <w:rPr>
          <w:rFonts w:ascii="Verdana" w:eastAsia="Calibri" w:hAnsi="Verdana" w:cs="Calibri"/>
          <w:spacing w:val="24"/>
          <w:lang w:val="pt-BR"/>
        </w:rPr>
        <w:t xml:space="preserve"> </w:t>
      </w:r>
      <w:r w:rsidR="00CD2714" w:rsidRPr="001756B0">
        <w:rPr>
          <w:rFonts w:ascii="Verdana" w:eastAsia="Calibri" w:hAnsi="Verdana" w:cs="Calibri"/>
          <w:spacing w:val="4"/>
          <w:lang w:val="pt-BR"/>
        </w:rPr>
        <w:lastRenderedPageBreak/>
        <w:t>conscientizá-la</w:t>
      </w:r>
      <w:r w:rsidR="00CD2714" w:rsidRPr="001756B0">
        <w:rPr>
          <w:rFonts w:ascii="Verdana" w:eastAsia="Calibri" w:hAnsi="Verdana" w:cs="Calibri"/>
          <w:spacing w:val="21"/>
          <w:lang w:val="pt-BR"/>
        </w:rPr>
        <w:t xml:space="preserve"> </w:t>
      </w:r>
      <w:r w:rsidR="00CD2714" w:rsidRPr="001756B0">
        <w:rPr>
          <w:rFonts w:ascii="Verdana" w:eastAsia="Calibri" w:hAnsi="Verdana" w:cs="Calibri"/>
          <w:spacing w:val="2"/>
          <w:lang w:val="pt-BR"/>
        </w:rPr>
        <w:t>sobre</w:t>
      </w:r>
      <w:r w:rsidR="00CD2714" w:rsidRPr="001756B0">
        <w:rPr>
          <w:rFonts w:ascii="Verdana" w:eastAsia="Calibri" w:hAnsi="Verdana" w:cs="Calibri"/>
          <w:w w:val="99"/>
          <w:lang w:val="pt-BR"/>
        </w:rPr>
        <w:t xml:space="preserve"> </w:t>
      </w:r>
      <w:r w:rsidR="00CD2714" w:rsidRPr="001756B0">
        <w:rPr>
          <w:rFonts w:ascii="Verdana" w:eastAsia="Calibri" w:hAnsi="Verdana" w:cs="Calibri"/>
          <w:lang w:val="pt-BR"/>
        </w:rPr>
        <w:t>a</w:t>
      </w:r>
      <w:r w:rsidR="00CD2714" w:rsidRPr="001756B0">
        <w:rPr>
          <w:rFonts w:ascii="Verdana" w:eastAsia="Calibri" w:hAnsi="Verdana" w:cs="Calibri"/>
          <w:spacing w:val="18"/>
          <w:lang w:val="pt-BR"/>
        </w:rPr>
        <w:t xml:space="preserve"> </w:t>
      </w:r>
      <w:r w:rsidR="00CD2714" w:rsidRPr="001756B0">
        <w:rPr>
          <w:rFonts w:ascii="Verdana" w:eastAsia="Calibri" w:hAnsi="Verdana" w:cs="Calibri"/>
          <w:spacing w:val="2"/>
          <w:lang w:val="pt-BR"/>
        </w:rPr>
        <w:t>missão</w:t>
      </w:r>
      <w:r w:rsidR="00CD2714" w:rsidRPr="001756B0">
        <w:rPr>
          <w:rFonts w:ascii="Verdana" w:eastAsia="Calibri" w:hAnsi="Verdana" w:cs="Calibri"/>
          <w:spacing w:val="16"/>
          <w:lang w:val="pt-BR"/>
        </w:rPr>
        <w:t xml:space="preserve"> </w:t>
      </w:r>
      <w:r w:rsidR="00CD2714" w:rsidRPr="001756B0">
        <w:rPr>
          <w:rFonts w:ascii="Verdana" w:eastAsia="Calibri" w:hAnsi="Verdana" w:cs="Calibri"/>
          <w:spacing w:val="3"/>
          <w:lang w:val="pt-BR"/>
        </w:rPr>
        <w:t>exercida</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2"/>
          <w:lang w:val="pt-BR"/>
        </w:rPr>
        <w:t>pela</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2"/>
          <w:lang w:val="pt-BR"/>
        </w:rPr>
        <w:t>Magistratura,</w:t>
      </w:r>
      <w:r w:rsidR="00CD2714" w:rsidRPr="001756B0">
        <w:rPr>
          <w:rFonts w:ascii="Verdana" w:eastAsia="Calibri" w:hAnsi="Verdana" w:cs="Calibri"/>
          <w:spacing w:val="18"/>
          <w:lang w:val="pt-BR"/>
        </w:rPr>
        <w:t xml:space="preserve"> </w:t>
      </w:r>
      <w:r w:rsidR="00CD2714" w:rsidRPr="001756B0">
        <w:rPr>
          <w:rFonts w:ascii="Verdana" w:eastAsia="Calibri" w:hAnsi="Verdana" w:cs="Calibri"/>
          <w:lang w:val="pt-BR"/>
        </w:rPr>
        <w:t>em</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3"/>
          <w:lang w:val="pt-BR"/>
        </w:rPr>
        <w:t>todos</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2"/>
          <w:lang w:val="pt-BR"/>
        </w:rPr>
        <w:t>os</w:t>
      </w:r>
      <w:r w:rsidR="00CD2714" w:rsidRPr="001756B0">
        <w:rPr>
          <w:rFonts w:ascii="Verdana" w:eastAsia="Calibri" w:hAnsi="Verdana" w:cs="Calibri"/>
          <w:spacing w:val="17"/>
          <w:lang w:val="pt-BR"/>
        </w:rPr>
        <w:t xml:space="preserve"> </w:t>
      </w:r>
      <w:r w:rsidR="00CD2714" w:rsidRPr="001756B0">
        <w:rPr>
          <w:rFonts w:ascii="Verdana" w:eastAsia="Calibri" w:hAnsi="Verdana" w:cs="Calibri"/>
          <w:lang w:val="pt-BR"/>
        </w:rPr>
        <w:t>seus</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5"/>
          <w:lang w:val="pt-BR"/>
        </w:rPr>
        <w:t>níveis,</w:t>
      </w:r>
      <w:r w:rsidR="00CD2714" w:rsidRPr="001756B0">
        <w:rPr>
          <w:rFonts w:ascii="Verdana" w:eastAsia="Calibri" w:hAnsi="Verdana" w:cs="Calibri"/>
          <w:spacing w:val="15"/>
          <w:lang w:val="pt-BR"/>
        </w:rPr>
        <w:t xml:space="preserve"> </w:t>
      </w:r>
      <w:r w:rsidR="00CD2714" w:rsidRPr="001756B0">
        <w:rPr>
          <w:rFonts w:ascii="Verdana" w:eastAsia="Calibri" w:hAnsi="Verdana" w:cs="Calibri"/>
          <w:spacing w:val="2"/>
          <w:lang w:val="pt-BR"/>
        </w:rPr>
        <w:t>otimizando</w:t>
      </w:r>
      <w:r w:rsidR="00CD2714" w:rsidRPr="001756B0">
        <w:rPr>
          <w:rFonts w:ascii="Verdana" w:eastAsia="Calibri" w:hAnsi="Verdana" w:cs="Calibri"/>
          <w:spacing w:val="16"/>
          <w:lang w:val="pt-BR"/>
        </w:rPr>
        <w:t xml:space="preserve"> </w:t>
      </w:r>
      <w:r w:rsidR="00CD2714" w:rsidRPr="001756B0">
        <w:rPr>
          <w:rFonts w:ascii="Verdana" w:eastAsia="Calibri" w:hAnsi="Verdana" w:cs="Calibri"/>
          <w:lang w:val="pt-BR"/>
        </w:rPr>
        <w:t>a</w:t>
      </w:r>
      <w:r w:rsidR="00CD2714" w:rsidRPr="001756B0">
        <w:rPr>
          <w:rFonts w:ascii="Verdana" w:eastAsia="Calibri" w:hAnsi="Verdana" w:cs="Calibri"/>
          <w:spacing w:val="18"/>
          <w:lang w:val="pt-BR"/>
        </w:rPr>
        <w:t xml:space="preserve"> </w:t>
      </w:r>
      <w:r w:rsidR="00CD2714" w:rsidRPr="001756B0">
        <w:rPr>
          <w:rFonts w:ascii="Verdana" w:eastAsia="Calibri" w:hAnsi="Verdana" w:cs="Calibri"/>
          <w:spacing w:val="2"/>
          <w:lang w:val="pt-BR"/>
        </w:rPr>
        <w:t>visão</w:t>
      </w:r>
      <w:r w:rsidR="00CD2714" w:rsidRPr="001756B0">
        <w:rPr>
          <w:rFonts w:ascii="Verdana" w:eastAsia="Calibri" w:hAnsi="Verdana" w:cs="Calibri"/>
          <w:spacing w:val="18"/>
          <w:lang w:val="pt-BR"/>
        </w:rPr>
        <w:t xml:space="preserve"> </w:t>
      </w:r>
      <w:r w:rsidR="00CD2714" w:rsidRPr="001756B0">
        <w:rPr>
          <w:rFonts w:ascii="Verdana" w:eastAsia="Calibri" w:hAnsi="Verdana" w:cs="Calibri"/>
          <w:spacing w:val="2"/>
          <w:lang w:val="pt-BR"/>
        </w:rPr>
        <w:t>crítica</w:t>
      </w:r>
      <w:r w:rsidR="00CD2714" w:rsidRPr="001756B0">
        <w:rPr>
          <w:rFonts w:ascii="Verdana" w:eastAsia="Calibri" w:hAnsi="Verdana" w:cs="Calibri"/>
          <w:spacing w:val="15"/>
          <w:lang w:val="pt-BR"/>
        </w:rPr>
        <w:t xml:space="preserve"> </w:t>
      </w:r>
      <w:r w:rsidR="00CD2714" w:rsidRPr="001756B0">
        <w:rPr>
          <w:rFonts w:ascii="Verdana" w:eastAsia="Calibri" w:hAnsi="Verdana" w:cs="Calibri"/>
          <w:lang w:val="pt-BR"/>
        </w:rPr>
        <w:t>dos</w:t>
      </w:r>
      <w:r w:rsidR="00CD2714" w:rsidRPr="001756B0">
        <w:rPr>
          <w:rFonts w:ascii="Verdana" w:eastAsia="Calibri" w:hAnsi="Verdana" w:cs="Calibri"/>
          <w:spacing w:val="-52"/>
          <w:lang w:val="pt-BR"/>
        </w:rPr>
        <w:t xml:space="preserve"> </w:t>
      </w:r>
      <w:r w:rsidR="00CD2714" w:rsidRPr="001756B0">
        <w:rPr>
          <w:rFonts w:ascii="Verdana" w:eastAsia="Calibri" w:hAnsi="Verdana" w:cs="Calibri"/>
          <w:spacing w:val="2"/>
          <w:lang w:val="pt-BR"/>
        </w:rPr>
        <w:t xml:space="preserve">cidadãos </w:t>
      </w:r>
      <w:r w:rsidR="00CD2714" w:rsidRPr="001756B0">
        <w:rPr>
          <w:rFonts w:ascii="Verdana" w:eastAsia="Calibri" w:hAnsi="Verdana" w:cs="Calibri"/>
          <w:lang w:val="pt-BR"/>
        </w:rPr>
        <w:t xml:space="preserve">a </w:t>
      </w:r>
      <w:r w:rsidR="00CD2714" w:rsidRPr="001756B0">
        <w:rPr>
          <w:rFonts w:ascii="Verdana" w:eastAsia="Calibri" w:hAnsi="Verdana" w:cs="Calibri"/>
          <w:spacing w:val="2"/>
          <w:lang w:val="pt-BR"/>
        </w:rPr>
        <w:t xml:space="preserve">respeito da importância da Justiça como instrumento </w:t>
      </w:r>
      <w:r w:rsidR="00CD2714" w:rsidRPr="001756B0">
        <w:rPr>
          <w:rFonts w:ascii="Verdana" w:eastAsia="Calibri" w:hAnsi="Verdana" w:cs="Calibri"/>
          <w:lang w:val="pt-BR"/>
        </w:rPr>
        <w:t xml:space="preserve">da </w:t>
      </w:r>
      <w:r w:rsidR="00CD2714" w:rsidRPr="001756B0">
        <w:rPr>
          <w:rFonts w:ascii="Verdana" w:eastAsia="Calibri" w:hAnsi="Verdana" w:cs="Calibri"/>
          <w:spacing w:val="2"/>
          <w:lang w:val="pt-BR"/>
        </w:rPr>
        <w:t xml:space="preserve">garantia </w:t>
      </w:r>
      <w:r w:rsidR="00CD2714" w:rsidRPr="001756B0">
        <w:rPr>
          <w:rFonts w:ascii="Verdana" w:eastAsia="Calibri" w:hAnsi="Verdana" w:cs="Calibri"/>
          <w:spacing w:val="10"/>
          <w:lang w:val="pt-BR"/>
        </w:rPr>
        <w:t xml:space="preserve">dos </w:t>
      </w:r>
      <w:r w:rsidR="00CD2714" w:rsidRPr="001756B0">
        <w:rPr>
          <w:rFonts w:ascii="Verdana" w:eastAsia="Calibri" w:hAnsi="Verdana" w:cs="Calibri"/>
          <w:spacing w:val="2"/>
          <w:lang w:val="pt-BR"/>
        </w:rPr>
        <w:t>seus</w:t>
      </w:r>
      <w:r w:rsidR="00CD2714" w:rsidRPr="001756B0">
        <w:rPr>
          <w:rFonts w:ascii="Verdana" w:eastAsia="Calibri" w:hAnsi="Verdana" w:cs="Calibri"/>
          <w:lang w:val="pt-BR"/>
        </w:rPr>
        <w:t xml:space="preserve"> </w:t>
      </w:r>
      <w:r w:rsidR="00CD2714" w:rsidRPr="001756B0">
        <w:rPr>
          <w:rFonts w:ascii="Verdana" w:eastAsia="Calibri" w:hAnsi="Verdana" w:cs="Calibri"/>
          <w:spacing w:val="3"/>
          <w:lang w:val="pt-BR"/>
        </w:rPr>
        <w:t xml:space="preserve">direitos </w:t>
      </w:r>
      <w:r w:rsidR="00CD2714" w:rsidRPr="001756B0">
        <w:rPr>
          <w:rFonts w:ascii="Verdana" w:eastAsia="Calibri" w:hAnsi="Verdana" w:cs="Calibri"/>
          <w:lang w:val="pt-BR"/>
        </w:rPr>
        <w:t xml:space="preserve">e </w:t>
      </w:r>
      <w:r w:rsidR="00CD2714" w:rsidRPr="001756B0">
        <w:rPr>
          <w:rFonts w:ascii="Verdana" w:eastAsia="Calibri" w:hAnsi="Verdana" w:cs="Calibri"/>
          <w:spacing w:val="2"/>
          <w:lang w:val="pt-BR"/>
        </w:rPr>
        <w:t>da paz</w:t>
      </w:r>
      <w:r w:rsidR="00CD2714" w:rsidRPr="001756B0">
        <w:rPr>
          <w:rFonts w:ascii="Verdana" w:eastAsia="Calibri" w:hAnsi="Verdana" w:cs="Calibri"/>
          <w:spacing w:val="21"/>
          <w:lang w:val="pt-BR"/>
        </w:rPr>
        <w:t xml:space="preserve"> </w:t>
      </w:r>
      <w:r w:rsidR="00CD2714" w:rsidRPr="001756B0">
        <w:rPr>
          <w:rFonts w:ascii="Verdana" w:eastAsia="Calibri" w:hAnsi="Verdana" w:cs="Calibri"/>
          <w:spacing w:val="3"/>
          <w:lang w:val="pt-BR"/>
        </w:rPr>
        <w:t>social”.</w:t>
      </w:r>
    </w:p>
    <w:p w:rsidR="00B24439" w:rsidRPr="001756B0" w:rsidRDefault="00CD2714" w:rsidP="003F2C18">
      <w:pPr>
        <w:pStyle w:val="Corpodetexto"/>
        <w:numPr>
          <w:ilvl w:val="1"/>
          <w:numId w:val="12"/>
        </w:numPr>
        <w:ind w:left="1276" w:right="114" w:hanging="567"/>
        <w:jc w:val="both"/>
        <w:rPr>
          <w:rFonts w:ascii="Verdana" w:hAnsi="Verdana"/>
          <w:sz w:val="22"/>
          <w:szCs w:val="22"/>
          <w:lang w:val="pt-BR"/>
        </w:rPr>
      </w:pPr>
      <w:r w:rsidRPr="001756B0">
        <w:rPr>
          <w:rFonts w:ascii="Verdana" w:hAnsi="Verdana" w:cs="Calibri"/>
          <w:sz w:val="22"/>
          <w:szCs w:val="22"/>
          <w:lang w:val="pt-BR"/>
        </w:rPr>
        <w:t>Vale</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mencionar</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parágrafo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único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do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art.</w:t>
      </w:r>
      <w:r w:rsidRPr="001756B0">
        <w:rPr>
          <w:rFonts w:ascii="Verdana" w:hAnsi="Verdana" w:cs="Calibri"/>
          <w:spacing w:val="23"/>
          <w:sz w:val="22"/>
          <w:szCs w:val="22"/>
          <w:lang w:val="pt-BR"/>
        </w:rPr>
        <w:t xml:space="preserve"> </w:t>
      </w:r>
      <w:r w:rsidRPr="001756B0">
        <w:rPr>
          <w:rFonts w:ascii="Verdana" w:hAnsi="Verdana" w:cs="Calibri"/>
          <w:sz w:val="22"/>
          <w:szCs w:val="22"/>
          <w:lang w:val="pt-BR"/>
        </w:rPr>
        <w:t>5º</w:t>
      </w:r>
      <w:r w:rsidRPr="001756B0">
        <w:rPr>
          <w:rFonts w:ascii="Verdana" w:hAnsi="Verdana" w:cs="Calibri"/>
          <w:spacing w:val="23"/>
          <w:sz w:val="22"/>
          <w:szCs w:val="22"/>
          <w:lang w:val="pt-BR"/>
        </w:rPr>
        <w:t xml:space="preserve"> </w:t>
      </w:r>
      <w:r w:rsidRPr="001756B0">
        <w:rPr>
          <w:rFonts w:ascii="Verdana" w:hAnsi="Verdana" w:cs="Calibri"/>
          <w:sz w:val="22"/>
          <w:szCs w:val="22"/>
          <w:lang w:val="pt-BR"/>
        </w:rPr>
        <w:t>da</w:t>
      </w:r>
      <w:r w:rsidRPr="001756B0">
        <w:rPr>
          <w:rFonts w:ascii="Verdana" w:hAnsi="Verdana" w:cs="Calibri"/>
          <w:spacing w:val="21"/>
          <w:sz w:val="22"/>
          <w:szCs w:val="22"/>
          <w:lang w:val="pt-BR"/>
        </w:rPr>
        <w:t xml:space="preserve"> </w:t>
      </w:r>
      <w:r w:rsidRPr="001756B0">
        <w:rPr>
          <w:rFonts w:ascii="Verdana" w:hAnsi="Verdana" w:cs="Calibri"/>
          <w:sz w:val="22"/>
          <w:szCs w:val="22"/>
          <w:lang w:val="pt-BR"/>
        </w:rPr>
        <w:t>Resolução,</w:t>
      </w:r>
      <w:r w:rsidRPr="001756B0">
        <w:rPr>
          <w:rFonts w:ascii="Verdana" w:hAnsi="Verdana" w:cs="Calibri"/>
          <w:spacing w:val="23"/>
          <w:sz w:val="22"/>
          <w:szCs w:val="22"/>
          <w:lang w:val="pt-BR"/>
        </w:rPr>
        <w:t xml:space="preserve"> </w:t>
      </w:r>
      <w:r w:rsidRPr="001756B0">
        <w:rPr>
          <w:rFonts w:ascii="Verdana" w:hAnsi="Verdana" w:cs="Calibri"/>
          <w:sz w:val="22"/>
          <w:szCs w:val="22"/>
          <w:lang w:val="pt-BR"/>
        </w:rPr>
        <w:t>pelo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qual</w:t>
      </w:r>
      <w:r w:rsidRPr="001756B0">
        <w:rPr>
          <w:rFonts w:ascii="Verdana" w:hAnsi="Verdana" w:cs="Calibri"/>
          <w:spacing w:val="23"/>
          <w:sz w:val="22"/>
          <w:szCs w:val="22"/>
          <w:lang w:val="pt-BR"/>
        </w:rPr>
        <w:t xml:space="preserve"> </w:t>
      </w:r>
      <w:r w:rsidRPr="001756B0">
        <w:rPr>
          <w:rFonts w:ascii="Verdana" w:hAnsi="Verdana" w:cs="Calibri"/>
          <w:sz w:val="22"/>
          <w:szCs w:val="22"/>
          <w:lang w:val="pt-BR"/>
        </w:rPr>
        <w:t>“na</w:t>
      </w:r>
      <w:r w:rsidRPr="001756B0">
        <w:rPr>
          <w:rFonts w:ascii="Verdana" w:hAnsi="Verdana" w:cs="Calibri"/>
          <w:spacing w:val="23"/>
          <w:sz w:val="22"/>
          <w:szCs w:val="22"/>
          <w:lang w:val="pt-BR"/>
        </w:rPr>
        <w:t xml:space="preserve"> </w:t>
      </w:r>
      <w:r w:rsidRPr="001756B0">
        <w:rPr>
          <w:rFonts w:ascii="Verdana" w:hAnsi="Verdana" w:cs="Calibri"/>
          <w:sz w:val="22"/>
          <w:szCs w:val="22"/>
          <w:lang w:val="pt-BR"/>
        </w:rPr>
        <w:t>definição</w:t>
      </w:r>
      <w:r w:rsidRPr="001756B0">
        <w:rPr>
          <w:rFonts w:ascii="Verdana" w:hAnsi="Verdana" w:cs="Calibri"/>
          <w:spacing w:val="24"/>
          <w:sz w:val="22"/>
          <w:szCs w:val="22"/>
          <w:lang w:val="pt-BR"/>
        </w:rPr>
        <w:t xml:space="preserve"> </w:t>
      </w:r>
      <w:r w:rsidRPr="001756B0">
        <w:rPr>
          <w:rFonts w:ascii="Verdana" w:hAnsi="Verdana" w:cs="Calibri"/>
          <w:sz w:val="22"/>
          <w:szCs w:val="22"/>
          <w:lang w:val="pt-BR"/>
        </w:rPr>
        <w:t xml:space="preserve">de </w:t>
      </w:r>
      <w:r w:rsidRPr="001756B0">
        <w:rPr>
          <w:rFonts w:ascii="Verdana" w:hAnsi="Verdana"/>
          <w:sz w:val="22"/>
          <w:szCs w:val="22"/>
          <w:lang w:val="pt-BR"/>
        </w:rPr>
        <w:t>suas dotações orçamentárias, os órgãos do Judiciário deverão contemplar as ações</w:t>
      </w:r>
      <w:r w:rsidRPr="001756B0">
        <w:rPr>
          <w:rFonts w:ascii="Verdana" w:hAnsi="Verdana"/>
          <w:spacing w:val="38"/>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Comunicação Social, reservando recursos regulares compatíveis com as metas a</w:t>
      </w:r>
      <w:r w:rsidRPr="001756B0">
        <w:rPr>
          <w:rFonts w:ascii="Verdana" w:hAnsi="Verdana"/>
          <w:spacing w:val="10"/>
          <w:sz w:val="22"/>
          <w:szCs w:val="22"/>
          <w:lang w:val="pt-BR"/>
        </w:rPr>
        <w:t xml:space="preserve"> </w:t>
      </w:r>
      <w:r w:rsidRPr="001756B0">
        <w:rPr>
          <w:rFonts w:ascii="Verdana" w:hAnsi="Verdana"/>
          <w:sz w:val="22"/>
          <w:szCs w:val="22"/>
          <w:lang w:val="pt-BR"/>
        </w:rPr>
        <w:t>serem</w:t>
      </w:r>
      <w:r w:rsidRPr="001756B0">
        <w:rPr>
          <w:rFonts w:ascii="Verdana" w:hAnsi="Verdana"/>
          <w:w w:val="99"/>
          <w:sz w:val="22"/>
          <w:szCs w:val="22"/>
          <w:lang w:val="pt-BR"/>
        </w:rPr>
        <w:t xml:space="preserve"> </w:t>
      </w:r>
      <w:r w:rsidRPr="001756B0">
        <w:rPr>
          <w:rFonts w:ascii="Verdana" w:hAnsi="Verdana"/>
          <w:sz w:val="22"/>
          <w:szCs w:val="22"/>
          <w:lang w:val="pt-BR"/>
        </w:rPr>
        <w:t>alcançadas</w:t>
      </w:r>
      <w:r w:rsidRPr="001756B0">
        <w:rPr>
          <w:rFonts w:ascii="Verdana" w:hAnsi="Verdana" w:cs="Calibri"/>
          <w:sz w:val="22"/>
          <w:szCs w:val="22"/>
          <w:lang w:val="pt-BR"/>
        </w:rPr>
        <w:t>”</w:t>
      </w:r>
      <w:r w:rsidRPr="001756B0">
        <w:rPr>
          <w:rFonts w:ascii="Verdana" w:hAnsi="Verdana"/>
          <w:sz w:val="22"/>
          <w:szCs w:val="22"/>
          <w:lang w:val="pt-BR"/>
        </w:rPr>
        <w:t>.</w:t>
      </w:r>
    </w:p>
    <w:p w:rsidR="00AD51C9" w:rsidRPr="001756B0" w:rsidRDefault="00AD51C9" w:rsidP="003F2C18">
      <w:pPr>
        <w:pStyle w:val="Corpodetexto"/>
        <w:numPr>
          <w:ilvl w:val="1"/>
          <w:numId w:val="12"/>
        </w:numPr>
        <w:ind w:left="1276" w:right="114" w:hanging="567"/>
        <w:jc w:val="both"/>
        <w:rPr>
          <w:rFonts w:ascii="Verdana" w:hAnsi="Verdana"/>
          <w:sz w:val="22"/>
          <w:szCs w:val="22"/>
          <w:lang w:val="pt-BR"/>
        </w:rPr>
      </w:pPr>
      <w:r w:rsidRPr="001756B0">
        <w:rPr>
          <w:rFonts w:ascii="Verdana" w:hAnsi="Verdana" w:cs="Arial"/>
          <w:sz w:val="22"/>
          <w:szCs w:val="22"/>
          <w:lang w:val="pt-BR"/>
        </w:rPr>
        <w:t>Cabe ressalvar</w:t>
      </w:r>
      <w:r w:rsidR="00251F99" w:rsidRPr="001756B0">
        <w:rPr>
          <w:rFonts w:ascii="Verdana" w:hAnsi="Verdana" w:cs="Arial"/>
          <w:sz w:val="22"/>
          <w:szCs w:val="22"/>
          <w:lang w:val="pt-BR"/>
        </w:rPr>
        <w:t>, ainda,</w:t>
      </w:r>
      <w:r w:rsidRPr="001756B0">
        <w:rPr>
          <w:rFonts w:ascii="Verdana" w:hAnsi="Verdana" w:cs="Arial"/>
          <w:sz w:val="22"/>
          <w:szCs w:val="22"/>
          <w:lang w:val="pt-BR"/>
        </w:rPr>
        <w:t xml:space="preserve"> que a Resolução nº 38/2008 d</w:t>
      </w:r>
      <w:r w:rsidR="00CB1457" w:rsidRPr="001756B0">
        <w:rPr>
          <w:rFonts w:ascii="Verdana" w:hAnsi="Verdana" w:cs="Arial"/>
          <w:sz w:val="22"/>
          <w:szCs w:val="22"/>
          <w:lang w:val="pt-BR"/>
        </w:rPr>
        <w:t>o</w:t>
      </w:r>
      <w:r w:rsidRPr="001756B0">
        <w:rPr>
          <w:rFonts w:ascii="Verdana" w:hAnsi="Verdana" w:cs="Arial"/>
          <w:sz w:val="22"/>
          <w:szCs w:val="22"/>
          <w:lang w:val="pt-BR"/>
        </w:rPr>
        <w:t xml:space="preserve"> Conselho da Justiça Federal, que regulamenta o funcionamento do Centro de Produção da Justiça Federal (CPJUS) estabelece</w:t>
      </w:r>
      <w:r w:rsidR="00251F99" w:rsidRPr="001756B0">
        <w:rPr>
          <w:rFonts w:ascii="Verdana" w:hAnsi="Verdana" w:cs="Arial"/>
          <w:sz w:val="22"/>
          <w:szCs w:val="22"/>
          <w:lang w:val="pt-BR"/>
        </w:rPr>
        <w:t xml:space="preserve"> o seguinte</w:t>
      </w:r>
      <w:r w:rsidRPr="001756B0">
        <w:rPr>
          <w:rFonts w:ascii="Verdana" w:hAnsi="Verdana" w:cs="Arial"/>
          <w:sz w:val="22"/>
          <w:szCs w:val="22"/>
          <w:lang w:val="pt-BR"/>
        </w:rPr>
        <w:t xml:space="preserve"> em seus considerandos:</w:t>
      </w:r>
    </w:p>
    <w:p w:rsidR="00AD51C9" w:rsidRPr="001756B0" w:rsidRDefault="00AD51C9" w:rsidP="000E06B3">
      <w:pPr>
        <w:spacing w:after="240"/>
        <w:ind w:left="1276"/>
        <w:jc w:val="both"/>
        <w:rPr>
          <w:rFonts w:ascii="Verdana" w:hAnsi="Verdana" w:cs="Arial"/>
          <w:lang w:val="pt-BR"/>
        </w:rPr>
      </w:pPr>
      <w:r w:rsidRPr="001756B0">
        <w:rPr>
          <w:rFonts w:ascii="Verdana" w:hAnsi="Verdana" w:cs="Arial"/>
          <w:lang w:val="pt-BR"/>
        </w:rPr>
        <w:t>“Que a transparência institucional dos órgãos públicos é pressuposto indispensável do Estado democrático de Direito, sendo função precípua da Comunicação Social garantir a ampla divulgação dos atos institucionais; e que a imagem da Justiça Federal perante a opinião pública deve ser construída e preservada em seu caráter unitário, em âmbito nacional, mediante ações integradas dos órgãos que a compõem, no campo da comunicação social”.</w:t>
      </w:r>
    </w:p>
    <w:p w:rsidR="00AD51C9" w:rsidRPr="001756B0" w:rsidRDefault="00AD51C9" w:rsidP="003F2C18">
      <w:pPr>
        <w:pStyle w:val="PargrafodaLista"/>
        <w:numPr>
          <w:ilvl w:val="1"/>
          <w:numId w:val="12"/>
        </w:numPr>
        <w:spacing w:after="240"/>
        <w:ind w:left="1276" w:hanging="567"/>
        <w:jc w:val="both"/>
        <w:rPr>
          <w:rFonts w:ascii="Verdana" w:hAnsi="Verdana" w:cs="Arial"/>
          <w:lang w:val="pt-BR"/>
        </w:rPr>
      </w:pPr>
      <w:r w:rsidRPr="001756B0">
        <w:rPr>
          <w:rFonts w:ascii="Verdana" w:hAnsi="Verdana" w:cs="Arial"/>
          <w:lang w:val="pt-BR"/>
        </w:rPr>
        <w:t>Já o art. 3º, inciso I, dessa mesma resolução, estipula caber ao CPJUS:</w:t>
      </w:r>
    </w:p>
    <w:p w:rsidR="00AD51C9" w:rsidRPr="001756B0" w:rsidRDefault="00AD51C9" w:rsidP="00BC68F3">
      <w:pPr>
        <w:spacing w:after="240"/>
        <w:ind w:left="1276"/>
        <w:jc w:val="both"/>
        <w:rPr>
          <w:rFonts w:ascii="Verdana" w:hAnsi="Verdana" w:cs="Arial"/>
          <w:lang w:val="pt-BR"/>
        </w:rPr>
      </w:pPr>
      <w:r w:rsidRPr="001756B0">
        <w:rPr>
          <w:rFonts w:ascii="Verdana" w:hAnsi="Verdana" w:cs="Arial"/>
          <w:lang w:val="pt-BR"/>
        </w:rPr>
        <w:t>I – implantar ações de divulgação dos atos da Justiça Federal por intermédio da produção de programas e matérias jornalísticas para as mídias eletrônicas (televisão, rádio, internet) e impressa (jornal, revista, newsletter) ”.</w:t>
      </w:r>
    </w:p>
    <w:p w:rsidR="0074021B" w:rsidRPr="001756B0" w:rsidRDefault="00AD51C9" w:rsidP="003F2C18">
      <w:pPr>
        <w:pStyle w:val="PargrafodaLista"/>
        <w:numPr>
          <w:ilvl w:val="1"/>
          <w:numId w:val="12"/>
        </w:numPr>
        <w:spacing w:after="240"/>
        <w:ind w:left="1276" w:hanging="567"/>
        <w:jc w:val="both"/>
        <w:rPr>
          <w:rFonts w:ascii="Verdana" w:hAnsi="Verdana" w:cs="Arial"/>
          <w:lang w:val="pt-BR"/>
        </w:rPr>
      </w:pPr>
      <w:r w:rsidRPr="001756B0">
        <w:rPr>
          <w:rFonts w:ascii="Verdana" w:hAnsi="Verdana" w:cs="Arial"/>
          <w:lang w:val="pt-BR"/>
        </w:rPr>
        <w:t>Por fim, o art. 11</w:t>
      </w:r>
      <w:r w:rsidR="002C0A7D" w:rsidRPr="001756B0">
        <w:rPr>
          <w:rFonts w:ascii="Verdana" w:hAnsi="Verdana" w:cs="Arial"/>
          <w:lang w:val="pt-BR"/>
        </w:rPr>
        <w:t>º</w:t>
      </w:r>
      <w:r w:rsidRPr="001756B0">
        <w:rPr>
          <w:rFonts w:ascii="Verdana" w:hAnsi="Verdana" w:cs="Arial"/>
          <w:lang w:val="pt-BR"/>
        </w:rPr>
        <w:t xml:space="preserve"> estabelece que “as produções jornalísticas do CPJUS deverão observar os seguintes critérios editoriais: I – orientação eminentemente educativa; II – atendimento ao interesse público; III – linguagem clara e acessível”.</w:t>
      </w:r>
    </w:p>
    <w:p w:rsidR="0074021B" w:rsidRPr="001756B0" w:rsidRDefault="00827CDC" w:rsidP="003F2C18">
      <w:pPr>
        <w:pStyle w:val="PargrafodaLista"/>
        <w:numPr>
          <w:ilvl w:val="1"/>
          <w:numId w:val="12"/>
        </w:numPr>
        <w:spacing w:after="240"/>
        <w:ind w:left="1276" w:hanging="567"/>
        <w:jc w:val="both"/>
        <w:rPr>
          <w:rFonts w:ascii="Verdana" w:hAnsi="Verdana"/>
          <w:lang w:val="pt-BR"/>
        </w:rPr>
      </w:pPr>
      <w:r w:rsidRPr="001756B0">
        <w:rPr>
          <w:rFonts w:ascii="Verdana" w:hAnsi="Verdana"/>
          <w:lang w:val="pt-BR"/>
        </w:rPr>
        <w:t>Podemos</w:t>
      </w:r>
      <w:r w:rsidR="008B2FB3" w:rsidRPr="001756B0">
        <w:rPr>
          <w:rFonts w:ascii="Verdana" w:hAnsi="Verdana"/>
          <w:lang w:val="pt-BR"/>
        </w:rPr>
        <w:t xml:space="preserve"> afirmar que a</w:t>
      </w:r>
      <w:r w:rsidR="00CD2714" w:rsidRPr="001756B0">
        <w:rPr>
          <w:rFonts w:ascii="Verdana" w:hAnsi="Verdana"/>
          <w:lang w:val="pt-BR"/>
        </w:rPr>
        <w:t xml:space="preserve"> atuação da Justiça Federal interessa diretamente à sociedade brasileira, já que esta</w:t>
      </w:r>
      <w:r w:rsidR="00CD2714" w:rsidRPr="001756B0">
        <w:rPr>
          <w:rFonts w:ascii="Verdana" w:hAnsi="Verdana"/>
          <w:spacing w:val="14"/>
          <w:lang w:val="pt-BR"/>
        </w:rPr>
        <w:t xml:space="preserve"> </w:t>
      </w:r>
      <w:r w:rsidR="00CD2714" w:rsidRPr="001756B0">
        <w:rPr>
          <w:rFonts w:ascii="Verdana" w:hAnsi="Verdana"/>
          <w:lang w:val="pt-BR"/>
        </w:rPr>
        <w:t>é</w:t>
      </w:r>
      <w:r w:rsidR="00CD2714" w:rsidRPr="001756B0">
        <w:rPr>
          <w:rFonts w:ascii="Verdana" w:hAnsi="Verdana"/>
          <w:w w:val="99"/>
          <w:lang w:val="pt-BR"/>
        </w:rPr>
        <w:t xml:space="preserve"> </w:t>
      </w:r>
      <w:r w:rsidR="00CD2714" w:rsidRPr="001756B0">
        <w:rPr>
          <w:rFonts w:ascii="Verdana" w:hAnsi="Verdana"/>
          <w:lang w:val="pt-BR"/>
        </w:rPr>
        <w:t>uma</w:t>
      </w:r>
      <w:r w:rsidR="00CD2714" w:rsidRPr="001756B0">
        <w:rPr>
          <w:rFonts w:ascii="Verdana" w:hAnsi="Verdana"/>
          <w:spacing w:val="15"/>
          <w:lang w:val="pt-BR"/>
        </w:rPr>
        <w:t xml:space="preserve"> </w:t>
      </w:r>
      <w:r w:rsidR="00CD2714" w:rsidRPr="001756B0">
        <w:rPr>
          <w:rFonts w:ascii="Verdana" w:hAnsi="Verdana"/>
          <w:lang w:val="pt-BR"/>
        </w:rPr>
        <w:t>entidade</w:t>
      </w:r>
      <w:r w:rsidR="00CD2714" w:rsidRPr="001756B0">
        <w:rPr>
          <w:rFonts w:ascii="Verdana" w:hAnsi="Verdana"/>
          <w:spacing w:val="15"/>
          <w:lang w:val="pt-BR"/>
        </w:rPr>
        <w:t xml:space="preserve"> </w:t>
      </w:r>
      <w:r w:rsidR="00CD2714" w:rsidRPr="001756B0">
        <w:rPr>
          <w:rFonts w:ascii="Verdana" w:hAnsi="Verdana"/>
          <w:lang w:val="pt-BR"/>
        </w:rPr>
        <w:t>da</w:t>
      </w:r>
      <w:r w:rsidR="00CD2714" w:rsidRPr="001756B0">
        <w:rPr>
          <w:rFonts w:ascii="Verdana" w:hAnsi="Verdana"/>
          <w:spacing w:val="15"/>
          <w:lang w:val="pt-BR"/>
        </w:rPr>
        <w:t xml:space="preserve"> </w:t>
      </w:r>
      <w:r w:rsidR="00AD51C9" w:rsidRPr="001756B0">
        <w:rPr>
          <w:rFonts w:ascii="Verdana" w:hAnsi="Verdana"/>
          <w:spacing w:val="15"/>
          <w:lang w:val="pt-BR"/>
        </w:rPr>
        <w:t>A</w:t>
      </w:r>
      <w:r w:rsidR="00CD2714" w:rsidRPr="001756B0">
        <w:rPr>
          <w:rFonts w:ascii="Verdana" w:hAnsi="Verdana"/>
          <w:lang w:val="pt-BR"/>
        </w:rPr>
        <w:t>dministração</w:t>
      </w:r>
      <w:r w:rsidR="00CD2714" w:rsidRPr="001756B0">
        <w:rPr>
          <w:rFonts w:ascii="Verdana" w:hAnsi="Verdana"/>
          <w:spacing w:val="15"/>
          <w:lang w:val="pt-BR"/>
        </w:rPr>
        <w:t xml:space="preserve"> </w:t>
      </w:r>
      <w:r w:rsidR="00AD51C9" w:rsidRPr="001756B0">
        <w:rPr>
          <w:rFonts w:ascii="Verdana" w:hAnsi="Verdana"/>
          <w:spacing w:val="15"/>
          <w:lang w:val="pt-BR"/>
        </w:rPr>
        <w:t>P</w:t>
      </w:r>
      <w:r w:rsidR="00CD2714" w:rsidRPr="001756B0">
        <w:rPr>
          <w:rFonts w:ascii="Verdana" w:hAnsi="Verdana"/>
          <w:lang w:val="pt-BR"/>
        </w:rPr>
        <w:t>ública</w:t>
      </w:r>
      <w:r w:rsidR="00CD2714" w:rsidRPr="001756B0">
        <w:rPr>
          <w:rFonts w:ascii="Verdana" w:hAnsi="Verdana"/>
          <w:spacing w:val="13"/>
          <w:lang w:val="pt-BR"/>
        </w:rPr>
        <w:t xml:space="preserve"> </w:t>
      </w:r>
      <w:r w:rsidR="00CD2714" w:rsidRPr="001756B0">
        <w:rPr>
          <w:rFonts w:ascii="Verdana" w:hAnsi="Verdana"/>
          <w:lang w:val="pt-BR"/>
        </w:rPr>
        <w:t>que</w:t>
      </w:r>
      <w:r w:rsidR="00CD2714" w:rsidRPr="001756B0">
        <w:rPr>
          <w:rFonts w:ascii="Verdana" w:hAnsi="Verdana"/>
          <w:spacing w:val="13"/>
          <w:lang w:val="pt-BR"/>
        </w:rPr>
        <w:t xml:space="preserve"> </w:t>
      </w:r>
      <w:r w:rsidR="00CD2714" w:rsidRPr="001756B0">
        <w:rPr>
          <w:rFonts w:ascii="Verdana" w:hAnsi="Verdana"/>
          <w:lang w:val="pt-BR"/>
        </w:rPr>
        <w:t>presta</w:t>
      </w:r>
      <w:r w:rsidR="00CD2714" w:rsidRPr="001756B0">
        <w:rPr>
          <w:rFonts w:ascii="Verdana" w:hAnsi="Verdana"/>
          <w:spacing w:val="15"/>
          <w:lang w:val="pt-BR"/>
        </w:rPr>
        <w:t xml:space="preserve"> </w:t>
      </w:r>
      <w:r w:rsidR="00CD2714" w:rsidRPr="001756B0">
        <w:rPr>
          <w:rFonts w:ascii="Verdana" w:hAnsi="Verdana"/>
          <w:lang w:val="pt-BR"/>
        </w:rPr>
        <w:t>relevante</w:t>
      </w:r>
      <w:r w:rsidR="00CD2714" w:rsidRPr="001756B0">
        <w:rPr>
          <w:rFonts w:ascii="Verdana" w:hAnsi="Verdana"/>
          <w:spacing w:val="13"/>
          <w:lang w:val="pt-BR"/>
        </w:rPr>
        <w:t xml:space="preserve"> </w:t>
      </w:r>
      <w:r w:rsidR="00CD2714" w:rsidRPr="001756B0">
        <w:rPr>
          <w:rFonts w:ascii="Verdana" w:hAnsi="Verdana"/>
          <w:lang w:val="pt-BR"/>
        </w:rPr>
        <w:t>serviço</w:t>
      </w:r>
      <w:r w:rsidR="00CD2714" w:rsidRPr="001756B0">
        <w:rPr>
          <w:rFonts w:ascii="Verdana" w:hAnsi="Verdana"/>
          <w:spacing w:val="16"/>
          <w:lang w:val="pt-BR"/>
        </w:rPr>
        <w:t xml:space="preserve"> </w:t>
      </w:r>
      <w:r w:rsidR="00CD2714" w:rsidRPr="001756B0">
        <w:rPr>
          <w:rFonts w:ascii="Verdana" w:hAnsi="Verdana"/>
          <w:lang w:val="pt-BR"/>
        </w:rPr>
        <w:t>aos</w:t>
      </w:r>
      <w:r w:rsidR="00CD2714" w:rsidRPr="001756B0">
        <w:rPr>
          <w:rFonts w:ascii="Verdana" w:hAnsi="Verdana"/>
          <w:spacing w:val="12"/>
          <w:lang w:val="pt-BR"/>
        </w:rPr>
        <w:t xml:space="preserve"> </w:t>
      </w:r>
      <w:r w:rsidR="00CD2714" w:rsidRPr="001756B0">
        <w:rPr>
          <w:rFonts w:ascii="Verdana" w:hAnsi="Verdana"/>
          <w:lang w:val="pt-BR"/>
        </w:rPr>
        <w:t>cidadãos</w:t>
      </w:r>
      <w:r w:rsidR="00CD2714" w:rsidRPr="001756B0">
        <w:rPr>
          <w:rFonts w:ascii="Verdana" w:hAnsi="Verdana"/>
          <w:spacing w:val="22"/>
          <w:lang w:val="pt-BR"/>
        </w:rPr>
        <w:t xml:space="preserve"> </w:t>
      </w:r>
      <w:r w:rsidR="00CD2714" w:rsidRPr="001756B0">
        <w:rPr>
          <w:rFonts w:ascii="Verdana" w:hAnsi="Verdana" w:cs="Calibri"/>
          <w:lang w:val="pt-BR"/>
        </w:rPr>
        <w:t>–</w:t>
      </w:r>
      <w:r w:rsidR="00CD2714" w:rsidRPr="001756B0">
        <w:rPr>
          <w:rFonts w:ascii="Verdana" w:hAnsi="Verdana" w:cs="Calibri"/>
          <w:spacing w:val="16"/>
          <w:lang w:val="pt-BR"/>
        </w:rPr>
        <w:t xml:space="preserve"> </w:t>
      </w:r>
      <w:r w:rsidR="00CD2714" w:rsidRPr="001756B0">
        <w:rPr>
          <w:rFonts w:ascii="Verdana" w:hAnsi="Verdana"/>
          <w:lang w:val="pt-BR"/>
        </w:rPr>
        <w:t>a</w:t>
      </w:r>
      <w:r w:rsidR="00CD2714" w:rsidRPr="001756B0">
        <w:rPr>
          <w:rFonts w:ascii="Verdana" w:hAnsi="Verdana"/>
          <w:spacing w:val="13"/>
          <w:lang w:val="pt-BR"/>
        </w:rPr>
        <w:t xml:space="preserve"> </w:t>
      </w:r>
      <w:r w:rsidR="00CD2714" w:rsidRPr="001756B0">
        <w:rPr>
          <w:rFonts w:ascii="Verdana" w:hAnsi="Verdana"/>
          <w:lang w:val="pt-BR"/>
        </w:rPr>
        <w:t>entrega da prestação jurisdicional. Fornecer informações sobre esse trabalho, de forma didática</w:t>
      </w:r>
      <w:r w:rsidR="00CD2714" w:rsidRPr="001756B0">
        <w:rPr>
          <w:rFonts w:ascii="Verdana" w:hAnsi="Verdana"/>
          <w:spacing w:val="7"/>
          <w:lang w:val="pt-BR"/>
        </w:rPr>
        <w:t xml:space="preserve"> </w:t>
      </w:r>
      <w:r w:rsidR="00CD2714" w:rsidRPr="001756B0">
        <w:rPr>
          <w:rFonts w:ascii="Verdana" w:hAnsi="Verdana"/>
          <w:lang w:val="pt-BR"/>
        </w:rPr>
        <w:t>e</w:t>
      </w:r>
      <w:r w:rsidR="00CD2714" w:rsidRPr="001756B0">
        <w:rPr>
          <w:rFonts w:ascii="Verdana" w:hAnsi="Verdana"/>
          <w:w w:val="99"/>
          <w:lang w:val="pt-BR"/>
        </w:rPr>
        <w:t xml:space="preserve"> </w:t>
      </w:r>
      <w:r w:rsidR="00CD2714" w:rsidRPr="001756B0">
        <w:rPr>
          <w:rFonts w:ascii="Verdana" w:hAnsi="Verdana"/>
          <w:lang w:val="pt-BR"/>
        </w:rPr>
        <w:t>acessível</w:t>
      </w:r>
      <w:r w:rsidR="00CD2714" w:rsidRPr="001756B0">
        <w:rPr>
          <w:rFonts w:ascii="Verdana" w:hAnsi="Verdana"/>
          <w:spacing w:val="20"/>
          <w:lang w:val="pt-BR"/>
        </w:rPr>
        <w:t xml:space="preserve"> </w:t>
      </w:r>
      <w:r w:rsidR="00CD2714" w:rsidRPr="001756B0">
        <w:rPr>
          <w:rFonts w:ascii="Verdana" w:hAnsi="Verdana"/>
          <w:lang w:val="pt-BR"/>
        </w:rPr>
        <w:t>ao</w:t>
      </w:r>
      <w:r w:rsidR="00CD2714" w:rsidRPr="001756B0">
        <w:rPr>
          <w:rFonts w:ascii="Verdana" w:hAnsi="Verdana"/>
          <w:spacing w:val="20"/>
          <w:lang w:val="pt-BR"/>
        </w:rPr>
        <w:t xml:space="preserve"> </w:t>
      </w:r>
      <w:r w:rsidR="00CD2714" w:rsidRPr="001756B0">
        <w:rPr>
          <w:rFonts w:ascii="Verdana" w:hAnsi="Verdana"/>
          <w:lang w:val="pt-BR"/>
        </w:rPr>
        <w:t>entendimento</w:t>
      </w:r>
      <w:r w:rsidR="00CD2714" w:rsidRPr="001756B0">
        <w:rPr>
          <w:rFonts w:ascii="Verdana" w:hAnsi="Verdana"/>
          <w:spacing w:val="21"/>
          <w:lang w:val="pt-BR"/>
        </w:rPr>
        <w:t xml:space="preserve"> </w:t>
      </w:r>
      <w:r w:rsidR="00CD2714" w:rsidRPr="001756B0">
        <w:rPr>
          <w:rFonts w:ascii="Verdana" w:hAnsi="Verdana"/>
          <w:lang w:val="pt-BR"/>
        </w:rPr>
        <w:t>de</w:t>
      </w:r>
      <w:r w:rsidR="00CD2714" w:rsidRPr="001756B0">
        <w:rPr>
          <w:rFonts w:ascii="Verdana" w:hAnsi="Verdana"/>
          <w:spacing w:val="18"/>
          <w:lang w:val="pt-BR"/>
        </w:rPr>
        <w:t xml:space="preserve"> </w:t>
      </w:r>
      <w:r w:rsidR="00CD2714" w:rsidRPr="001756B0">
        <w:rPr>
          <w:rFonts w:ascii="Verdana" w:hAnsi="Verdana"/>
          <w:lang w:val="pt-BR"/>
        </w:rPr>
        <w:t>todos,</w:t>
      </w:r>
      <w:r w:rsidR="00CD2714" w:rsidRPr="001756B0">
        <w:rPr>
          <w:rFonts w:ascii="Verdana" w:hAnsi="Verdana"/>
          <w:spacing w:val="20"/>
          <w:lang w:val="pt-BR"/>
        </w:rPr>
        <w:t xml:space="preserve"> </w:t>
      </w:r>
      <w:r w:rsidR="00CD2714" w:rsidRPr="001756B0">
        <w:rPr>
          <w:rFonts w:ascii="Verdana" w:hAnsi="Verdana"/>
          <w:lang w:val="pt-BR"/>
        </w:rPr>
        <w:t>atende</w:t>
      </w:r>
      <w:r w:rsidR="00CD2714" w:rsidRPr="001756B0">
        <w:rPr>
          <w:rFonts w:ascii="Verdana" w:hAnsi="Verdana"/>
          <w:spacing w:val="20"/>
          <w:lang w:val="pt-BR"/>
        </w:rPr>
        <w:t xml:space="preserve"> </w:t>
      </w:r>
      <w:r w:rsidR="00CD2714" w:rsidRPr="001756B0">
        <w:rPr>
          <w:rFonts w:ascii="Verdana" w:hAnsi="Verdana"/>
          <w:lang w:val="pt-BR"/>
        </w:rPr>
        <w:t>ao</w:t>
      </w:r>
      <w:r w:rsidR="00CD2714" w:rsidRPr="001756B0">
        <w:rPr>
          <w:rFonts w:ascii="Verdana" w:hAnsi="Verdana"/>
          <w:spacing w:val="20"/>
          <w:lang w:val="pt-BR"/>
        </w:rPr>
        <w:t xml:space="preserve"> </w:t>
      </w:r>
      <w:r w:rsidR="00CD2714" w:rsidRPr="001756B0">
        <w:rPr>
          <w:rFonts w:ascii="Verdana" w:hAnsi="Verdana"/>
          <w:lang w:val="pt-BR"/>
        </w:rPr>
        <w:t>interesse</w:t>
      </w:r>
      <w:r w:rsidR="00CD2714" w:rsidRPr="001756B0">
        <w:rPr>
          <w:rFonts w:ascii="Verdana" w:hAnsi="Verdana"/>
          <w:spacing w:val="20"/>
          <w:lang w:val="pt-BR"/>
        </w:rPr>
        <w:t xml:space="preserve"> </w:t>
      </w:r>
      <w:r w:rsidR="00CD2714" w:rsidRPr="001756B0">
        <w:rPr>
          <w:rFonts w:ascii="Verdana" w:hAnsi="Verdana"/>
          <w:lang w:val="pt-BR"/>
        </w:rPr>
        <w:t>público,</w:t>
      </w:r>
      <w:r w:rsidR="00CD2714" w:rsidRPr="001756B0">
        <w:rPr>
          <w:rFonts w:ascii="Verdana" w:hAnsi="Verdana"/>
          <w:spacing w:val="21"/>
          <w:lang w:val="pt-BR"/>
        </w:rPr>
        <w:t xml:space="preserve"> </w:t>
      </w:r>
      <w:r w:rsidR="00CD2714" w:rsidRPr="001756B0">
        <w:rPr>
          <w:rFonts w:ascii="Verdana" w:hAnsi="Verdana"/>
          <w:lang w:val="pt-BR"/>
        </w:rPr>
        <w:t>pois</w:t>
      </w:r>
      <w:r w:rsidR="00CD2714" w:rsidRPr="001756B0">
        <w:rPr>
          <w:rFonts w:ascii="Verdana" w:hAnsi="Verdana"/>
          <w:spacing w:val="19"/>
          <w:lang w:val="pt-BR"/>
        </w:rPr>
        <w:t xml:space="preserve"> </w:t>
      </w:r>
      <w:r w:rsidR="00CD2714" w:rsidRPr="001756B0">
        <w:rPr>
          <w:rFonts w:ascii="Verdana" w:hAnsi="Verdana"/>
          <w:lang w:val="pt-BR"/>
        </w:rPr>
        <w:t>as</w:t>
      </w:r>
      <w:r w:rsidR="00CD2714" w:rsidRPr="001756B0">
        <w:rPr>
          <w:rFonts w:ascii="Verdana" w:hAnsi="Verdana"/>
          <w:spacing w:val="20"/>
          <w:lang w:val="pt-BR"/>
        </w:rPr>
        <w:t xml:space="preserve"> </w:t>
      </w:r>
      <w:r w:rsidR="00CD2714" w:rsidRPr="001756B0">
        <w:rPr>
          <w:rFonts w:ascii="Verdana" w:hAnsi="Verdana"/>
          <w:lang w:val="pt-BR"/>
        </w:rPr>
        <w:t>notícias</w:t>
      </w:r>
      <w:r w:rsidR="00CD2714" w:rsidRPr="001756B0">
        <w:rPr>
          <w:rFonts w:ascii="Verdana" w:hAnsi="Verdana"/>
          <w:spacing w:val="19"/>
          <w:lang w:val="pt-BR"/>
        </w:rPr>
        <w:t xml:space="preserve"> </w:t>
      </w:r>
      <w:r w:rsidR="00CD2714" w:rsidRPr="001756B0">
        <w:rPr>
          <w:rFonts w:ascii="Verdana" w:hAnsi="Verdana"/>
          <w:lang w:val="pt-BR"/>
        </w:rPr>
        <w:t>relativas</w:t>
      </w:r>
      <w:r w:rsidR="00CD2714" w:rsidRPr="001756B0">
        <w:rPr>
          <w:rFonts w:ascii="Verdana" w:hAnsi="Verdana"/>
          <w:spacing w:val="19"/>
          <w:lang w:val="pt-BR"/>
        </w:rPr>
        <w:t xml:space="preserve"> </w:t>
      </w:r>
      <w:r w:rsidR="00CD2714" w:rsidRPr="001756B0">
        <w:rPr>
          <w:rFonts w:ascii="Verdana" w:hAnsi="Verdana"/>
          <w:lang w:val="pt-BR"/>
        </w:rPr>
        <w:t>às decisões da Justiça Federal podem afetar di</w:t>
      </w:r>
      <w:r w:rsidR="004E72B2" w:rsidRPr="001756B0">
        <w:rPr>
          <w:rFonts w:ascii="Verdana" w:hAnsi="Verdana"/>
          <w:lang w:val="pt-BR"/>
        </w:rPr>
        <w:t>reta ou indiretamente a vida de q</w:t>
      </w:r>
      <w:r w:rsidR="00CD2714" w:rsidRPr="001756B0">
        <w:rPr>
          <w:rFonts w:ascii="Verdana" w:hAnsi="Verdana"/>
          <w:lang w:val="pt-BR"/>
        </w:rPr>
        <w:t>ualquer</w:t>
      </w:r>
      <w:r w:rsidR="00CD2714" w:rsidRPr="001756B0">
        <w:rPr>
          <w:rFonts w:ascii="Verdana" w:hAnsi="Verdana"/>
          <w:spacing w:val="36"/>
          <w:lang w:val="pt-BR"/>
        </w:rPr>
        <w:t xml:space="preserve"> </w:t>
      </w:r>
      <w:r w:rsidR="00CD2714" w:rsidRPr="001756B0">
        <w:rPr>
          <w:rFonts w:ascii="Verdana" w:hAnsi="Verdana"/>
          <w:lang w:val="pt-BR"/>
        </w:rPr>
        <w:t>brasileiro. Tais</w:t>
      </w:r>
      <w:r w:rsidR="00CD2714" w:rsidRPr="001756B0">
        <w:rPr>
          <w:rFonts w:ascii="Verdana" w:hAnsi="Verdana"/>
          <w:spacing w:val="14"/>
          <w:lang w:val="pt-BR"/>
        </w:rPr>
        <w:t xml:space="preserve"> </w:t>
      </w:r>
      <w:r w:rsidR="00CD2714" w:rsidRPr="001756B0">
        <w:rPr>
          <w:rFonts w:ascii="Verdana" w:hAnsi="Verdana"/>
          <w:lang w:val="pt-BR"/>
        </w:rPr>
        <w:t>notícias</w:t>
      </w:r>
      <w:r w:rsidR="00CD2714" w:rsidRPr="001756B0">
        <w:rPr>
          <w:rFonts w:ascii="Verdana" w:hAnsi="Verdana"/>
          <w:spacing w:val="11"/>
          <w:lang w:val="pt-BR"/>
        </w:rPr>
        <w:t xml:space="preserve"> </w:t>
      </w:r>
      <w:r w:rsidR="00CD2714" w:rsidRPr="001756B0">
        <w:rPr>
          <w:rFonts w:ascii="Verdana" w:hAnsi="Verdana"/>
          <w:lang w:val="pt-BR"/>
        </w:rPr>
        <w:t>devem</w:t>
      </w:r>
      <w:r w:rsidR="00CD2714" w:rsidRPr="001756B0">
        <w:rPr>
          <w:rFonts w:ascii="Verdana" w:hAnsi="Verdana"/>
          <w:spacing w:val="15"/>
          <w:lang w:val="pt-BR"/>
        </w:rPr>
        <w:t xml:space="preserve"> </w:t>
      </w:r>
      <w:r w:rsidR="00CD2714" w:rsidRPr="001756B0">
        <w:rPr>
          <w:rFonts w:ascii="Verdana" w:hAnsi="Verdana"/>
          <w:lang w:val="pt-BR"/>
        </w:rPr>
        <w:t>ter</w:t>
      </w:r>
      <w:r w:rsidR="00CD2714" w:rsidRPr="001756B0">
        <w:rPr>
          <w:rFonts w:ascii="Verdana" w:hAnsi="Verdana"/>
          <w:spacing w:val="12"/>
          <w:lang w:val="pt-BR"/>
        </w:rPr>
        <w:t xml:space="preserve"> </w:t>
      </w:r>
      <w:r w:rsidR="00CD2714" w:rsidRPr="001756B0">
        <w:rPr>
          <w:rFonts w:ascii="Verdana" w:hAnsi="Verdana"/>
          <w:lang w:val="pt-BR"/>
        </w:rPr>
        <w:t>a</w:t>
      </w:r>
      <w:r w:rsidR="00CD2714" w:rsidRPr="001756B0">
        <w:rPr>
          <w:rFonts w:ascii="Verdana" w:hAnsi="Verdana"/>
          <w:spacing w:val="14"/>
          <w:lang w:val="pt-BR"/>
        </w:rPr>
        <w:t xml:space="preserve"> </w:t>
      </w:r>
      <w:r w:rsidR="008B2FB3" w:rsidRPr="001756B0">
        <w:rPr>
          <w:rFonts w:ascii="Verdana" w:hAnsi="Verdana"/>
          <w:lang w:val="pt-BR"/>
        </w:rPr>
        <w:t xml:space="preserve">mais ampla </w:t>
      </w:r>
      <w:r w:rsidR="00CD2714" w:rsidRPr="001756B0">
        <w:rPr>
          <w:rFonts w:ascii="Verdana" w:hAnsi="Verdana"/>
          <w:lang w:val="pt-BR"/>
        </w:rPr>
        <w:t>repercussão</w:t>
      </w:r>
      <w:r w:rsidR="00CD2714" w:rsidRPr="001756B0">
        <w:rPr>
          <w:rFonts w:ascii="Verdana" w:hAnsi="Verdana"/>
          <w:spacing w:val="15"/>
          <w:lang w:val="pt-BR"/>
        </w:rPr>
        <w:t xml:space="preserve"> </w:t>
      </w:r>
      <w:r w:rsidR="00CD2714" w:rsidRPr="001756B0">
        <w:rPr>
          <w:rFonts w:ascii="Verdana" w:hAnsi="Verdana"/>
          <w:lang w:val="pt-BR"/>
        </w:rPr>
        <w:t>possível</w:t>
      </w:r>
      <w:r w:rsidR="00CD2714" w:rsidRPr="001756B0">
        <w:rPr>
          <w:rFonts w:ascii="Verdana" w:hAnsi="Verdana"/>
          <w:spacing w:val="16"/>
          <w:lang w:val="pt-BR"/>
        </w:rPr>
        <w:t xml:space="preserve"> </w:t>
      </w:r>
      <w:r w:rsidR="00CD2714" w:rsidRPr="001756B0">
        <w:rPr>
          <w:rFonts w:ascii="Verdana" w:hAnsi="Verdana"/>
          <w:lang w:val="pt-BR"/>
        </w:rPr>
        <w:t>para</w:t>
      </w:r>
      <w:r w:rsidR="00CD2714" w:rsidRPr="001756B0">
        <w:rPr>
          <w:rFonts w:ascii="Verdana" w:hAnsi="Verdana"/>
          <w:spacing w:val="15"/>
          <w:lang w:val="pt-BR"/>
        </w:rPr>
        <w:t xml:space="preserve"> </w:t>
      </w:r>
      <w:r w:rsidR="00CD2714" w:rsidRPr="001756B0">
        <w:rPr>
          <w:rFonts w:ascii="Verdana" w:hAnsi="Verdana"/>
          <w:lang w:val="pt-BR"/>
        </w:rPr>
        <w:t>chegar</w:t>
      </w:r>
      <w:r w:rsidR="00CD2714" w:rsidRPr="001756B0">
        <w:rPr>
          <w:rFonts w:ascii="Verdana" w:hAnsi="Verdana"/>
          <w:spacing w:val="14"/>
          <w:lang w:val="pt-BR"/>
        </w:rPr>
        <w:t xml:space="preserve"> </w:t>
      </w:r>
      <w:r w:rsidR="00CD2714" w:rsidRPr="001756B0">
        <w:rPr>
          <w:rFonts w:ascii="Verdana" w:hAnsi="Verdana"/>
          <w:lang w:val="pt-BR"/>
        </w:rPr>
        <w:t>à</w:t>
      </w:r>
      <w:r w:rsidR="00CD2714" w:rsidRPr="001756B0">
        <w:rPr>
          <w:rFonts w:ascii="Verdana" w:hAnsi="Verdana"/>
          <w:spacing w:val="14"/>
          <w:lang w:val="pt-BR"/>
        </w:rPr>
        <w:t xml:space="preserve"> </w:t>
      </w:r>
      <w:r w:rsidR="00CD2714" w:rsidRPr="001756B0">
        <w:rPr>
          <w:rFonts w:ascii="Verdana" w:hAnsi="Verdana"/>
          <w:lang w:val="pt-BR"/>
        </w:rPr>
        <w:t>maior</w:t>
      </w:r>
      <w:r w:rsidR="00CD2714" w:rsidRPr="001756B0">
        <w:rPr>
          <w:rFonts w:ascii="Verdana" w:hAnsi="Verdana"/>
          <w:spacing w:val="14"/>
          <w:lang w:val="pt-BR"/>
        </w:rPr>
        <w:t xml:space="preserve"> </w:t>
      </w:r>
      <w:r w:rsidR="00CD2714" w:rsidRPr="001756B0">
        <w:rPr>
          <w:rFonts w:ascii="Verdana" w:hAnsi="Verdana"/>
          <w:lang w:val="pt-BR"/>
        </w:rPr>
        <w:t>quantidade</w:t>
      </w:r>
      <w:r w:rsidR="00CD2714" w:rsidRPr="001756B0">
        <w:rPr>
          <w:rFonts w:ascii="Verdana" w:hAnsi="Verdana"/>
          <w:spacing w:val="12"/>
          <w:lang w:val="pt-BR"/>
        </w:rPr>
        <w:t xml:space="preserve"> </w:t>
      </w:r>
      <w:r w:rsidR="00CD2714" w:rsidRPr="001756B0">
        <w:rPr>
          <w:rFonts w:ascii="Verdana" w:hAnsi="Verdana"/>
          <w:lang w:val="pt-BR"/>
        </w:rPr>
        <w:t>possível</w:t>
      </w:r>
      <w:r w:rsidR="00CD2714" w:rsidRPr="001756B0">
        <w:rPr>
          <w:rFonts w:ascii="Verdana" w:hAnsi="Verdana"/>
          <w:spacing w:val="-1"/>
          <w:lang w:val="pt-BR"/>
        </w:rPr>
        <w:t xml:space="preserve"> </w:t>
      </w:r>
      <w:r w:rsidR="00CD2714" w:rsidRPr="001756B0">
        <w:rPr>
          <w:rFonts w:ascii="Verdana" w:hAnsi="Verdana"/>
          <w:lang w:val="pt-BR"/>
        </w:rPr>
        <w:t>de</w:t>
      </w:r>
      <w:r w:rsidR="00CD2714" w:rsidRPr="001756B0">
        <w:rPr>
          <w:rFonts w:ascii="Verdana" w:hAnsi="Verdana"/>
          <w:spacing w:val="-1"/>
          <w:lang w:val="pt-BR"/>
        </w:rPr>
        <w:t xml:space="preserve"> </w:t>
      </w:r>
      <w:r w:rsidR="00CD2714" w:rsidRPr="001756B0">
        <w:rPr>
          <w:rFonts w:ascii="Verdana" w:hAnsi="Verdana"/>
          <w:lang w:val="pt-BR"/>
        </w:rPr>
        <w:t>pessoas.</w:t>
      </w:r>
    </w:p>
    <w:p w:rsidR="0074021B" w:rsidRPr="001756B0" w:rsidRDefault="00CD2714" w:rsidP="003F2C18">
      <w:pPr>
        <w:pStyle w:val="PargrafodaLista"/>
        <w:numPr>
          <w:ilvl w:val="1"/>
          <w:numId w:val="12"/>
        </w:numPr>
        <w:spacing w:after="240"/>
        <w:ind w:left="1276" w:hanging="567"/>
        <w:jc w:val="both"/>
        <w:rPr>
          <w:rFonts w:ascii="Verdana" w:hAnsi="Verdana"/>
          <w:lang w:val="pt-BR"/>
        </w:rPr>
      </w:pPr>
      <w:r w:rsidRPr="001756B0">
        <w:rPr>
          <w:rFonts w:ascii="Verdana" w:hAnsi="Verdana"/>
          <w:lang w:val="pt-BR"/>
        </w:rPr>
        <w:t>Apesar de todas as estratégias de comunicação, nem sempre os atos e ações da</w:t>
      </w:r>
      <w:r w:rsidRPr="001756B0">
        <w:rPr>
          <w:rFonts w:ascii="Verdana" w:hAnsi="Verdana"/>
          <w:spacing w:val="25"/>
          <w:lang w:val="pt-BR"/>
        </w:rPr>
        <w:t xml:space="preserve"> </w:t>
      </w:r>
      <w:r w:rsidRPr="001756B0">
        <w:rPr>
          <w:rFonts w:ascii="Verdana" w:hAnsi="Verdana"/>
          <w:lang w:val="pt-BR"/>
        </w:rPr>
        <w:t>Justiça Federal são abordados nos espaços que a mídia concede diária e permanentemente</w:t>
      </w:r>
      <w:r w:rsidRPr="001756B0">
        <w:rPr>
          <w:rFonts w:ascii="Verdana" w:hAnsi="Verdana"/>
          <w:spacing w:val="38"/>
          <w:lang w:val="pt-BR"/>
        </w:rPr>
        <w:t xml:space="preserve"> </w:t>
      </w:r>
      <w:r w:rsidRPr="001756B0">
        <w:rPr>
          <w:rFonts w:ascii="Verdana" w:hAnsi="Verdana"/>
          <w:lang w:val="pt-BR"/>
        </w:rPr>
        <w:t>aos assuntos de interesse público. Não bastasse o fato de que é preciso considerar que o tempo</w:t>
      </w:r>
      <w:r w:rsidRPr="001756B0">
        <w:rPr>
          <w:rFonts w:ascii="Verdana" w:hAnsi="Verdana"/>
          <w:spacing w:val="13"/>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programação é demasiado curto para a quantidade de acontecimentos diários, também não</w:t>
      </w:r>
      <w:r w:rsidRPr="001756B0">
        <w:rPr>
          <w:rFonts w:ascii="Verdana" w:hAnsi="Verdana"/>
          <w:spacing w:val="9"/>
          <w:lang w:val="pt-BR"/>
        </w:rPr>
        <w:t xml:space="preserve"> </w:t>
      </w:r>
      <w:r w:rsidRPr="001756B0">
        <w:rPr>
          <w:rFonts w:ascii="Verdana" w:hAnsi="Verdana"/>
          <w:lang w:val="pt-BR"/>
        </w:rPr>
        <w:t>se</w:t>
      </w:r>
      <w:r w:rsidRPr="001756B0">
        <w:rPr>
          <w:rFonts w:ascii="Verdana" w:hAnsi="Verdana"/>
          <w:spacing w:val="-1"/>
          <w:w w:val="99"/>
          <w:lang w:val="pt-BR"/>
        </w:rPr>
        <w:t xml:space="preserve"> </w:t>
      </w:r>
      <w:r w:rsidRPr="001756B0">
        <w:rPr>
          <w:rFonts w:ascii="Verdana" w:hAnsi="Verdana"/>
          <w:lang w:val="pt-BR"/>
        </w:rPr>
        <w:t>pode desprezar as consequências de critérios editorais que, na maioria das vezes,</w:t>
      </w:r>
      <w:r w:rsidRPr="001756B0">
        <w:rPr>
          <w:rFonts w:ascii="Verdana" w:hAnsi="Verdana"/>
          <w:spacing w:val="52"/>
          <w:lang w:val="pt-BR"/>
        </w:rPr>
        <w:t xml:space="preserve"> </w:t>
      </w:r>
      <w:r w:rsidRPr="001756B0">
        <w:rPr>
          <w:rFonts w:ascii="Verdana" w:hAnsi="Verdana"/>
          <w:lang w:val="pt-BR"/>
        </w:rPr>
        <w:t>ignora</w:t>
      </w:r>
      <w:r w:rsidR="0074021B" w:rsidRPr="001756B0">
        <w:rPr>
          <w:rFonts w:ascii="Verdana" w:hAnsi="Verdana"/>
          <w:lang w:val="pt-BR"/>
        </w:rPr>
        <w:t>m</w:t>
      </w:r>
      <w:r w:rsidRPr="001756B0">
        <w:rPr>
          <w:rFonts w:ascii="Verdana" w:hAnsi="Verdana"/>
          <w:lang w:val="pt-BR"/>
        </w:rPr>
        <w:t xml:space="preserve"> assuntos</w:t>
      </w:r>
      <w:r w:rsidRPr="001756B0">
        <w:rPr>
          <w:rFonts w:ascii="Verdana" w:hAnsi="Verdana"/>
          <w:spacing w:val="18"/>
          <w:lang w:val="pt-BR"/>
        </w:rPr>
        <w:t xml:space="preserve"> </w:t>
      </w:r>
      <w:r w:rsidRPr="001756B0">
        <w:rPr>
          <w:rFonts w:ascii="Verdana" w:hAnsi="Verdana"/>
          <w:lang w:val="pt-BR"/>
        </w:rPr>
        <w:t>e</w:t>
      </w:r>
      <w:r w:rsidRPr="001756B0">
        <w:rPr>
          <w:rFonts w:ascii="Verdana" w:hAnsi="Verdana"/>
          <w:spacing w:val="18"/>
          <w:lang w:val="pt-BR"/>
        </w:rPr>
        <w:t xml:space="preserve"> </w:t>
      </w:r>
      <w:r w:rsidRPr="001756B0">
        <w:rPr>
          <w:rFonts w:ascii="Verdana" w:hAnsi="Verdana"/>
          <w:lang w:val="pt-BR"/>
        </w:rPr>
        <w:t>medidas</w:t>
      </w:r>
      <w:r w:rsidRPr="001756B0">
        <w:rPr>
          <w:rFonts w:ascii="Verdana" w:hAnsi="Verdana"/>
          <w:spacing w:val="17"/>
          <w:lang w:val="pt-BR"/>
        </w:rPr>
        <w:t xml:space="preserve"> </w:t>
      </w:r>
      <w:r w:rsidRPr="001756B0">
        <w:rPr>
          <w:rFonts w:ascii="Verdana" w:hAnsi="Verdana"/>
          <w:lang w:val="pt-BR"/>
        </w:rPr>
        <w:t>que</w:t>
      </w:r>
      <w:r w:rsidRPr="001756B0">
        <w:rPr>
          <w:rFonts w:ascii="Verdana" w:hAnsi="Verdana"/>
          <w:spacing w:val="16"/>
          <w:lang w:val="pt-BR"/>
        </w:rPr>
        <w:t xml:space="preserve"> </w:t>
      </w:r>
      <w:r w:rsidRPr="001756B0">
        <w:rPr>
          <w:rFonts w:ascii="Verdana" w:hAnsi="Verdana"/>
          <w:lang w:val="pt-BR"/>
        </w:rPr>
        <w:t>têm</w:t>
      </w:r>
      <w:r w:rsidRPr="001756B0">
        <w:rPr>
          <w:rFonts w:ascii="Verdana" w:hAnsi="Verdana"/>
          <w:spacing w:val="16"/>
          <w:lang w:val="pt-BR"/>
        </w:rPr>
        <w:t xml:space="preserve"> </w:t>
      </w:r>
      <w:r w:rsidRPr="001756B0">
        <w:rPr>
          <w:rFonts w:ascii="Verdana" w:hAnsi="Verdana"/>
          <w:lang w:val="pt-BR"/>
        </w:rPr>
        <w:t>influências</w:t>
      </w:r>
      <w:r w:rsidRPr="001756B0">
        <w:rPr>
          <w:rFonts w:ascii="Verdana" w:hAnsi="Verdana"/>
          <w:spacing w:val="17"/>
          <w:lang w:val="pt-BR"/>
        </w:rPr>
        <w:t xml:space="preserve"> </w:t>
      </w:r>
      <w:r w:rsidRPr="001756B0">
        <w:rPr>
          <w:rFonts w:ascii="Verdana" w:hAnsi="Verdana"/>
          <w:lang w:val="pt-BR"/>
        </w:rPr>
        <w:t>diretas</w:t>
      </w:r>
      <w:r w:rsidRPr="001756B0">
        <w:rPr>
          <w:rFonts w:ascii="Verdana" w:hAnsi="Verdana"/>
          <w:spacing w:val="13"/>
          <w:lang w:val="pt-BR"/>
        </w:rPr>
        <w:t xml:space="preserve"> </w:t>
      </w:r>
      <w:r w:rsidRPr="001756B0">
        <w:rPr>
          <w:rFonts w:ascii="Verdana" w:hAnsi="Verdana"/>
          <w:lang w:val="pt-BR"/>
        </w:rPr>
        <w:t>e</w:t>
      </w:r>
      <w:r w:rsidRPr="001756B0">
        <w:rPr>
          <w:rFonts w:ascii="Verdana" w:hAnsi="Verdana"/>
          <w:spacing w:val="18"/>
          <w:lang w:val="pt-BR"/>
        </w:rPr>
        <w:t xml:space="preserve"> </w:t>
      </w:r>
      <w:r w:rsidRPr="001756B0">
        <w:rPr>
          <w:rFonts w:ascii="Verdana" w:hAnsi="Verdana"/>
          <w:lang w:val="pt-BR"/>
        </w:rPr>
        <w:t>indiretas</w:t>
      </w:r>
      <w:r w:rsidRPr="001756B0">
        <w:rPr>
          <w:rFonts w:ascii="Verdana" w:hAnsi="Verdana"/>
          <w:spacing w:val="16"/>
          <w:lang w:val="pt-BR"/>
        </w:rPr>
        <w:t xml:space="preserve"> </w:t>
      </w:r>
      <w:r w:rsidRPr="001756B0">
        <w:rPr>
          <w:rFonts w:ascii="Verdana" w:hAnsi="Verdana"/>
          <w:lang w:val="pt-BR"/>
        </w:rPr>
        <w:t>na</w:t>
      </w:r>
      <w:r w:rsidRPr="001756B0">
        <w:rPr>
          <w:rFonts w:ascii="Verdana" w:hAnsi="Verdana"/>
          <w:spacing w:val="15"/>
          <w:lang w:val="pt-BR"/>
        </w:rPr>
        <w:t xml:space="preserve"> </w:t>
      </w:r>
      <w:r w:rsidRPr="001756B0">
        <w:rPr>
          <w:rFonts w:ascii="Verdana" w:hAnsi="Verdana"/>
          <w:lang w:val="pt-BR"/>
        </w:rPr>
        <w:t>vida</w:t>
      </w:r>
      <w:r w:rsidRPr="001756B0">
        <w:rPr>
          <w:rFonts w:ascii="Verdana" w:hAnsi="Verdana"/>
          <w:spacing w:val="15"/>
          <w:lang w:val="pt-BR"/>
        </w:rPr>
        <w:t xml:space="preserve"> </w:t>
      </w:r>
      <w:r w:rsidRPr="001756B0">
        <w:rPr>
          <w:rFonts w:ascii="Verdana" w:hAnsi="Verdana"/>
          <w:lang w:val="pt-BR"/>
        </w:rPr>
        <w:t>de</w:t>
      </w:r>
      <w:r w:rsidRPr="001756B0">
        <w:rPr>
          <w:rFonts w:ascii="Verdana" w:hAnsi="Verdana"/>
          <w:spacing w:val="16"/>
          <w:lang w:val="pt-BR"/>
        </w:rPr>
        <w:t xml:space="preserve"> </w:t>
      </w:r>
      <w:r w:rsidRPr="001756B0">
        <w:rPr>
          <w:rFonts w:ascii="Verdana" w:hAnsi="Verdana"/>
          <w:lang w:val="pt-BR"/>
        </w:rPr>
        <w:t>milhares</w:t>
      </w:r>
      <w:r w:rsidRPr="001756B0">
        <w:rPr>
          <w:rFonts w:ascii="Verdana" w:hAnsi="Verdana"/>
          <w:spacing w:val="17"/>
          <w:lang w:val="pt-BR"/>
        </w:rPr>
        <w:t xml:space="preserve"> </w:t>
      </w:r>
      <w:r w:rsidRPr="001756B0">
        <w:rPr>
          <w:rFonts w:ascii="Verdana" w:hAnsi="Verdana"/>
          <w:lang w:val="pt-BR"/>
        </w:rPr>
        <w:t>e,</w:t>
      </w:r>
      <w:r w:rsidRPr="001756B0">
        <w:rPr>
          <w:rFonts w:ascii="Verdana" w:hAnsi="Verdana"/>
          <w:spacing w:val="18"/>
          <w:lang w:val="pt-BR"/>
        </w:rPr>
        <w:t xml:space="preserve"> </w:t>
      </w:r>
      <w:r w:rsidRPr="001756B0">
        <w:rPr>
          <w:rFonts w:ascii="Verdana" w:hAnsi="Verdana"/>
          <w:lang w:val="pt-BR"/>
        </w:rPr>
        <w:t>até</w:t>
      </w:r>
      <w:r w:rsidRPr="001756B0">
        <w:rPr>
          <w:rFonts w:ascii="Verdana" w:hAnsi="Verdana"/>
          <w:spacing w:val="18"/>
          <w:lang w:val="pt-BR"/>
        </w:rPr>
        <w:t xml:space="preserve"> </w:t>
      </w:r>
      <w:r w:rsidRPr="001756B0">
        <w:rPr>
          <w:rFonts w:ascii="Verdana" w:hAnsi="Verdana"/>
          <w:lang w:val="pt-BR"/>
        </w:rPr>
        <w:t>milhões de</w:t>
      </w:r>
      <w:r w:rsidRPr="001756B0">
        <w:rPr>
          <w:rFonts w:ascii="Verdana" w:hAnsi="Verdana"/>
          <w:spacing w:val="-1"/>
          <w:lang w:val="pt-BR"/>
        </w:rPr>
        <w:t xml:space="preserve"> </w:t>
      </w:r>
      <w:r w:rsidRPr="001756B0">
        <w:rPr>
          <w:rFonts w:ascii="Verdana" w:hAnsi="Verdana"/>
          <w:lang w:val="pt-BR"/>
        </w:rPr>
        <w:t>pessoas.</w:t>
      </w:r>
    </w:p>
    <w:p w:rsidR="0074021B" w:rsidRPr="001756B0" w:rsidRDefault="00AD51C9" w:rsidP="003F2C18">
      <w:pPr>
        <w:pStyle w:val="PargrafodaLista"/>
        <w:numPr>
          <w:ilvl w:val="1"/>
          <w:numId w:val="12"/>
        </w:numPr>
        <w:spacing w:after="240"/>
        <w:ind w:left="1418" w:hanging="709"/>
        <w:jc w:val="both"/>
        <w:rPr>
          <w:rFonts w:ascii="Verdana" w:hAnsi="Verdana"/>
          <w:lang w:val="pt-BR"/>
        </w:rPr>
      </w:pPr>
      <w:r w:rsidRPr="001756B0">
        <w:rPr>
          <w:rFonts w:ascii="Verdana" w:hAnsi="Verdana"/>
          <w:lang w:val="pt-BR"/>
        </w:rPr>
        <w:t>Justamente p</w:t>
      </w:r>
      <w:r w:rsidR="00CD2714" w:rsidRPr="001756B0">
        <w:rPr>
          <w:rFonts w:ascii="Verdana" w:hAnsi="Verdana"/>
          <w:lang w:val="pt-BR"/>
        </w:rPr>
        <w:t xml:space="preserve">or essa razão, </w:t>
      </w:r>
      <w:r w:rsidRPr="001756B0">
        <w:rPr>
          <w:rFonts w:ascii="Verdana" w:hAnsi="Verdana"/>
          <w:lang w:val="pt-BR"/>
        </w:rPr>
        <w:t>a continuidade da produção dos programas e pu</w:t>
      </w:r>
      <w:r w:rsidR="0074021B" w:rsidRPr="001756B0">
        <w:rPr>
          <w:rFonts w:ascii="Verdana" w:hAnsi="Verdana"/>
          <w:lang w:val="pt-BR"/>
        </w:rPr>
        <w:t>blicações produzidos pelo CPJUS</w:t>
      </w:r>
      <w:r w:rsidRPr="001756B0">
        <w:rPr>
          <w:rFonts w:ascii="Verdana" w:hAnsi="Verdana"/>
          <w:lang w:val="pt-BR"/>
        </w:rPr>
        <w:t xml:space="preserve"> se faz importante. </w:t>
      </w:r>
      <w:r w:rsidR="00C00405" w:rsidRPr="001756B0">
        <w:rPr>
          <w:rFonts w:ascii="Verdana" w:hAnsi="Verdana"/>
          <w:lang w:val="pt-BR"/>
        </w:rPr>
        <w:t xml:space="preserve">Sabe-se que muitos assuntos envolvendo a Justiça Federal precisam de uma didática </w:t>
      </w:r>
      <w:r w:rsidR="00C00405" w:rsidRPr="001756B0">
        <w:rPr>
          <w:rFonts w:ascii="Verdana" w:hAnsi="Verdana"/>
          <w:lang w:val="pt-BR"/>
        </w:rPr>
        <w:lastRenderedPageBreak/>
        <w:t>que</w:t>
      </w:r>
      <w:r w:rsidR="00C00405" w:rsidRPr="001756B0">
        <w:rPr>
          <w:rFonts w:ascii="Verdana" w:hAnsi="Verdana"/>
          <w:spacing w:val="36"/>
          <w:lang w:val="pt-BR"/>
        </w:rPr>
        <w:t xml:space="preserve"> </w:t>
      </w:r>
      <w:r w:rsidR="00C00405" w:rsidRPr="001756B0">
        <w:rPr>
          <w:rFonts w:ascii="Verdana" w:hAnsi="Verdana"/>
          <w:lang w:val="pt-BR"/>
        </w:rPr>
        <w:t>nem</w:t>
      </w:r>
      <w:r w:rsidR="00C00405" w:rsidRPr="001756B0">
        <w:rPr>
          <w:rFonts w:ascii="Verdana" w:hAnsi="Verdana"/>
          <w:w w:val="99"/>
          <w:lang w:val="pt-BR"/>
        </w:rPr>
        <w:t xml:space="preserve"> </w:t>
      </w:r>
      <w:r w:rsidR="00C00405" w:rsidRPr="001756B0">
        <w:rPr>
          <w:rFonts w:ascii="Verdana" w:hAnsi="Verdana"/>
          <w:lang w:val="pt-BR"/>
        </w:rPr>
        <w:t>sempre</w:t>
      </w:r>
      <w:r w:rsidR="00C00405" w:rsidRPr="001756B0">
        <w:rPr>
          <w:rFonts w:ascii="Verdana" w:hAnsi="Verdana"/>
          <w:spacing w:val="35"/>
          <w:lang w:val="pt-BR"/>
        </w:rPr>
        <w:t xml:space="preserve"> </w:t>
      </w:r>
      <w:r w:rsidR="00C00405" w:rsidRPr="001756B0">
        <w:rPr>
          <w:rFonts w:ascii="Verdana" w:hAnsi="Verdana"/>
          <w:lang w:val="pt-BR"/>
        </w:rPr>
        <w:t>é</w:t>
      </w:r>
      <w:r w:rsidR="00C00405" w:rsidRPr="001756B0">
        <w:rPr>
          <w:rFonts w:ascii="Verdana" w:hAnsi="Verdana"/>
          <w:spacing w:val="37"/>
          <w:lang w:val="pt-BR"/>
        </w:rPr>
        <w:t xml:space="preserve"> </w:t>
      </w:r>
      <w:r w:rsidR="00C00405" w:rsidRPr="001756B0">
        <w:rPr>
          <w:rFonts w:ascii="Verdana" w:hAnsi="Verdana"/>
          <w:lang w:val="pt-BR"/>
        </w:rPr>
        <w:t>possível</w:t>
      </w:r>
      <w:r w:rsidR="00C00405" w:rsidRPr="001756B0">
        <w:rPr>
          <w:rFonts w:ascii="Verdana" w:hAnsi="Verdana"/>
          <w:spacing w:val="35"/>
          <w:lang w:val="pt-BR"/>
        </w:rPr>
        <w:t xml:space="preserve"> </w:t>
      </w:r>
      <w:r w:rsidR="00C00405" w:rsidRPr="001756B0">
        <w:rPr>
          <w:rFonts w:ascii="Verdana" w:hAnsi="Verdana"/>
          <w:lang w:val="pt-BR"/>
        </w:rPr>
        <w:t>nos</w:t>
      </w:r>
      <w:r w:rsidR="00C00405" w:rsidRPr="001756B0">
        <w:rPr>
          <w:rFonts w:ascii="Verdana" w:hAnsi="Verdana"/>
          <w:spacing w:val="32"/>
          <w:lang w:val="pt-BR"/>
        </w:rPr>
        <w:t xml:space="preserve"> </w:t>
      </w:r>
      <w:r w:rsidR="00C00405" w:rsidRPr="001756B0">
        <w:rPr>
          <w:rFonts w:ascii="Verdana" w:hAnsi="Verdana"/>
          <w:lang w:val="pt-BR"/>
        </w:rPr>
        <w:t>veículos</w:t>
      </w:r>
      <w:r w:rsidR="00C00405" w:rsidRPr="001756B0">
        <w:rPr>
          <w:rFonts w:ascii="Verdana" w:hAnsi="Verdana"/>
          <w:spacing w:val="36"/>
          <w:lang w:val="pt-BR"/>
        </w:rPr>
        <w:t xml:space="preserve"> </w:t>
      </w:r>
      <w:r w:rsidR="00C00405" w:rsidRPr="001756B0">
        <w:rPr>
          <w:rFonts w:ascii="Verdana" w:hAnsi="Verdana"/>
          <w:lang w:val="pt-BR"/>
        </w:rPr>
        <w:t>de</w:t>
      </w:r>
      <w:r w:rsidR="00C00405" w:rsidRPr="001756B0">
        <w:rPr>
          <w:rFonts w:ascii="Verdana" w:hAnsi="Verdana"/>
          <w:spacing w:val="35"/>
          <w:lang w:val="pt-BR"/>
        </w:rPr>
        <w:t xml:space="preserve"> </w:t>
      </w:r>
      <w:r w:rsidR="00C00405" w:rsidRPr="001756B0">
        <w:rPr>
          <w:rFonts w:ascii="Verdana" w:hAnsi="Verdana"/>
          <w:lang w:val="pt-BR"/>
        </w:rPr>
        <w:t>comunicação</w:t>
      </w:r>
      <w:r w:rsidR="00C00405" w:rsidRPr="001756B0">
        <w:rPr>
          <w:rFonts w:ascii="Verdana" w:hAnsi="Verdana"/>
          <w:spacing w:val="37"/>
          <w:lang w:val="pt-BR"/>
        </w:rPr>
        <w:t xml:space="preserve"> </w:t>
      </w:r>
      <w:r w:rsidR="00C00405" w:rsidRPr="001756B0">
        <w:rPr>
          <w:rFonts w:ascii="Verdana" w:hAnsi="Verdana"/>
          <w:lang w:val="pt-BR"/>
        </w:rPr>
        <w:t>comerciais.</w:t>
      </w:r>
      <w:r w:rsidR="00C00405" w:rsidRPr="001756B0">
        <w:rPr>
          <w:rFonts w:ascii="Verdana" w:hAnsi="Verdana"/>
          <w:spacing w:val="35"/>
          <w:lang w:val="pt-BR"/>
        </w:rPr>
        <w:t xml:space="preserve"> </w:t>
      </w:r>
      <w:r w:rsidR="00C00405" w:rsidRPr="001756B0">
        <w:rPr>
          <w:rFonts w:ascii="Verdana" w:hAnsi="Verdana"/>
          <w:lang w:val="pt-BR"/>
        </w:rPr>
        <w:t>Daí</w:t>
      </w:r>
      <w:r w:rsidR="00C00405" w:rsidRPr="001756B0">
        <w:rPr>
          <w:rFonts w:ascii="Verdana" w:hAnsi="Verdana"/>
          <w:spacing w:val="34"/>
          <w:lang w:val="pt-BR"/>
        </w:rPr>
        <w:t xml:space="preserve"> </w:t>
      </w:r>
      <w:r w:rsidR="00C00405" w:rsidRPr="001756B0">
        <w:rPr>
          <w:rFonts w:ascii="Verdana" w:hAnsi="Verdana"/>
          <w:lang w:val="pt-BR"/>
        </w:rPr>
        <w:t>a</w:t>
      </w:r>
      <w:r w:rsidR="00C00405" w:rsidRPr="001756B0">
        <w:rPr>
          <w:rFonts w:ascii="Verdana" w:hAnsi="Verdana"/>
          <w:spacing w:val="37"/>
          <w:lang w:val="pt-BR"/>
        </w:rPr>
        <w:t xml:space="preserve"> </w:t>
      </w:r>
      <w:r w:rsidR="00C00405" w:rsidRPr="001756B0">
        <w:rPr>
          <w:rFonts w:ascii="Verdana" w:hAnsi="Verdana"/>
          <w:lang w:val="pt-BR"/>
        </w:rPr>
        <w:t>importância</w:t>
      </w:r>
      <w:r w:rsidR="00C00405" w:rsidRPr="001756B0">
        <w:rPr>
          <w:rFonts w:ascii="Verdana" w:hAnsi="Verdana"/>
          <w:spacing w:val="34"/>
          <w:lang w:val="pt-BR"/>
        </w:rPr>
        <w:t xml:space="preserve"> </w:t>
      </w:r>
      <w:r w:rsidR="00C00405" w:rsidRPr="001756B0">
        <w:rPr>
          <w:rFonts w:ascii="Verdana" w:hAnsi="Verdana"/>
          <w:lang w:val="pt-BR"/>
        </w:rPr>
        <w:t>de</w:t>
      </w:r>
      <w:r w:rsidR="00C00405" w:rsidRPr="001756B0">
        <w:rPr>
          <w:rFonts w:ascii="Verdana" w:hAnsi="Verdana"/>
          <w:spacing w:val="35"/>
          <w:lang w:val="pt-BR"/>
        </w:rPr>
        <w:t xml:space="preserve"> </w:t>
      </w:r>
      <w:r w:rsidR="00C00405" w:rsidRPr="001756B0">
        <w:rPr>
          <w:rFonts w:ascii="Verdana" w:hAnsi="Verdana"/>
          <w:lang w:val="pt-BR"/>
        </w:rPr>
        <w:t>que</w:t>
      </w:r>
      <w:r w:rsidR="00C00405" w:rsidRPr="001756B0">
        <w:rPr>
          <w:rFonts w:ascii="Verdana" w:hAnsi="Verdana"/>
          <w:spacing w:val="37"/>
          <w:lang w:val="pt-BR"/>
        </w:rPr>
        <w:t xml:space="preserve"> </w:t>
      </w:r>
      <w:r w:rsidR="00C00405" w:rsidRPr="001756B0">
        <w:rPr>
          <w:rFonts w:ascii="Verdana" w:hAnsi="Verdana"/>
          <w:lang w:val="pt-BR"/>
        </w:rPr>
        <w:t>esses</w:t>
      </w:r>
      <w:r w:rsidR="00C00405" w:rsidRPr="001756B0">
        <w:rPr>
          <w:rFonts w:ascii="Verdana" w:hAnsi="Verdana"/>
          <w:w w:val="99"/>
          <w:lang w:val="pt-BR"/>
        </w:rPr>
        <w:t xml:space="preserve"> </w:t>
      </w:r>
      <w:r w:rsidR="00C00405" w:rsidRPr="001756B0">
        <w:rPr>
          <w:rFonts w:ascii="Verdana" w:hAnsi="Verdana"/>
          <w:lang w:val="pt-BR"/>
        </w:rPr>
        <w:t>conteúdos</w:t>
      </w:r>
      <w:r w:rsidR="00C00405" w:rsidRPr="001756B0">
        <w:rPr>
          <w:rFonts w:ascii="Verdana" w:hAnsi="Verdana"/>
          <w:spacing w:val="22"/>
          <w:lang w:val="pt-BR"/>
        </w:rPr>
        <w:t xml:space="preserve"> </w:t>
      </w:r>
      <w:r w:rsidR="00C00405" w:rsidRPr="001756B0">
        <w:rPr>
          <w:rFonts w:ascii="Verdana" w:hAnsi="Verdana"/>
          <w:lang w:val="pt-BR"/>
        </w:rPr>
        <w:t>sejam</w:t>
      </w:r>
      <w:r w:rsidR="00C00405" w:rsidRPr="001756B0">
        <w:rPr>
          <w:rFonts w:ascii="Verdana" w:hAnsi="Verdana"/>
          <w:spacing w:val="22"/>
          <w:lang w:val="pt-BR"/>
        </w:rPr>
        <w:t xml:space="preserve"> </w:t>
      </w:r>
      <w:r w:rsidR="00C00405" w:rsidRPr="001756B0">
        <w:rPr>
          <w:rFonts w:ascii="Verdana" w:hAnsi="Verdana"/>
          <w:lang w:val="pt-BR"/>
        </w:rPr>
        <w:t>elaborados</w:t>
      </w:r>
      <w:r w:rsidR="00C00405" w:rsidRPr="001756B0">
        <w:rPr>
          <w:rFonts w:ascii="Verdana" w:hAnsi="Verdana"/>
          <w:spacing w:val="22"/>
          <w:lang w:val="pt-BR"/>
        </w:rPr>
        <w:t xml:space="preserve"> </w:t>
      </w:r>
      <w:r w:rsidR="00C00405" w:rsidRPr="001756B0">
        <w:rPr>
          <w:rFonts w:ascii="Verdana" w:hAnsi="Verdana"/>
          <w:lang w:val="pt-BR"/>
        </w:rPr>
        <w:t>por</w:t>
      </w:r>
      <w:r w:rsidR="00C00405" w:rsidRPr="001756B0">
        <w:rPr>
          <w:rFonts w:ascii="Verdana" w:hAnsi="Verdana"/>
          <w:spacing w:val="22"/>
          <w:lang w:val="pt-BR"/>
        </w:rPr>
        <w:t xml:space="preserve"> </w:t>
      </w:r>
      <w:r w:rsidR="00C00405" w:rsidRPr="001756B0">
        <w:rPr>
          <w:rFonts w:ascii="Verdana" w:hAnsi="Verdana"/>
          <w:lang w:val="pt-BR"/>
        </w:rPr>
        <w:t>pessoas</w:t>
      </w:r>
      <w:r w:rsidR="00C00405" w:rsidRPr="001756B0">
        <w:rPr>
          <w:rFonts w:ascii="Verdana" w:hAnsi="Verdana"/>
          <w:spacing w:val="21"/>
          <w:lang w:val="pt-BR"/>
        </w:rPr>
        <w:t xml:space="preserve"> </w:t>
      </w:r>
      <w:r w:rsidR="00C00405" w:rsidRPr="001756B0">
        <w:rPr>
          <w:rFonts w:ascii="Verdana" w:hAnsi="Verdana"/>
          <w:lang w:val="pt-BR"/>
        </w:rPr>
        <w:t>que</w:t>
      </w:r>
      <w:r w:rsidR="00C00405" w:rsidRPr="001756B0">
        <w:rPr>
          <w:rFonts w:ascii="Verdana" w:hAnsi="Verdana"/>
          <w:spacing w:val="22"/>
          <w:lang w:val="pt-BR"/>
        </w:rPr>
        <w:t xml:space="preserve"> </w:t>
      </w:r>
      <w:r w:rsidR="00C00405" w:rsidRPr="001756B0">
        <w:rPr>
          <w:rFonts w:ascii="Verdana" w:hAnsi="Verdana"/>
          <w:lang w:val="pt-BR"/>
        </w:rPr>
        <w:t>estão</w:t>
      </w:r>
      <w:r w:rsidR="00C00405" w:rsidRPr="001756B0">
        <w:rPr>
          <w:rFonts w:ascii="Verdana" w:hAnsi="Verdana"/>
          <w:spacing w:val="22"/>
          <w:lang w:val="pt-BR"/>
        </w:rPr>
        <w:t xml:space="preserve"> </w:t>
      </w:r>
      <w:r w:rsidR="00C00405" w:rsidRPr="001756B0">
        <w:rPr>
          <w:rFonts w:ascii="Verdana" w:hAnsi="Verdana"/>
          <w:lang w:val="pt-BR"/>
        </w:rPr>
        <w:t>acostumadas</w:t>
      </w:r>
      <w:r w:rsidR="00C00405" w:rsidRPr="001756B0">
        <w:rPr>
          <w:rFonts w:ascii="Verdana" w:hAnsi="Verdana"/>
          <w:spacing w:val="21"/>
          <w:lang w:val="pt-BR"/>
        </w:rPr>
        <w:t xml:space="preserve"> </w:t>
      </w:r>
      <w:r w:rsidR="00C00405" w:rsidRPr="001756B0">
        <w:rPr>
          <w:rFonts w:ascii="Verdana" w:hAnsi="Verdana"/>
          <w:lang w:val="pt-BR"/>
        </w:rPr>
        <w:t>àquela</w:t>
      </w:r>
      <w:r w:rsidR="00C00405" w:rsidRPr="001756B0">
        <w:rPr>
          <w:rFonts w:ascii="Verdana" w:hAnsi="Verdana"/>
          <w:spacing w:val="21"/>
          <w:lang w:val="pt-BR"/>
        </w:rPr>
        <w:t xml:space="preserve"> </w:t>
      </w:r>
      <w:r w:rsidR="00C00405" w:rsidRPr="001756B0">
        <w:rPr>
          <w:rFonts w:ascii="Verdana" w:hAnsi="Verdana"/>
          <w:lang w:val="pt-BR"/>
        </w:rPr>
        <w:t>linguagem</w:t>
      </w:r>
      <w:r w:rsidR="00C00405" w:rsidRPr="001756B0">
        <w:rPr>
          <w:rFonts w:ascii="Verdana" w:hAnsi="Verdana"/>
          <w:spacing w:val="22"/>
          <w:lang w:val="pt-BR"/>
        </w:rPr>
        <w:t xml:space="preserve"> </w:t>
      </w:r>
      <w:r w:rsidR="00C00405" w:rsidRPr="001756B0">
        <w:rPr>
          <w:rFonts w:ascii="Verdana" w:hAnsi="Verdana"/>
          <w:lang w:val="pt-BR"/>
        </w:rPr>
        <w:t>e</w:t>
      </w:r>
      <w:r w:rsidR="00C00405" w:rsidRPr="001756B0">
        <w:rPr>
          <w:rFonts w:ascii="Verdana" w:hAnsi="Verdana"/>
          <w:spacing w:val="22"/>
          <w:lang w:val="pt-BR"/>
        </w:rPr>
        <w:t xml:space="preserve"> </w:t>
      </w:r>
      <w:r w:rsidR="00C00405" w:rsidRPr="001756B0">
        <w:rPr>
          <w:rFonts w:ascii="Verdana" w:hAnsi="Verdana"/>
          <w:lang w:val="pt-BR"/>
        </w:rPr>
        <w:t>saibam</w:t>
      </w:r>
      <w:r w:rsidR="00C00405" w:rsidRPr="001756B0">
        <w:rPr>
          <w:rFonts w:ascii="Verdana" w:hAnsi="Verdana"/>
          <w:w w:val="99"/>
          <w:lang w:val="pt-BR"/>
        </w:rPr>
        <w:t xml:space="preserve"> </w:t>
      </w:r>
      <w:r w:rsidR="00C00405" w:rsidRPr="001756B0">
        <w:rPr>
          <w:rFonts w:ascii="Verdana" w:hAnsi="Verdana"/>
          <w:lang w:val="pt-BR"/>
        </w:rPr>
        <w:t>explicar</w:t>
      </w:r>
      <w:r w:rsidR="00C00405" w:rsidRPr="001756B0">
        <w:rPr>
          <w:rFonts w:ascii="Verdana" w:hAnsi="Verdana"/>
          <w:spacing w:val="40"/>
          <w:lang w:val="pt-BR"/>
        </w:rPr>
        <w:t xml:space="preserve"> </w:t>
      </w:r>
      <w:r w:rsidR="00C00405" w:rsidRPr="001756B0">
        <w:rPr>
          <w:rFonts w:ascii="Verdana" w:hAnsi="Verdana"/>
          <w:lang w:val="pt-BR"/>
        </w:rPr>
        <w:t>a</w:t>
      </w:r>
      <w:r w:rsidR="00C00405" w:rsidRPr="001756B0">
        <w:rPr>
          <w:rFonts w:ascii="Verdana" w:hAnsi="Verdana"/>
          <w:spacing w:val="40"/>
          <w:lang w:val="pt-BR"/>
        </w:rPr>
        <w:t xml:space="preserve"> </w:t>
      </w:r>
      <w:r w:rsidR="00C00405" w:rsidRPr="001756B0">
        <w:rPr>
          <w:rFonts w:ascii="Verdana" w:hAnsi="Verdana"/>
          <w:lang w:val="pt-BR"/>
        </w:rPr>
        <w:t>questão</w:t>
      </w:r>
      <w:r w:rsidR="00C00405" w:rsidRPr="001756B0">
        <w:rPr>
          <w:rFonts w:ascii="Verdana" w:hAnsi="Verdana"/>
          <w:spacing w:val="38"/>
          <w:lang w:val="pt-BR"/>
        </w:rPr>
        <w:t xml:space="preserve"> </w:t>
      </w:r>
      <w:r w:rsidR="00C00405" w:rsidRPr="001756B0">
        <w:rPr>
          <w:rFonts w:ascii="Verdana" w:hAnsi="Verdana"/>
          <w:lang w:val="pt-BR"/>
        </w:rPr>
        <w:t>da</w:t>
      </w:r>
      <w:r w:rsidR="00C00405" w:rsidRPr="001756B0">
        <w:rPr>
          <w:rFonts w:ascii="Verdana" w:hAnsi="Verdana"/>
          <w:spacing w:val="38"/>
          <w:lang w:val="pt-BR"/>
        </w:rPr>
        <w:t xml:space="preserve"> </w:t>
      </w:r>
      <w:r w:rsidR="00C00405" w:rsidRPr="001756B0">
        <w:rPr>
          <w:rFonts w:ascii="Verdana" w:hAnsi="Verdana"/>
          <w:lang w:val="pt-BR"/>
        </w:rPr>
        <w:t>melhor</w:t>
      </w:r>
      <w:r w:rsidR="00C00405" w:rsidRPr="001756B0">
        <w:rPr>
          <w:rFonts w:ascii="Verdana" w:hAnsi="Verdana"/>
          <w:spacing w:val="41"/>
          <w:lang w:val="pt-BR"/>
        </w:rPr>
        <w:t xml:space="preserve"> </w:t>
      </w:r>
      <w:r w:rsidR="00C00405" w:rsidRPr="001756B0">
        <w:rPr>
          <w:rFonts w:ascii="Verdana" w:hAnsi="Verdana"/>
          <w:lang w:val="pt-BR"/>
        </w:rPr>
        <w:t>maneira</w:t>
      </w:r>
      <w:r w:rsidR="00C00405" w:rsidRPr="001756B0">
        <w:rPr>
          <w:rFonts w:ascii="Verdana" w:hAnsi="Verdana"/>
          <w:spacing w:val="38"/>
          <w:lang w:val="pt-BR"/>
        </w:rPr>
        <w:t xml:space="preserve"> </w:t>
      </w:r>
      <w:r w:rsidR="00C00405" w:rsidRPr="001756B0">
        <w:rPr>
          <w:rFonts w:ascii="Verdana" w:hAnsi="Verdana"/>
          <w:lang w:val="pt-BR"/>
        </w:rPr>
        <w:t>possível,</w:t>
      </w:r>
      <w:r w:rsidR="00C00405" w:rsidRPr="001756B0">
        <w:rPr>
          <w:rFonts w:ascii="Verdana" w:hAnsi="Verdana"/>
          <w:spacing w:val="39"/>
          <w:lang w:val="pt-BR"/>
        </w:rPr>
        <w:t xml:space="preserve"> </w:t>
      </w:r>
      <w:r w:rsidR="00C00405" w:rsidRPr="001756B0">
        <w:rPr>
          <w:rFonts w:ascii="Verdana" w:hAnsi="Verdana"/>
          <w:lang w:val="pt-BR"/>
        </w:rPr>
        <w:t>sempre</w:t>
      </w:r>
      <w:r w:rsidR="00C00405" w:rsidRPr="001756B0">
        <w:rPr>
          <w:rFonts w:ascii="Verdana" w:hAnsi="Verdana"/>
          <w:spacing w:val="40"/>
          <w:lang w:val="pt-BR"/>
        </w:rPr>
        <w:t xml:space="preserve"> </w:t>
      </w:r>
      <w:r w:rsidR="00C00405" w:rsidRPr="001756B0">
        <w:rPr>
          <w:rFonts w:ascii="Verdana" w:hAnsi="Verdana"/>
          <w:lang w:val="pt-BR"/>
        </w:rPr>
        <w:t>visando</w:t>
      </w:r>
      <w:r w:rsidR="00C00405" w:rsidRPr="001756B0">
        <w:rPr>
          <w:rFonts w:ascii="Verdana" w:hAnsi="Verdana"/>
          <w:spacing w:val="40"/>
          <w:lang w:val="pt-BR"/>
        </w:rPr>
        <w:t xml:space="preserve"> </w:t>
      </w:r>
      <w:r w:rsidR="00C00405" w:rsidRPr="001756B0">
        <w:rPr>
          <w:rFonts w:ascii="Verdana" w:hAnsi="Verdana"/>
          <w:lang w:val="pt-BR"/>
        </w:rPr>
        <w:t>à</w:t>
      </w:r>
      <w:r w:rsidR="00C00405" w:rsidRPr="001756B0">
        <w:rPr>
          <w:rFonts w:ascii="Verdana" w:hAnsi="Verdana"/>
          <w:spacing w:val="38"/>
          <w:lang w:val="pt-BR"/>
        </w:rPr>
        <w:t xml:space="preserve"> </w:t>
      </w:r>
      <w:r w:rsidR="00C00405" w:rsidRPr="001756B0">
        <w:rPr>
          <w:rFonts w:ascii="Verdana" w:hAnsi="Verdana"/>
          <w:lang w:val="pt-BR"/>
        </w:rPr>
        <w:t>compreensão</w:t>
      </w:r>
      <w:r w:rsidR="00C00405" w:rsidRPr="001756B0">
        <w:rPr>
          <w:rFonts w:ascii="Verdana" w:hAnsi="Verdana"/>
          <w:spacing w:val="40"/>
          <w:lang w:val="pt-BR"/>
        </w:rPr>
        <w:t xml:space="preserve"> </w:t>
      </w:r>
      <w:r w:rsidR="00C00405" w:rsidRPr="001756B0">
        <w:rPr>
          <w:rFonts w:ascii="Verdana" w:hAnsi="Verdana"/>
          <w:lang w:val="pt-BR"/>
        </w:rPr>
        <w:t>e</w:t>
      </w:r>
      <w:r w:rsidR="00C00405" w:rsidRPr="001756B0">
        <w:rPr>
          <w:rFonts w:ascii="Verdana" w:hAnsi="Verdana"/>
          <w:spacing w:val="40"/>
          <w:lang w:val="pt-BR"/>
        </w:rPr>
        <w:t xml:space="preserve"> </w:t>
      </w:r>
      <w:r w:rsidR="00C00405" w:rsidRPr="001756B0">
        <w:rPr>
          <w:rFonts w:ascii="Verdana" w:hAnsi="Verdana"/>
          <w:lang w:val="pt-BR"/>
        </w:rPr>
        <w:t>ao esclarecimento da</w:t>
      </w:r>
      <w:r w:rsidR="00C00405" w:rsidRPr="001756B0">
        <w:rPr>
          <w:rFonts w:ascii="Verdana" w:hAnsi="Verdana"/>
          <w:spacing w:val="-10"/>
          <w:lang w:val="pt-BR"/>
        </w:rPr>
        <w:t xml:space="preserve"> </w:t>
      </w:r>
      <w:r w:rsidR="00C00405" w:rsidRPr="001756B0">
        <w:rPr>
          <w:rFonts w:ascii="Verdana" w:hAnsi="Verdana"/>
          <w:lang w:val="pt-BR"/>
        </w:rPr>
        <w:t>população.</w:t>
      </w:r>
    </w:p>
    <w:p w:rsidR="00C41A39" w:rsidRPr="001756B0" w:rsidRDefault="00C00405" w:rsidP="003F2C18">
      <w:pPr>
        <w:pStyle w:val="PargrafodaLista"/>
        <w:numPr>
          <w:ilvl w:val="1"/>
          <w:numId w:val="12"/>
        </w:numPr>
        <w:spacing w:after="240"/>
        <w:ind w:left="1418" w:hanging="709"/>
        <w:jc w:val="both"/>
        <w:rPr>
          <w:rFonts w:ascii="Verdana" w:hAnsi="Verdana"/>
          <w:lang w:val="pt-BR"/>
        </w:rPr>
      </w:pPr>
      <w:r w:rsidRPr="001756B0">
        <w:rPr>
          <w:rFonts w:ascii="Verdana" w:hAnsi="Verdana"/>
          <w:lang w:val="pt-BR"/>
        </w:rPr>
        <w:t>Hoje, o</w:t>
      </w:r>
      <w:r w:rsidR="00AD51C9" w:rsidRPr="001756B0">
        <w:rPr>
          <w:rFonts w:ascii="Verdana" w:hAnsi="Verdana"/>
          <w:lang w:val="pt-BR"/>
        </w:rPr>
        <w:t xml:space="preserve"> </w:t>
      </w:r>
      <w:r w:rsidR="00CD2714" w:rsidRPr="001756B0">
        <w:rPr>
          <w:rFonts w:ascii="Verdana" w:hAnsi="Verdana"/>
          <w:lang w:val="pt-BR"/>
        </w:rPr>
        <w:t xml:space="preserve">programa semanal de televisão </w:t>
      </w:r>
      <w:r w:rsidR="00CD2714" w:rsidRPr="001756B0">
        <w:rPr>
          <w:rFonts w:ascii="Verdana" w:hAnsi="Verdana"/>
          <w:i/>
          <w:lang w:val="pt-BR"/>
        </w:rPr>
        <w:t>Via Legal</w:t>
      </w:r>
      <w:r w:rsidR="00AD51C9" w:rsidRPr="001756B0">
        <w:rPr>
          <w:rFonts w:ascii="Verdana" w:hAnsi="Verdana"/>
          <w:i/>
          <w:lang w:val="pt-BR"/>
        </w:rPr>
        <w:t>,</w:t>
      </w:r>
      <w:r w:rsidR="00CD2714" w:rsidRPr="001756B0">
        <w:rPr>
          <w:rFonts w:ascii="Verdana" w:hAnsi="Verdana"/>
          <w:i/>
          <w:lang w:val="pt-BR"/>
        </w:rPr>
        <w:t xml:space="preserve"> </w:t>
      </w:r>
      <w:r w:rsidR="00AD51C9" w:rsidRPr="001756B0">
        <w:rPr>
          <w:rFonts w:ascii="Verdana" w:hAnsi="Verdana"/>
          <w:lang w:val="pt-BR"/>
        </w:rPr>
        <w:t>principal produto do CPJUS,</w:t>
      </w:r>
      <w:r w:rsidRPr="001756B0">
        <w:rPr>
          <w:rFonts w:ascii="Verdana" w:hAnsi="Verdana"/>
          <w:lang w:val="pt-BR"/>
        </w:rPr>
        <w:t xml:space="preserve"> no ar desde agosto de 2002, é veiculado em território nacional por </w:t>
      </w:r>
      <w:r w:rsidRPr="001756B0">
        <w:rPr>
          <w:rFonts w:ascii="Verdana" w:hAnsi="Verdana"/>
          <w:b/>
          <w:lang w:val="pt-BR"/>
        </w:rPr>
        <w:t>36 emissoras de televisão</w:t>
      </w:r>
      <w:r w:rsidRPr="001756B0">
        <w:rPr>
          <w:rFonts w:ascii="Verdana" w:hAnsi="Verdana"/>
          <w:lang w:val="pt-BR"/>
        </w:rPr>
        <w:t xml:space="preserve">, entre elas três importantes canais públicos de comunicação, que têm como preocupação primeira a educação para a cidadania, e que são assistidos em todo o Brasil por sinal aberto ou a cabo: </w:t>
      </w:r>
      <w:r w:rsidRPr="001756B0">
        <w:rPr>
          <w:rFonts w:ascii="Verdana" w:hAnsi="Verdana"/>
          <w:b/>
          <w:lang w:val="pt-BR"/>
        </w:rPr>
        <w:t>TV</w:t>
      </w:r>
      <w:r w:rsidRPr="001756B0">
        <w:rPr>
          <w:rFonts w:ascii="Verdana" w:hAnsi="Verdana"/>
          <w:b/>
          <w:sz w:val="24"/>
          <w:szCs w:val="24"/>
          <w:lang w:val="pt-BR"/>
        </w:rPr>
        <w:t xml:space="preserve"> </w:t>
      </w:r>
      <w:r w:rsidRPr="001756B0">
        <w:rPr>
          <w:rFonts w:ascii="Verdana" w:hAnsi="Verdana"/>
          <w:b/>
          <w:lang w:val="pt-BR"/>
        </w:rPr>
        <w:t>Justiça, TV Cultura e TV Brasil</w:t>
      </w:r>
      <w:r w:rsidRPr="001756B0">
        <w:rPr>
          <w:rFonts w:ascii="Verdana" w:hAnsi="Verdana"/>
          <w:lang w:val="pt-BR"/>
        </w:rPr>
        <w:t xml:space="preserve">. Semanalmente, o </w:t>
      </w:r>
      <w:r w:rsidRPr="001756B0">
        <w:rPr>
          <w:rFonts w:ascii="Verdana" w:hAnsi="Verdana"/>
          <w:i/>
          <w:lang w:val="pt-BR"/>
        </w:rPr>
        <w:t>Via Legal</w:t>
      </w:r>
      <w:r w:rsidRPr="001756B0">
        <w:rPr>
          <w:rFonts w:ascii="Verdana" w:hAnsi="Verdana"/>
          <w:lang w:val="pt-BR"/>
        </w:rPr>
        <w:t xml:space="preserve"> aborda decisões da Justiça Federal ou temas a ela relacionados, em linguagem clara e acessível, e, por sua qualidade, já conquistou 16 prêmios jornalísticos. </w:t>
      </w:r>
    </w:p>
    <w:p w:rsidR="00C41A39" w:rsidRPr="001756B0" w:rsidRDefault="00FB7CC4" w:rsidP="003F2C18">
      <w:pPr>
        <w:pStyle w:val="PargrafodaLista"/>
        <w:numPr>
          <w:ilvl w:val="1"/>
          <w:numId w:val="12"/>
        </w:numPr>
        <w:spacing w:after="240"/>
        <w:ind w:left="1418" w:hanging="709"/>
        <w:jc w:val="both"/>
        <w:rPr>
          <w:rFonts w:ascii="Verdana" w:hAnsi="Verdana"/>
          <w:lang w:val="pt-BR"/>
        </w:rPr>
      </w:pPr>
      <w:r w:rsidRPr="001756B0">
        <w:rPr>
          <w:rFonts w:ascii="Verdana" w:hAnsi="Verdana"/>
          <w:lang w:val="pt-BR"/>
        </w:rPr>
        <w:t>Ressalte-se que a</w:t>
      </w:r>
      <w:r w:rsidR="00111F13" w:rsidRPr="001756B0">
        <w:rPr>
          <w:rFonts w:ascii="Verdana" w:hAnsi="Verdana"/>
          <w:lang w:val="pt-BR"/>
        </w:rPr>
        <w:t xml:space="preserve"> produção</w:t>
      </w:r>
      <w:r w:rsidRPr="001756B0">
        <w:rPr>
          <w:rFonts w:ascii="Verdana" w:hAnsi="Verdana"/>
          <w:lang w:val="pt-BR"/>
        </w:rPr>
        <w:t xml:space="preserve"> atende o objetivo do Plano Estratégico do Poder Judiciário 2015/2020, seguido pela Justiça Federal, que elenca a televisão, bem como outros meios de comunicação, como grande formadora de opinião, capaz de atingir e chegar ao cidadão nos lugares mais longínquos do país. Os serviços prestados pelo Centro de Produção da Justiça Federal, por meio do Via Legal e demais produtos, vão ao encontro da visão desejada pelo Poder Judiciário: “Ter credibilidade e ser reconhecido como Poder célere, acessível, responsável, imparcial, efetivo e justo, que busca o ideal democrático e promove a paz social, garantindo o exercício pleno dos direitos da cidadania”. </w:t>
      </w:r>
    </w:p>
    <w:p w:rsidR="006C6AA3" w:rsidRPr="001756B0" w:rsidRDefault="00CD2714" w:rsidP="003F2C18">
      <w:pPr>
        <w:pStyle w:val="PargrafodaLista"/>
        <w:numPr>
          <w:ilvl w:val="1"/>
          <w:numId w:val="12"/>
        </w:numPr>
        <w:spacing w:after="240"/>
        <w:ind w:left="1418" w:hanging="709"/>
        <w:jc w:val="both"/>
        <w:rPr>
          <w:rFonts w:ascii="Verdana" w:hAnsi="Verdana"/>
          <w:lang w:val="pt-BR"/>
        </w:rPr>
      </w:pPr>
      <w:r w:rsidRPr="001756B0">
        <w:rPr>
          <w:rFonts w:ascii="Verdana" w:hAnsi="Verdana"/>
          <w:lang w:val="pt-BR"/>
        </w:rPr>
        <w:t>Os</w:t>
      </w:r>
      <w:r w:rsidRPr="001756B0">
        <w:rPr>
          <w:rFonts w:ascii="Verdana" w:hAnsi="Verdana"/>
          <w:spacing w:val="23"/>
          <w:lang w:val="pt-BR"/>
        </w:rPr>
        <w:t xml:space="preserve"> </w:t>
      </w:r>
      <w:r w:rsidRPr="001756B0">
        <w:rPr>
          <w:rFonts w:ascii="Verdana" w:hAnsi="Verdana"/>
          <w:lang w:val="pt-BR"/>
        </w:rPr>
        <w:t>programas</w:t>
      </w:r>
      <w:r w:rsidRPr="001756B0">
        <w:rPr>
          <w:rFonts w:ascii="Verdana" w:hAnsi="Verdana"/>
          <w:spacing w:val="24"/>
          <w:lang w:val="pt-BR"/>
        </w:rPr>
        <w:t xml:space="preserve"> </w:t>
      </w:r>
      <w:r w:rsidRPr="001756B0">
        <w:rPr>
          <w:rFonts w:ascii="Verdana" w:hAnsi="Verdana"/>
          <w:lang w:val="pt-BR"/>
        </w:rPr>
        <w:t>produzidos</w:t>
      </w:r>
      <w:r w:rsidRPr="001756B0">
        <w:rPr>
          <w:rFonts w:ascii="Verdana" w:hAnsi="Verdana"/>
          <w:spacing w:val="26"/>
          <w:lang w:val="pt-BR"/>
        </w:rPr>
        <w:t xml:space="preserve"> </w:t>
      </w:r>
      <w:r w:rsidRPr="001756B0">
        <w:rPr>
          <w:rFonts w:ascii="Verdana" w:hAnsi="Verdana"/>
          <w:lang w:val="pt-BR"/>
        </w:rPr>
        <w:t>pelo</w:t>
      </w:r>
      <w:r w:rsidRPr="001756B0">
        <w:rPr>
          <w:rFonts w:ascii="Verdana" w:hAnsi="Verdana"/>
          <w:spacing w:val="24"/>
          <w:lang w:val="pt-BR"/>
        </w:rPr>
        <w:t xml:space="preserve"> </w:t>
      </w:r>
      <w:r w:rsidRPr="001756B0">
        <w:rPr>
          <w:rFonts w:ascii="Verdana" w:hAnsi="Verdana"/>
          <w:lang w:val="pt-BR"/>
        </w:rPr>
        <w:t>Centro</w:t>
      </w:r>
      <w:r w:rsidRPr="001756B0">
        <w:rPr>
          <w:rFonts w:ascii="Verdana" w:hAnsi="Verdana"/>
          <w:spacing w:val="22"/>
          <w:lang w:val="pt-BR"/>
        </w:rPr>
        <w:t xml:space="preserve"> </w:t>
      </w:r>
      <w:r w:rsidRPr="001756B0">
        <w:rPr>
          <w:rFonts w:ascii="Verdana" w:hAnsi="Verdana"/>
          <w:lang w:val="pt-BR"/>
        </w:rPr>
        <w:t>de</w:t>
      </w:r>
      <w:r w:rsidRPr="001756B0">
        <w:rPr>
          <w:rFonts w:ascii="Verdana" w:hAnsi="Verdana"/>
          <w:spacing w:val="24"/>
          <w:lang w:val="pt-BR"/>
        </w:rPr>
        <w:t xml:space="preserve"> </w:t>
      </w:r>
      <w:r w:rsidRPr="001756B0">
        <w:rPr>
          <w:rFonts w:ascii="Verdana" w:hAnsi="Verdana"/>
          <w:lang w:val="pt-BR"/>
        </w:rPr>
        <w:t>Produção</w:t>
      </w:r>
      <w:r w:rsidRPr="001756B0">
        <w:rPr>
          <w:rFonts w:ascii="Verdana" w:hAnsi="Verdana"/>
          <w:spacing w:val="24"/>
          <w:lang w:val="pt-BR"/>
        </w:rPr>
        <w:t xml:space="preserve"> </w:t>
      </w:r>
      <w:r w:rsidRPr="001756B0">
        <w:rPr>
          <w:rFonts w:ascii="Verdana" w:hAnsi="Verdana"/>
          <w:lang w:val="pt-BR"/>
        </w:rPr>
        <w:t>da</w:t>
      </w:r>
      <w:r w:rsidRPr="001756B0">
        <w:rPr>
          <w:rFonts w:ascii="Verdana" w:hAnsi="Verdana"/>
          <w:spacing w:val="27"/>
          <w:lang w:val="pt-BR"/>
        </w:rPr>
        <w:t xml:space="preserve"> </w:t>
      </w:r>
      <w:r w:rsidRPr="001756B0">
        <w:rPr>
          <w:rFonts w:ascii="Verdana" w:hAnsi="Verdana"/>
          <w:lang w:val="pt-BR"/>
        </w:rPr>
        <w:t>Justiça</w:t>
      </w:r>
      <w:r w:rsidRPr="001756B0">
        <w:rPr>
          <w:rFonts w:ascii="Verdana" w:hAnsi="Verdana"/>
          <w:spacing w:val="24"/>
          <w:lang w:val="pt-BR"/>
        </w:rPr>
        <w:t xml:space="preserve"> </w:t>
      </w:r>
      <w:r w:rsidRPr="001756B0">
        <w:rPr>
          <w:rFonts w:ascii="Verdana" w:hAnsi="Verdana"/>
          <w:lang w:val="pt-BR"/>
        </w:rPr>
        <w:t>Federal</w:t>
      </w:r>
      <w:r w:rsidRPr="001756B0">
        <w:rPr>
          <w:rFonts w:ascii="Verdana" w:hAnsi="Verdana"/>
          <w:spacing w:val="24"/>
          <w:lang w:val="pt-BR"/>
        </w:rPr>
        <w:t xml:space="preserve"> </w:t>
      </w:r>
      <w:r w:rsidRPr="001756B0">
        <w:rPr>
          <w:rFonts w:ascii="Verdana" w:hAnsi="Verdana"/>
          <w:lang w:val="pt-BR"/>
        </w:rPr>
        <w:t>atingem</w:t>
      </w:r>
      <w:r w:rsidRPr="001756B0">
        <w:rPr>
          <w:rFonts w:ascii="Verdana" w:hAnsi="Verdana"/>
          <w:spacing w:val="24"/>
          <w:lang w:val="pt-BR"/>
        </w:rPr>
        <w:t xml:space="preserve"> </w:t>
      </w:r>
      <w:r w:rsidRPr="001756B0">
        <w:rPr>
          <w:rFonts w:ascii="Verdana" w:hAnsi="Verdana"/>
          <w:lang w:val="pt-BR"/>
        </w:rPr>
        <w:t>todo</w:t>
      </w:r>
      <w:r w:rsidRPr="001756B0">
        <w:rPr>
          <w:rFonts w:ascii="Verdana" w:hAnsi="Verdana"/>
          <w:spacing w:val="22"/>
          <w:lang w:val="pt-BR"/>
        </w:rPr>
        <w:t xml:space="preserve"> </w:t>
      </w:r>
      <w:r w:rsidRPr="001756B0">
        <w:rPr>
          <w:rFonts w:ascii="Verdana" w:hAnsi="Verdana"/>
          <w:lang w:val="pt-BR"/>
        </w:rPr>
        <w:t>o território nacional</w:t>
      </w:r>
      <w:r w:rsidR="00FB25B7" w:rsidRPr="001756B0">
        <w:rPr>
          <w:rFonts w:ascii="Verdana" w:hAnsi="Verdana"/>
          <w:lang w:val="pt-BR"/>
        </w:rPr>
        <w:t>,</w:t>
      </w:r>
      <w:r w:rsidRPr="001756B0">
        <w:rPr>
          <w:rFonts w:ascii="Verdana" w:hAnsi="Verdana"/>
          <w:lang w:val="pt-BR"/>
        </w:rPr>
        <w:t xml:space="preserve"> por intermédio da rede pública</w:t>
      </w:r>
      <w:r w:rsidR="00FB25B7" w:rsidRPr="001756B0">
        <w:rPr>
          <w:rFonts w:ascii="Verdana" w:hAnsi="Verdana"/>
          <w:lang w:val="pt-BR"/>
        </w:rPr>
        <w:t xml:space="preserve"> ou privada</w:t>
      </w:r>
      <w:r w:rsidRPr="001756B0">
        <w:rPr>
          <w:rFonts w:ascii="Verdana" w:hAnsi="Verdana"/>
          <w:lang w:val="pt-BR"/>
        </w:rPr>
        <w:t xml:space="preserve"> de televisão e rádio</w:t>
      </w:r>
      <w:r w:rsidR="00FB25B7" w:rsidRPr="001756B0">
        <w:rPr>
          <w:rFonts w:ascii="Verdana" w:hAnsi="Verdana"/>
          <w:lang w:val="pt-BR"/>
        </w:rPr>
        <w:t xml:space="preserve">. </w:t>
      </w:r>
      <w:r w:rsidRPr="001756B0">
        <w:rPr>
          <w:rFonts w:ascii="Verdana" w:hAnsi="Verdana"/>
          <w:lang w:val="pt-BR"/>
        </w:rPr>
        <w:t>Além disso, estão disponíveis nas redes sociais YouTube e</w:t>
      </w:r>
      <w:r w:rsidRPr="001756B0">
        <w:rPr>
          <w:rFonts w:ascii="Verdana" w:hAnsi="Verdana"/>
          <w:spacing w:val="29"/>
          <w:lang w:val="pt-BR"/>
        </w:rPr>
        <w:t xml:space="preserve"> </w:t>
      </w:r>
      <w:r w:rsidRPr="001756B0">
        <w:rPr>
          <w:rFonts w:ascii="Verdana" w:hAnsi="Verdana"/>
          <w:lang w:val="pt-BR"/>
        </w:rPr>
        <w:t>Vimeo,</w:t>
      </w:r>
      <w:r w:rsidRPr="001756B0">
        <w:rPr>
          <w:rFonts w:ascii="Verdana" w:hAnsi="Verdana"/>
          <w:w w:val="99"/>
          <w:lang w:val="pt-BR"/>
        </w:rPr>
        <w:t xml:space="preserve"> </w:t>
      </w:r>
      <w:r w:rsidRPr="001756B0">
        <w:rPr>
          <w:rFonts w:ascii="Verdana" w:hAnsi="Verdana"/>
          <w:lang w:val="pt-BR"/>
        </w:rPr>
        <w:t>canais de veiculação de vídeo gratuitos na internet, e possuem páginas no Facebook, o</w:t>
      </w:r>
      <w:r w:rsidRPr="001756B0">
        <w:rPr>
          <w:rFonts w:ascii="Verdana" w:hAnsi="Verdana"/>
          <w:spacing w:val="21"/>
          <w:lang w:val="pt-BR"/>
        </w:rPr>
        <w:t xml:space="preserve"> </w:t>
      </w:r>
      <w:r w:rsidRPr="001756B0">
        <w:rPr>
          <w:rFonts w:ascii="Verdana" w:hAnsi="Verdana"/>
          <w:spacing w:val="2"/>
          <w:lang w:val="pt-BR"/>
        </w:rPr>
        <w:t>que</w:t>
      </w:r>
      <w:r w:rsidRPr="001756B0">
        <w:rPr>
          <w:rFonts w:ascii="Verdana" w:hAnsi="Verdana"/>
          <w:w w:val="99"/>
          <w:lang w:val="pt-BR"/>
        </w:rPr>
        <w:t xml:space="preserve"> </w:t>
      </w:r>
      <w:r w:rsidRPr="001756B0">
        <w:rPr>
          <w:rFonts w:ascii="Verdana" w:hAnsi="Verdana"/>
          <w:lang w:val="pt-BR"/>
        </w:rPr>
        <w:t>potencializou</w:t>
      </w:r>
      <w:r w:rsidRPr="001756B0">
        <w:rPr>
          <w:rFonts w:ascii="Verdana" w:hAnsi="Verdana"/>
          <w:spacing w:val="19"/>
          <w:lang w:val="pt-BR"/>
        </w:rPr>
        <w:t xml:space="preserve"> </w:t>
      </w:r>
      <w:r w:rsidRPr="001756B0">
        <w:rPr>
          <w:rFonts w:ascii="Verdana" w:hAnsi="Verdana"/>
          <w:lang w:val="pt-BR"/>
        </w:rPr>
        <w:t>ainda</w:t>
      </w:r>
      <w:r w:rsidRPr="001756B0">
        <w:rPr>
          <w:rFonts w:ascii="Verdana" w:hAnsi="Verdana"/>
          <w:spacing w:val="18"/>
          <w:lang w:val="pt-BR"/>
        </w:rPr>
        <w:t xml:space="preserve"> </w:t>
      </w:r>
      <w:r w:rsidRPr="001756B0">
        <w:rPr>
          <w:rFonts w:ascii="Verdana" w:hAnsi="Verdana"/>
          <w:lang w:val="pt-BR"/>
        </w:rPr>
        <w:t>mais</w:t>
      </w:r>
      <w:r w:rsidRPr="001756B0">
        <w:rPr>
          <w:rFonts w:ascii="Verdana" w:hAnsi="Verdana"/>
          <w:spacing w:val="18"/>
          <w:lang w:val="pt-BR"/>
        </w:rPr>
        <w:t xml:space="preserve"> </w:t>
      </w:r>
      <w:r w:rsidRPr="001756B0">
        <w:rPr>
          <w:rFonts w:ascii="Verdana" w:hAnsi="Verdana"/>
          <w:lang w:val="pt-BR"/>
        </w:rPr>
        <w:t>o</w:t>
      </w:r>
      <w:r w:rsidRPr="001756B0">
        <w:rPr>
          <w:rFonts w:ascii="Verdana" w:hAnsi="Verdana"/>
          <w:spacing w:val="18"/>
          <w:lang w:val="pt-BR"/>
        </w:rPr>
        <w:t xml:space="preserve"> </w:t>
      </w:r>
      <w:r w:rsidRPr="001756B0">
        <w:rPr>
          <w:rFonts w:ascii="Verdana" w:hAnsi="Verdana"/>
          <w:lang w:val="pt-BR"/>
        </w:rPr>
        <w:t>alcance</w:t>
      </w:r>
      <w:r w:rsidRPr="001756B0">
        <w:rPr>
          <w:rFonts w:ascii="Verdana" w:hAnsi="Verdana"/>
          <w:spacing w:val="18"/>
          <w:lang w:val="pt-BR"/>
        </w:rPr>
        <w:t xml:space="preserve"> </w:t>
      </w:r>
      <w:r w:rsidRPr="001756B0">
        <w:rPr>
          <w:rFonts w:ascii="Verdana" w:hAnsi="Verdana"/>
          <w:lang w:val="pt-BR"/>
        </w:rPr>
        <w:t>da</w:t>
      </w:r>
      <w:r w:rsidRPr="001756B0">
        <w:rPr>
          <w:rFonts w:ascii="Verdana" w:hAnsi="Verdana"/>
          <w:spacing w:val="18"/>
          <w:lang w:val="pt-BR"/>
        </w:rPr>
        <w:t xml:space="preserve"> </w:t>
      </w:r>
      <w:r w:rsidRPr="001756B0">
        <w:rPr>
          <w:rFonts w:ascii="Verdana" w:hAnsi="Verdana"/>
          <w:lang w:val="pt-BR"/>
        </w:rPr>
        <w:t>sociedade</w:t>
      </w:r>
      <w:r w:rsidRPr="001756B0">
        <w:rPr>
          <w:rFonts w:ascii="Verdana" w:hAnsi="Verdana"/>
          <w:spacing w:val="16"/>
          <w:lang w:val="pt-BR"/>
        </w:rPr>
        <w:t xml:space="preserve"> </w:t>
      </w:r>
      <w:r w:rsidRPr="001756B0">
        <w:rPr>
          <w:rFonts w:ascii="Verdana" w:hAnsi="Verdana"/>
          <w:lang w:val="pt-BR"/>
        </w:rPr>
        <w:t>aos</w:t>
      </w:r>
      <w:r w:rsidRPr="001756B0">
        <w:rPr>
          <w:rFonts w:ascii="Verdana" w:hAnsi="Verdana"/>
          <w:spacing w:val="17"/>
          <w:lang w:val="pt-BR"/>
        </w:rPr>
        <w:t xml:space="preserve"> </w:t>
      </w:r>
      <w:r w:rsidRPr="001756B0">
        <w:rPr>
          <w:rFonts w:ascii="Verdana" w:hAnsi="Verdana"/>
          <w:lang w:val="pt-BR"/>
        </w:rPr>
        <w:t>seus</w:t>
      </w:r>
      <w:r w:rsidRPr="001756B0">
        <w:rPr>
          <w:rFonts w:ascii="Verdana" w:hAnsi="Verdana"/>
          <w:spacing w:val="17"/>
          <w:lang w:val="pt-BR"/>
        </w:rPr>
        <w:t xml:space="preserve"> </w:t>
      </w:r>
      <w:r w:rsidRPr="001756B0">
        <w:rPr>
          <w:rFonts w:ascii="Verdana" w:hAnsi="Verdana"/>
          <w:lang w:val="pt-BR"/>
        </w:rPr>
        <w:t>conteúdos</w:t>
      </w:r>
      <w:r w:rsidRPr="001756B0">
        <w:rPr>
          <w:rFonts w:ascii="Verdana" w:hAnsi="Verdana"/>
          <w:spacing w:val="18"/>
          <w:lang w:val="pt-BR"/>
        </w:rPr>
        <w:t xml:space="preserve"> </w:t>
      </w:r>
      <w:r w:rsidRPr="001756B0">
        <w:rPr>
          <w:rFonts w:ascii="Verdana" w:hAnsi="Verdana"/>
          <w:lang w:val="pt-BR"/>
        </w:rPr>
        <w:t>e</w:t>
      </w:r>
      <w:r w:rsidRPr="001756B0">
        <w:rPr>
          <w:rFonts w:ascii="Verdana" w:hAnsi="Verdana"/>
          <w:spacing w:val="18"/>
          <w:lang w:val="pt-BR"/>
        </w:rPr>
        <w:t xml:space="preserve"> </w:t>
      </w:r>
      <w:r w:rsidRPr="001756B0">
        <w:rPr>
          <w:rFonts w:ascii="Verdana" w:hAnsi="Verdana"/>
          <w:lang w:val="pt-BR"/>
        </w:rPr>
        <w:t>demonstrou</w:t>
      </w:r>
      <w:r w:rsidRPr="001756B0">
        <w:rPr>
          <w:rFonts w:ascii="Verdana" w:hAnsi="Verdana"/>
          <w:spacing w:val="18"/>
          <w:lang w:val="pt-BR"/>
        </w:rPr>
        <w:t xml:space="preserve"> </w:t>
      </w:r>
      <w:r w:rsidRPr="001756B0">
        <w:rPr>
          <w:rFonts w:ascii="Verdana" w:hAnsi="Verdana"/>
          <w:lang w:val="pt-BR"/>
        </w:rPr>
        <w:t>com</w:t>
      </w:r>
      <w:r w:rsidRPr="001756B0">
        <w:rPr>
          <w:rFonts w:ascii="Verdana" w:hAnsi="Verdana"/>
          <w:spacing w:val="18"/>
          <w:lang w:val="pt-BR"/>
        </w:rPr>
        <w:t xml:space="preserve"> </w:t>
      </w:r>
      <w:r w:rsidRPr="001756B0">
        <w:rPr>
          <w:rFonts w:ascii="Verdana" w:hAnsi="Verdana"/>
          <w:lang w:val="pt-BR"/>
        </w:rPr>
        <w:t>mais veemência</w:t>
      </w:r>
      <w:r w:rsidRPr="001756B0">
        <w:rPr>
          <w:rFonts w:ascii="Verdana" w:hAnsi="Verdana"/>
          <w:spacing w:val="33"/>
          <w:lang w:val="pt-BR"/>
        </w:rPr>
        <w:t xml:space="preserve"> </w:t>
      </w:r>
      <w:r w:rsidRPr="001756B0">
        <w:rPr>
          <w:rFonts w:ascii="Verdana" w:hAnsi="Verdana"/>
          <w:lang w:val="pt-BR"/>
        </w:rPr>
        <w:t>o</w:t>
      </w:r>
      <w:r w:rsidRPr="001756B0">
        <w:rPr>
          <w:rFonts w:ascii="Verdana" w:hAnsi="Verdana"/>
          <w:spacing w:val="33"/>
          <w:lang w:val="pt-BR"/>
        </w:rPr>
        <w:t xml:space="preserve"> </w:t>
      </w:r>
      <w:r w:rsidRPr="001756B0">
        <w:rPr>
          <w:rFonts w:ascii="Verdana" w:hAnsi="Verdana"/>
          <w:lang w:val="pt-BR"/>
        </w:rPr>
        <w:t>quanto</w:t>
      </w:r>
      <w:r w:rsidRPr="001756B0">
        <w:rPr>
          <w:rFonts w:ascii="Verdana" w:hAnsi="Verdana"/>
          <w:spacing w:val="33"/>
          <w:lang w:val="pt-BR"/>
        </w:rPr>
        <w:t xml:space="preserve"> </w:t>
      </w:r>
      <w:r w:rsidRPr="001756B0">
        <w:rPr>
          <w:rFonts w:ascii="Verdana" w:hAnsi="Verdana"/>
          <w:lang w:val="pt-BR"/>
        </w:rPr>
        <w:t>a</w:t>
      </w:r>
      <w:r w:rsidRPr="001756B0">
        <w:rPr>
          <w:rFonts w:ascii="Verdana" w:hAnsi="Verdana"/>
          <w:spacing w:val="33"/>
          <w:lang w:val="pt-BR"/>
        </w:rPr>
        <w:t xml:space="preserve"> </w:t>
      </w:r>
      <w:r w:rsidRPr="001756B0">
        <w:rPr>
          <w:rFonts w:ascii="Verdana" w:hAnsi="Verdana"/>
          <w:lang w:val="pt-BR"/>
        </w:rPr>
        <w:t>audiência</w:t>
      </w:r>
      <w:r w:rsidRPr="001756B0">
        <w:rPr>
          <w:rFonts w:ascii="Verdana" w:hAnsi="Verdana"/>
          <w:spacing w:val="33"/>
          <w:lang w:val="pt-BR"/>
        </w:rPr>
        <w:t xml:space="preserve"> </w:t>
      </w:r>
      <w:r w:rsidRPr="001756B0">
        <w:rPr>
          <w:rFonts w:ascii="Verdana" w:hAnsi="Verdana"/>
          <w:lang w:val="pt-BR"/>
        </w:rPr>
        <w:t>a</w:t>
      </w:r>
      <w:r w:rsidRPr="001756B0">
        <w:rPr>
          <w:rFonts w:ascii="Verdana" w:hAnsi="Verdana"/>
          <w:spacing w:val="33"/>
          <w:lang w:val="pt-BR"/>
        </w:rPr>
        <w:t xml:space="preserve"> </w:t>
      </w:r>
      <w:r w:rsidRPr="001756B0">
        <w:rPr>
          <w:rFonts w:ascii="Verdana" w:hAnsi="Verdana"/>
          <w:lang w:val="pt-BR"/>
        </w:rPr>
        <w:t>esses</w:t>
      </w:r>
      <w:r w:rsidRPr="001756B0">
        <w:rPr>
          <w:rFonts w:ascii="Verdana" w:hAnsi="Verdana"/>
          <w:spacing w:val="37"/>
          <w:lang w:val="pt-BR"/>
        </w:rPr>
        <w:t xml:space="preserve"> </w:t>
      </w:r>
      <w:r w:rsidRPr="001756B0">
        <w:rPr>
          <w:rFonts w:ascii="Verdana" w:hAnsi="Verdana"/>
          <w:lang w:val="pt-BR"/>
        </w:rPr>
        <w:t>conteúdos</w:t>
      </w:r>
      <w:r w:rsidRPr="001756B0">
        <w:rPr>
          <w:rFonts w:ascii="Verdana" w:hAnsi="Verdana"/>
          <w:spacing w:val="34"/>
          <w:lang w:val="pt-BR"/>
        </w:rPr>
        <w:t xml:space="preserve"> </w:t>
      </w:r>
      <w:r w:rsidRPr="001756B0">
        <w:rPr>
          <w:rFonts w:ascii="Verdana" w:hAnsi="Verdana"/>
          <w:lang w:val="pt-BR"/>
        </w:rPr>
        <w:t>é</w:t>
      </w:r>
      <w:r w:rsidRPr="001756B0">
        <w:rPr>
          <w:rFonts w:ascii="Verdana" w:hAnsi="Verdana"/>
          <w:spacing w:val="33"/>
          <w:lang w:val="pt-BR"/>
        </w:rPr>
        <w:t xml:space="preserve"> </w:t>
      </w:r>
      <w:r w:rsidRPr="001756B0">
        <w:rPr>
          <w:rFonts w:ascii="Verdana" w:hAnsi="Verdana"/>
          <w:lang w:val="pt-BR"/>
        </w:rPr>
        <w:t>valorizada.</w:t>
      </w:r>
      <w:r w:rsidRPr="001756B0">
        <w:rPr>
          <w:rFonts w:ascii="Verdana" w:hAnsi="Verdana"/>
          <w:spacing w:val="32"/>
          <w:lang w:val="pt-BR"/>
        </w:rPr>
        <w:t xml:space="preserve"> </w:t>
      </w:r>
      <w:r w:rsidRPr="001756B0">
        <w:rPr>
          <w:rFonts w:ascii="Verdana" w:hAnsi="Verdana"/>
          <w:lang w:val="pt-BR"/>
        </w:rPr>
        <w:t>Desde</w:t>
      </w:r>
      <w:r w:rsidRPr="001756B0">
        <w:rPr>
          <w:rFonts w:ascii="Verdana" w:hAnsi="Verdana"/>
          <w:spacing w:val="33"/>
          <w:lang w:val="pt-BR"/>
        </w:rPr>
        <w:t xml:space="preserve"> </w:t>
      </w:r>
      <w:r w:rsidRPr="001756B0">
        <w:rPr>
          <w:rFonts w:ascii="Verdana" w:hAnsi="Verdana"/>
          <w:lang w:val="pt-BR"/>
        </w:rPr>
        <w:t>que</w:t>
      </w:r>
      <w:r w:rsidRPr="001756B0">
        <w:rPr>
          <w:rFonts w:ascii="Verdana" w:hAnsi="Verdana"/>
          <w:spacing w:val="33"/>
          <w:lang w:val="pt-BR"/>
        </w:rPr>
        <w:t xml:space="preserve"> </w:t>
      </w:r>
      <w:r w:rsidRPr="001756B0">
        <w:rPr>
          <w:rFonts w:ascii="Verdana" w:hAnsi="Verdana"/>
          <w:lang w:val="pt-BR"/>
        </w:rPr>
        <w:t>pass</w:t>
      </w:r>
      <w:r w:rsidR="00742376" w:rsidRPr="001756B0">
        <w:rPr>
          <w:rFonts w:ascii="Verdana" w:hAnsi="Verdana"/>
          <w:lang w:val="pt-BR"/>
        </w:rPr>
        <w:t>ou</w:t>
      </w:r>
      <w:r w:rsidRPr="001756B0">
        <w:rPr>
          <w:rFonts w:ascii="Verdana" w:hAnsi="Verdana"/>
          <w:spacing w:val="33"/>
          <w:lang w:val="pt-BR"/>
        </w:rPr>
        <w:t xml:space="preserve"> </w:t>
      </w:r>
      <w:r w:rsidRPr="001756B0">
        <w:rPr>
          <w:rFonts w:ascii="Verdana" w:hAnsi="Verdana"/>
          <w:lang w:val="pt-BR"/>
        </w:rPr>
        <w:t>a</w:t>
      </w:r>
      <w:r w:rsidRPr="001756B0">
        <w:rPr>
          <w:rFonts w:ascii="Verdana" w:hAnsi="Verdana"/>
          <w:spacing w:val="33"/>
          <w:lang w:val="pt-BR"/>
        </w:rPr>
        <w:t xml:space="preserve"> </w:t>
      </w:r>
      <w:r w:rsidRPr="001756B0">
        <w:rPr>
          <w:rFonts w:ascii="Verdana" w:hAnsi="Verdana"/>
          <w:lang w:val="pt-BR"/>
        </w:rPr>
        <w:t>ser</w:t>
      </w:r>
      <w:r w:rsidRPr="001756B0">
        <w:rPr>
          <w:rFonts w:ascii="Verdana" w:hAnsi="Verdana"/>
          <w:spacing w:val="-1"/>
          <w:w w:val="99"/>
          <w:lang w:val="pt-BR"/>
        </w:rPr>
        <w:t xml:space="preserve"> </w:t>
      </w:r>
      <w:r w:rsidRPr="001756B0">
        <w:rPr>
          <w:rFonts w:ascii="Verdana" w:hAnsi="Verdana"/>
          <w:lang w:val="pt-BR"/>
        </w:rPr>
        <w:t xml:space="preserve">veiculado no YouTube, </w:t>
      </w:r>
      <w:r w:rsidR="00702D4F" w:rsidRPr="001756B0">
        <w:rPr>
          <w:rFonts w:ascii="Verdana" w:hAnsi="Verdana"/>
          <w:lang w:val="pt-BR"/>
        </w:rPr>
        <w:t>o programa Via Legal já teve mais</w:t>
      </w:r>
      <w:r w:rsidRPr="001756B0">
        <w:rPr>
          <w:rFonts w:ascii="Verdana" w:hAnsi="Verdana"/>
          <w:lang w:val="pt-BR"/>
        </w:rPr>
        <w:t xml:space="preserve"> de 3.0</w:t>
      </w:r>
      <w:r w:rsidR="00702D4F" w:rsidRPr="001756B0">
        <w:rPr>
          <w:rFonts w:ascii="Verdana" w:hAnsi="Verdana"/>
          <w:lang w:val="pt-BR"/>
        </w:rPr>
        <w:t>20</w:t>
      </w:r>
      <w:r w:rsidRPr="001756B0">
        <w:rPr>
          <w:rFonts w:ascii="Verdana" w:hAnsi="Verdana"/>
          <w:lang w:val="pt-BR"/>
        </w:rPr>
        <w:t>.</w:t>
      </w:r>
      <w:r w:rsidR="00702D4F" w:rsidRPr="001756B0">
        <w:rPr>
          <w:rFonts w:ascii="Verdana" w:hAnsi="Verdana"/>
          <w:lang w:val="pt-BR"/>
        </w:rPr>
        <w:t>000</w:t>
      </w:r>
      <w:r w:rsidRPr="001756B0">
        <w:rPr>
          <w:rFonts w:ascii="Verdana" w:hAnsi="Verdana"/>
          <w:lang w:val="pt-BR"/>
        </w:rPr>
        <w:t xml:space="preserve"> acessos</w:t>
      </w:r>
      <w:r w:rsidR="00742376" w:rsidRPr="001756B0">
        <w:rPr>
          <w:rFonts w:ascii="Verdana" w:hAnsi="Verdana"/>
          <w:lang w:val="pt-BR"/>
        </w:rPr>
        <w:t xml:space="preserve">. </w:t>
      </w:r>
      <w:r w:rsidRPr="001756B0">
        <w:rPr>
          <w:rFonts w:ascii="Verdana" w:hAnsi="Verdana"/>
          <w:lang w:val="pt-BR"/>
        </w:rPr>
        <w:t>São canais que só tendem a crescer e ter</w:t>
      </w:r>
      <w:r w:rsidRPr="001756B0">
        <w:rPr>
          <w:rFonts w:ascii="Verdana" w:hAnsi="Verdana"/>
          <w:spacing w:val="6"/>
          <w:lang w:val="pt-BR"/>
        </w:rPr>
        <w:t xml:space="preserve"> </w:t>
      </w:r>
      <w:r w:rsidRPr="001756B0">
        <w:rPr>
          <w:rFonts w:ascii="Verdana" w:hAnsi="Verdana"/>
          <w:lang w:val="pt-BR"/>
        </w:rPr>
        <w:t>cada vez mais importância social, e que podem ser utilizados gratuitamente pelo CPJUS para</w:t>
      </w:r>
      <w:r w:rsidRPr="001756B0">
        <w:rPr>
          <w:rFonts w:ascii="Verdana" w:hAnsi="Verdana"/>
          <w:spacing w:val="20"/>
          <w:lang w:val="pt-BR"/>
        </w:rPr>
        <w:t xml:space="preserve"> </w:t>
      </w:r>
      <w:r w:rsidRPr="001756B0">
        <w:rPr>
          <w:rFonts w:ascii="Verdana" w:hAnsi="Verdana"/>
          <w:lang w:val="pt-BR"/>
        </w:rPr>
        <w:t>a divulgação democrática e acessível dos seus</w:t>
      </w:r>
      <w:r w:rsidRPr="001756B0">
        <w:rPr>
          <w:rFonts w:ascii="Verdana" w:hAnsi="Verdana"/>
          <w:spacing w:val="-19"/>
          <w:lang w:val="pt-BR"/>
        </w:rPr>
        <w:t xml:space="preserve"> </w:t>
      </w:r>
      <w:r w:rsidRPr="001756B0">
        <w:rPr>
          <w:rFonts w:ascii="Verdana" w:hAnsi="Verdana"/>
          <w:lang w:val="pt-BR"/>
        </w:rPr>
        <w:t>conteúdos.</w:t>
      </w:r>
    </w:p>
    <w:p w:rsidR="004B2B05" w:rsidRPr="001756B0" w:rsidRDefault="004B2B05" w:rsidP="00967E39">
      <w:pPr>
        <w:pStyle w:val="Corpodetexto"/>
        <w:spacing w:before="0"/>
        <w:ind w:right="113" w:firstLine="567"/>
        <w:jc w:val="both"/>
        <w:rPr>
          <w:sz w:val="12"/>
          <w:szCs w:val="12"/>
          <w:lang w:val="pt-BR"/>
        </w:rPr>
      </w:pPr>
    </w:p>
    <w:p w:rsidR="006C6AA3" w:rsidRPr="001756B0" w:rsidRDefault="00CD2714" w:rsidP="003F2C18">
      <w:pPr>
        <w:pStyle w:val="Ttulo11"/>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56"/>
        </w:tabs>
        <w:spacing w:before="0"/>
        <w:ind w:right="118"/>
        <w:rPr>
          <w:rFonts w:ascii="Verdana" w:hAnsi="Verdana"/>
          <w:bCs w:val="0"/>
          <w:sz w:val="22"/>
          <w:szCs w:val="22"/>
          <w:lang w:val="pt-BR"/>
        </w:rPr>
      </w:pPr>
      <w:r w:rsidRPr="001756B0">
        <w:rPr>
          <w:rFonts w:ascii="Verdana" w:hAnsi="Verdana"/>
          <w:sz w:val="22"/>
          <w:szCs w:val="22"/>
          <w:lang w:val="pt-BR"/>
        </w:rPr>
        <w:t>JUSTIFICATIVA PARA A SOLUÇÃO</w:t>
      </w:r>
      <w:r w:rsidRPr="001756B0">
        <w:rPr>
          <w:rFonts w:ascii="Verdana" w:hAnsi="Verdana"/>
          <w:spacing w:val="-3"/>
          <w:sz w:val="22"/>
          <w:szCs w:val="22"/>
          <w:lang w:val="pt-BR"/>
        </w:rPr>
        <w:t xml:space="preserve"> </w:t>
      </w:r>
      <w:r w:rsidRPr="001756B0">
        <w:rPr>
          <w:rFonts w:ascii="Verdana" w:hAnsi="Verdana"/>
          <w:sz w:val="22"/>
          <w:szCs w:val="22"/>
          <w:lang w:val="pt-BR"/>
        </w:rPr>
        <w:t>ADOTADA</w:t>
      </w:r>
    </w:p>
    <w:p w:rsidR="008246C4" w:rsidRPr="001756B0" w:rsidRDefault="008062DE" w:rsidP="003F2C18">
      <w:pPr>
        <w:pStyle w:val="Corpodetexto"/>
        <w:numPr>
          <w:ilvl w:val="1"/>
          <w:numId w:val="12"/>
        </w:numPr>
        <w:ind w:left="1276" w:right="112" w:hanging="567"/>
        <w:jc w:val="both"/>
        <w:rPr>
          <w:rFonts w:ascii="Verdana" w:hAnsi="Verdana"/>
          <w:sz w:val="22"/>
          <w:szCs w:val="22"/>
          <w:lang w:val="pt-BR"/>
        </w:rPr>
      </w:pPr>
      <w:r w:rsidRPr="001756B0">
        <w:rPr>
          <w:rFonts w:ascii="Verdana" w:hAnsi="Verdana"/>
          <w:sz w:val="22"/>
          <w:szCs w:val="22"/>
          <w:lang w:val="pt-BR"/>
        </w:rPr>
        <w:t>Como nos quadros da carreira da Justiça Federal não existem</w:t>
      </w:r>
      <w:r w:rsidRPr="001756B0">
        <w:rPr>
          <w:rFonts w:ascii="Verdana" w:hAnsi="Verdana"/>
          <w:spacing w:val="-13"/>
          <w:sz w:val="22"/>
          <w:szCs w:val="22"/>
          <w:lang w:val="pt-BR"/>
        </w:rPr>
        <w:t xml:space="preserve"> </w:t>
      </w:r>
      <w:r w:rsidRPr="001756B0">
        <w:rPr>
          <w:rFonts w:ascii="Verdana" w:hAnsi="Verdana"/>
          <w:sz w:val="22"/>
          <w:szCs w:val="22"/>
          <w:lang w:val="pt-BR"/>
        </w:rPr>
        <w:t>profissionais com</w:t>
      </w:r>
      <w:r w:rsidRPr="001756B0">
        <w:rPr>
          <w:rFonts w:ascii="Verdana" w:hAnsi="Verdana"/>
          <w:spacing w:val="36"/>
          <w:sz w:val="22"/>
          <w:szCs w:val="22"/>
          <w:lang w:val="pt-BR"/>
        </w:rPr>
        <w:t xml:space="preserve"> </w:t>
      </w:r>
      <w:r w:rsidRPr="001756B0">
        <w:rPr>
          <w:rFonts w:ascii="Verdana" w:hAnsi="Verdana"/>
          <w:sz w:val="22"/>
          <w:szCs w:val="22"/>
          <w:lang w:val="pt-BR"/>
        </w:rPr>
        <w:t>formação</w:t>
      </w:r>
      <w:r w:rsidRPr="001756B0">
        <w:rPr>
          <w:rFonts w:ascii="Verdana" w:hAnsi="Verdana"/>
          <w:spacing w:val="35"/>
          <w:sz w:val="22"/>
          <w:szCs w:val="22"/>
          <w:lang w:val="pt-BR"/>
        </w:rPr>
        <w:t xml:space="preserve"> </w:t>
      </w:r>
      <w:r w:rsidRPr="001756B0">
        <w:rPr>
          <w:rFonts w:ascii="Verdana" w:hAnsi="Verdana"/>
          <w:sz w:val="22"/>
          <w:szCs w:val="22"/>
          <w:lang w:val="pt-BR"/>
        </w:rPr>
        <w:t>e</w:t>
      </w:r>
      <w:r w:rsidRPr="001756B0">
        <w:rPr>
          <w:rFonts w:ascii="Verdana" w:hAnsi="Verdana"/>
          <w:spacing w:val="36"/>
          <w:sz w:val="22"/>
          <w:szCs w:val="22"/>
          <w:lang w:val="pt-BR"/>
        </w:rPr>
        <w:t xml:space="preserve"> </w:t>
      </w:r>
      <w:r w:rsidRPr="001756B0">
        <w:rPr>
          <w:rFonts w:ascii="Verdana" w:hAnsi="Verdana"/>
          <w:sz w:val="22"/>
          <w:szCs w:val="22"/>
          <w:lang w:val="pt-BR"/>
        </w:rPr>
        <w:t>experiência</w:t>
      </w:r>
      <w:r w:rsidRPr="001756B0">
        <w:rPr>
          <w:rFonts w:ascii="Verdana" w:hAnsi="Verdana"/>
          <w:spacing w:val="35"/>
          <w:sz w:val="22"/>
          <w:szCs w:val="22"/>
          <w:lang w:val="pt-BR"/>
        </w:rPr>
        <w:t xml:space="preserve"> </w:t>
      </w:r>
      <w:r w:rsidRPr="001756B0">
        <w:rPr>
          <w:rFonts w:ascii="Verdana" w:hAnsi="Verdana"/>
          <w:sz w:val="22"/>
          <w:szCs w:val="22"/>
          <w:lang w:val="pt-BR"/>
        </w:rPr>
        <w:t>em</w:t>
      </w:r>
      <w:r w:rsidRPr="001756B0">
        <w:rPr>
          <w:rFonts w:ascii="Verdana" w:hAnsi="Verdana"/>
          <w:spacing w:val="36"/>
          <w:sz w:val="22"/>
          <w:szCs w:val="22"/>
          <w:lang w:val="pt-BR"/>
        </w:rPr>
        <w:t xml:space="preserve"> </w:t>
      </w:r>
      <w:r w:rsidRPr="001756B0">
        <w:rPr>
          <w:rFonts w:ascii="Verdana" w:hAnsi="Verdana"/>
          <w:sz w:val="22"/>
          <w:szCs w:val="22"/>
          <w:lang w:val="pt-BR"/>
        </w:rPr>
        <w:t>televisão</w:t>
      </w:r>
      <w:r w:rsidRPr="001756B0">
        <w:rPr>
          <w:rFonts w:ascii="Verdana" w:hAnsi="Verdana"/>
          <w:spacing w:val="36"/>
          <w:sz w:val="22"/>
          <w:szCs w:val="22"/>
          <w:lang w:val="pt-BR"/>
        </w:rPr>
        <w:t xml:space="preserve"> </w:t>
      </w:r>
      <w:r w:rsidRPr="001756B0">
        <w:rPr>
          <w:rFonts w:ascii="Verdana" w:hAnsi="Verdana"/>
          <w:sz w:val="22"/>
          <w:szCs w:val="22"/>
          <w:lang w:val="pt-BR"/>
        </w:rPr>
        <w:t>e,</w:t>
      </w:r>
      <w:r w:rsidRPr="001756B0">
        <w:rPr>
          <w:rFonts w:ascii="Verdana" w:hAnsi="Verdana"/>
          <w:spacing w:val="35"/>
          <w:sz w:val="22"/>
          <w:szCs w:val="22"/>
          <w:lang w:val="pt-BR"/>
        </w:rPr>
        <w:t xml:space="preserve"> </w:t>
      </w:r>
      <w:r w:rsidRPr="001756B0">
        <w:rPr>
          <w:rFonts w:ascii="Verdana" w:hAnsi="Verdana"/>
          <w:sz w:val="22"/>
          <w:szCs w:val="22"/>
          <w:lang w:val="pt-BR"/>
        </w:rPr>
        <w:t>com</w:t>
      </w:r>
      <w:r w:rsidRPr="001756B0">
        <w:rPr>
          <w:rFonts w:ascii="Verdana" w:hAnsi="Verdana"/>
          <w:spacing w:val="36"/>
          <w:sz w:val="22"/>
          <w:szCs w:val="22"/>
          <w:lang w:val="pt-BR"/>
        </w:rPr>
        <w:t xml:space="preserve"> </w:t>
      </w:r>
      <w:r w:rsidRPr="001756B0">
        <w:rPr>
          <w:rFonts w:ascii="Verdana" w:hAnsi="Verdana"/>
          <w:sz w:val="22"/>
          <w:szCs w:val="22"/>
          <w:lang w:val="pt-BR"/>
        </w:rPr>
        <w:t>o</w:t>
      </w:r>
      <w:r w:rsidRPr="001756B0">
        <w:rPr>
          <w:rFonts w:ascii="Verdana" w:hAnsi="Verdana"/>
          <w:spacing w:val="36"/>
          <w:sz w:val="22"/>
          <w:szCs w:val="22"/>
          <w:lang w:val="pt-BR"/>
        </w:rPr>
        <w:t xml:space="preserve"> </w:t>
      </w:r>
      <w:r w:rsidRPr="001756B0">
        <w:rPr>
          <w:rFonts w:ascii="Verdana" w:hAnsi="Verdana"/>
          <w:sz w:val="22"/>
          <w:szCs w:val="22"/>
          <w:lang w:val="pt-BR"/>
        </w:rPr>
        <w:t>intuito</w:t>
      </w:r>
      <w:r w:rsidRPr="001756B0">
        <w:rPr>
          <w:rFonts w:ascii="Verdana" w:hAnsi="Verdana"/>
          <w:spacing w:val="36"/>
          <w:sz w:val="22"/>
          <w:szCs w:val="22"/>
          <w:lang w:val="pt-BR"/>
        </w:rPr>
        <w:t xml:space="preserve"> </w:t>
      </w:r>
      <w:r w:rsidRPr="001756B0">
        <w:rPr>
          <w:rFonts w:ascii="Verdana" w:hAnsi="Verdana"/>
          <w:sz w:val="22"/>
          <w:szCs w:val="22"/>
          <w:lang w:val="pt-BR"/>
        </w:rPr>
        <w:t>de</w:t>
      </w:r>
      <w:r w:rsidRPr="001756B0">
        <w:rPr>
          <w:rFonts w:ascii="Verdana" w:hAnsi="Verdana"/>
          <w:spacing w:val="33"/>
          <w:sz w:val="22"/>
          <w:szCs w:val="22"/>
          <w:lang w:val="pt-BR"/>
        </w:rPr>
        <w:t xml:space="preserve"> </w:t>
      </w:r>
      <w:r w:rsidRPr="001756B0">
        <w:rPr>
          <w:rFonts w:ascii="Verdana" w:hAnsi="Verdana"/>
          <w:sz w:val="22"/>
          <w:szCs w:val="22"/>
          <w:lang w:val="pt-BR"/>
        </w:rPr>
        <w:t>dar</w:t>
      </w:r>
      <w:r w:rsidRPr="001756B0">
        <w:rPr>
          <w:rFonts w:ascii="Verdana" w:hAnsi="Verdana"/>
          <w:spacing w:val="36"/>
          <w:sz w:val="22"/>
          <w:szCs w:val="22"/>
          <w:lang w:val="pt-BR"/>
        </w:rPr>
        <w:t xml:space="preserve"> </w:t>
      </w:r>
      <w:r w:rsidRPr="001756B0">
        <w:rPr>
          <w:rFonts w:ascii="Verdana" w:hAnsi="Verdana"/>
          <w:sz w:val="22"/>
          <w:szCs w:val="22"/>
          <w:lang w:val="pt-BR"/>
        </w:rPr>
        <w:t>continuidade</w:t>
      </w:r>
      <w:r w:rsidRPr="001756B0">
        <w:rPr>
          <w:rFonts w:ascii="Verdana" w:hAnsi="Verdana"/>
          <w:spacing w:val="36"/>
          <w:sz w:val="22"/>
          <w:szCs w:val="22"/>
          <w:lang w:val="pt-BR"/>
        </w:rPr>
        <w:t xml:space="preserve"> </w:t>
      </w:r>
      <w:r w:rsidRPr="001756B0">
        <w:rPr>
          <w:rFonts w:ascii="Verdana" w:hAnsi="Verdana"/>
          <w:sz w:val="22"/>
          <w:szCs w:val="22"/>
          <w:lang w:val="pt-BR"/>
        </w:rPr>
        <w:t xml:space="preserve">aos trabalhos do Centro de Produção, que para o ano de 2016 prevê mais edições do </w:t>
      </w:r>
      <w:r w:rsidRPr="001756B0">
        <w:rPr>
          <w:rFonts w:ascii="Verdana" w:hAnsi="Verdana"/>
          <w:i/>
          <w:sz w:val="22"/>
          <w:szCs w:val="22"/>
          <w:lang w:val="pt-BR"/>
        </w:rPr>
        <w:t>Via Legal</w:t>
      </w:r>
      <w:r w:rsidRPr="001756B0">
        <w:rPr>
          <w:rFonts w:ascii="Verdana" w:hAnsi="Verdana"/>
          <w:sz w:val="22"/>
          <w:szCs w:val="22"/>
          <w:lang w:val="pt-BR"/>
        </w:rPr>
        <w:t>,</w:t>
      </w:r>
      <w:r w:rsidRPr="001756B0">
        <w:rPr>
          <w:rFonts w:ascii="Verdana" w:hAnsi="Verdana"/>
          <w:spacing w:val="28"/>
          <w:sz w:val="22"/>
          <w:szCs w:val="22"/>
          <w:lang w:val="pt-BR"/>
        </w:rPr>
        <w:t xml:space="preserve"> </w:t>
      </w:r>
      <w:r w:rsidRPr="001756B0">
        <w:rPr>
          <w:rFonts w:ascii="Verdana" w:hAnsi="Verdana"/>
          <w:sz w:val="22"/>
          <w:szCs w:val="22"/>
          <w:lang w:val="pt-BR"/>
        </w:rPr>
        <w:t>faz-se necessária a contratação de empresa especializada na área de televisão</w:t>
      </w:r>
      <w:r w:rsidR="0049707D" w:rsidRPr="001756B0">
        <w:rPr>
          <w:rFonts w:ascii="Verdana" w:hAnsi="Verdana"/>
          <w:sz w:val="22"/>
          <w:szCs w:val="22"/>
          <w:lang w:val="pt-BR"/>
        </w:rPr>
        <w:t>.</w:t>
      </w:r>
    </w:p>
    <w:p w:rsidR="00E1245C" w:rsidRPr="001756B0" w:rsidRDefault="00C41A39" w:rsidP="003F2C18">
      <w:pPr>
        <w:pStyle w:val="Corpodetexto"/>
        <w:numPr>
          <w:ilvl w:val="1"/>
          <w:numId w:val="12"/>
        </w:numPr>
        <w:ind w:left="1276" w:right="111" w:hanging="567"/>
        <w:jc w:val="both"/>
        <w:rPr>
          <w:rFonts w:ascii="Verdana" w:hAnsi="Verdana"/>
          <w:sz w:val="22"/>
          <w:szCs w:val="22"/>
          <w:lang w:val="pt-BR"/>
        </w:rPr>
      </w:pPr>
      <w:r w:rsidRPr="001756B0">
        <w:rPr>
          <w:rFonts w:ascii="Verdana" w:hAnsi="Verdana"/>
          <w:sz w:val="22"/>
          <w:szCs w:val="22"/>
          <w:lang w:val="pt-BR"/>
        </w:rPr>
        <w:t xml:space="preserve">Cabe mencionar o acordo firmado entre o Conselho da Justiça Federal e os </w:t>
      </w:r>
      <w:r w:rsidR="00ED0E23" w:rsidRPr="001756B0">
        <w:rPr>
          <w:rFonts w:ascii="Verdana" w:hAnsi="Verdana"/>
          <w:sz w:val="22"/>
          <w:szCs w:val="22"/>
          <w:lang w:val="pt-BR"/>
        </w:rPr>
        <w:t>cinco</w:t>
      </w:r>
      <w:r w:rsidRPr="001756B0">
        <w:rPr>
          <w:rFonts w:ascii="Verdana" w:hAnsi="Verdana"/>
          <w:sz w:val="22"/>
          <w:szCs w:val="22"/>
          <w:lang w:val="pt-BR"/>
        </w:rPr>
        <w:t xml:space="preserve"> Tribunais Regionais Federais em maio de 2007, visando o estabelecimento de parceria na implementação de ações de Comunicação Social no âmbito da Justiça Federal. </w:t>
      </w:r>
      <w:r w:rsidR="004C5EB9" w:rsidRPr="001756B0">
        <w:rPr>
          <w:rFonts w:ascii="Verdana" w:hAnsi="Verdana"/>
          <w:sz w:val="22"/>
          <w:szCs w:val="22"/>
          <w:lang w:val="pt-BR"/>
        </w:rPr>
        <w:t xml:space="preserve">Posteriormente, foi editada </w:t>
      </w:r>
      <w:r w:rsidR="004C5EB9" w:rsidRPr="001756B0">
        <w:rPr>
          <w:rFonts w:ascii="Verdana" w:hAnsi="Verdana" w:cs="Arial"/>
          <w:sz w:val="22"/>
          <w:szCs w:val="22"/>
          <w:lang w:val="pt-BR"/>
        </w:rPr>
        <w:t xml:space="preserve">a Resolução nº 38/2008 do Conselho da Justiça Federal, que regulamentou o mesmo assunto. </w:t>
      </w:r>
      <w:r w:rsidR="004C5EB9" w:rsidRPr="001756B0">
        <w:rPr>
          <w:rFonts w:ascii="Verdana" w:hAnsi="Verdana"/>
          <w:sz w:val="22"/>
          <w:szCs w:val="22"/>
          <w:lang w:val="pt-BR"/>
        </w:rPr>
        <w:t xml:space="preserve"> </w:t>
      </w:r>
      <w:r w:rsidRPr="001756B0">
        <w:rPr>
          <w:rFonts w:ascii="Verdana" w:hAnsi="Verdana"/>
          <w:sz w:val="22"/>
          <w:szCs w:val="22"/>
          <w:lang w:val="pt-BR"/>
        </w:rPr>
        <w:t>A</w:t>
      </w:r>
      <w:r w:rsidR="00E1245C" w:rsidRPr="001756B0">
        <w:rPr>
          <w:rFonts w:ascii="Verdana" w:hAnsi="Verdana"/>
          <w:sz w:val="22"/>
          <w:szCs w:val="22"/>
          <w:lang w:val="pt-BR"/>
        </w:rPr>
        <w:t xml:space="preserve">té o ano </w:t>
      </w:r>
      <w:r w:rsidR="00AE447E" w:rsidRPr="001756B0">
        <w:rPr>
          <w:rFonts w:ascii="Verdana" w:hAnsi="Verdana"/>
          <w:sz w:val="22"/>
          <w:szCs w:val="22"/>
          <w:lang w:val="pt-BR"/>
        </w:rPr>
        <w:t>corrente,</w:t>
      </w:r>
      <w:r w:rsidR="00E1245C" w:rsidRPr="001756B0">
        <w:rPr>
          <w:rFonts w:ascii="Verdana" w:hAnsi="Verdana"/>
          <w:sz w:val="22"/>
          <w:szCs w:val="22"/>
          <w:lang w:val="pt-BR"/>
        </w:rPr>
        <w:t xml:space="preserve"> 2015, a contratação de profissionais </w:t>
      </w:r>
      <w:r w:rsidR="00ED0E23" w:rsidRPr="001756B0">
        <w:rPr>
          <w:rFonts w:ascii="Verdana" w:hAnsi="Verdana"/>
          <w:sz w:val="22"/>
          <w:szCs w:val="22"/>
          <w:lang w:val="pt-BR"/>
        </w:rPr>
        <w:t>é</w:t>
      </w:r>
      <w:r w:rsidR="00E1245C" w:rsidRPr="001756B0">
        <w:rPr>
          <w:rFonts w:ascii="Verdana" w:hAnsi="Verdana"/>
          <w:sz w:val="22"/>
          <w:szCs w:val="22"/>
          <w:lang w:val="pt-BR"/>
        </w:rPr>
        <w:t xml:space="preserve"> realizada p</w:t>
      </w:r>
      <w:r w:rsidR="00AE447E" w:rsidRPr="001756B0">
        <w:rPr>
          <w:rFonts w:ascii="Verdana" w:hAnsi="Verdana"/>
          <w:sz w:val="22"/>
          <w:szCs w:val="22"/>
          <w:lang w:val="pt-BR"/>
        </w:rPr>
        <w:t xml:space="preserve">elo Conselho da Justiça </w:t>
      </w:r>
      <w:r w:rsidR="00AE447E" w:rsidRPr="001756B0">
        <w:rPr>
          <w:rFonts w:ascii="Verdana" w:hAnsi="Verdana"/>
          <w:sz w:val="22"/>
          <w:szCs w:val="22"/>
          <w:lang w:val="pt-BR"/>
        </w:rPr>
        <w:lastRenderedPageBreak/>
        <w:t>Federal. A</w:t>
      </w:r>
      <w:r w:rsidR="00E1245C" w:rsidRPr="001756B0">
        <w:rPr>
          <w:rFonts w:ascii="Verdana" w:hAnsi="Verdana"/>
          <w:sz w:val="22"/>
          <w:szCs w:val="22"/>
          <w:lang w:val="pt-BR"/>
        </w:rPr>
        <w:t xml:space="preserve"> partir de 2016, a contratação será regionalizada, tendo em vista as peculiaridades de cada Tribunal Regional Fede</w:t>
      </w:r>
      <w:r w:rsidRPr="001756B0">
        <w:rPr>
          <w:rFonts w:ascii="Verdana" w:hAnsi="Verdana"/>
          <w:sz w:val="22"/>
          <w:szCs w:val="22"/>
          <w:lang w:val="pt-BR"/>
        </w:rPr>
        <w:t>ral.</w:t>
      </w:r>
    </w:p>
    <w:p w:rsidR="0094323A" w:rsidRPr="001756B0" w:rsidRDefault="0094323A" w:rsidP="003F2C18">
      <w:pPr>
        <w:pStyle w:val="Corpodetexto"/>
        <w:numPr>
          <w:ilvl w:val="1"/>
          <w:numId w:val="12"/>
        </w:numPr>
        <w:ind w:left="1276" w:right="111" w:hanging="567"/>
        <w:jc w:val="both"/>
        <w:rPr>
          <w:rFonts w:ascii="Verdana" w:hAnsi="Verdana"/>
          <w:sz w:val="22"/>
          <w:szCs w:val="22"/>
          <w:lang w:val="pt-BR"/>
        </w:rPr>
      </w:pPr>
      <w:r w:rsidRPr="001756B0">
        <w:rPr>
          <w:rFonts w:ascii="Verdana" w:hAnsi="Verdana"/>
          <w:sz w:val="22"/>
          <w:szCs w:val="22"/>
          <w:lang w:val="pt-BR"/>
        </w:rPr>
        <w:t>O</w:t>
      </w:r>
      <w:r w:rsidRPr="001756B0">
        <w:rPr>
          <w:rFonts w:ascii="Verdana" w:hAnsi="Verdana"/>
          <w:spacing w:val="19"/>
          <w:sz w:val="22"/>
          <w:szCs w:val="22"/>
          <w:lang w:val="pt-BR"/>
        </w:rPr>
        <w:t xml:space="preserve"> </w:t>
      </w:r>
      <w:r w:rsidR="00AE447E" w:rsidRPr="001756B0">
        <w:rPr>
          <w:rFonts w:ascii="Verdana" w:hAnsi="Verdana"/>
          <w:sz w:val="22"/>
          <w:szCs w:val="22"/>
          <w:lang w:val="pt-BR"/>
        </w:rPr>
        <w:t>TRF5</w:t>
      </w:r>
      <w:r w:rsidRPr="001756B0">
        <w:rPr>
          <w:rFonts w:ascii="Verdana" w:hAnsi="Verdana"/>
          <w:spacing w:val="20"/>
          <w:sz w:val="22"/>
          <w:szCs w:val="22"/>
          <w:lang w:val="pt-BR"/>
        </w:rPr>
        <w:t xml:space="preserve"> </w:t>
      </w:r>
      <w:r w:rsidRPr="001756B0">
        <w:rPr>
          <w:rFonts w:ascii="Verdana" w:hAnsi="Verdana"/>
          <w:sz w:val="22"/>
          <w:szCs w:val="22"/>
          <w:lang w:val="pt-BR"/>
        </w:rPr>
        <w:t>não</w:t>
      </w:r>
      <w:r w:rsidRPr="001756B0">
        <w:rPr>
          <w:rFonts w:ascii="Verdana" w:hAnsi="Verdana"/>
          <w:spacing w:val="20"/>
          <w:sz w:val="22"/>
          <w:szCs w:val="22"/>
          <w:lang w:val="pt-BR"/>
        </w:rPr>
        <w:t xml:space="preserve"> </w:t>
      </w:r>
      <w:r w:rsidRPr="001756B0">
        <w:rPr>
          <w:rFonts w:ascii="Verdana" w:hAnsi="Verdana"/>
          <w:sz w:val="22"/>
          <w:szCs w:val="22"/>
          <w:lang w:val="pt-BR"/>
        </w:rPr>
        <w:t>dispõe</w:t>
      </w:r>
      <w:r w:rsidRPr="001756B0">
        <w:rPr>
          <w:rFonts w:ascii="Verdana" w:hAnsi="Verdana"/>
          <w:spacing w:val="19"/>
          <w:sz w:val="22"/>
          <w:szCs w:val="22"/>
          <w:lang w:val="pt-BR"/>
        </w:rPr>
        <w:t xml:space="preserve"> </w:t>
      </w:r>
      <w:r w:rsidRPr="001756B0">
        <w:rPr>
          <w:rFonts w:ascii="Verdana" w:hAnsi="Verdana"/>
          <w:sz w:val="22"/>
          <w:szCs w:val="22"/>
          <w:lang w:val="pt-BR"/>
        </w:rPr>
        <w:t>de</w:t>
      </w:r>
      <w:r w:rsidRPr="001756B0">
        <w:rPr>
          <w:rFonts w:ascii="Verdana" w:hAnsi="Verdana"/>
          <w:spacing w:val="20"/>
          <w:sz w:val="22"/>
          <w:szCs w:val="22"/>
          <w:lang w:val="pt-BR"/>
        </w:rPr>
        <w:t xml:space="preserve"> </w:t>
      </w:r>
      <w:r w:rsidRPr="001756B0">
        <w:rPr>
          <w:rFonts w:ascii="Verdana" w:hAnsi="Verdana"/>
          <w:sz w:val="22"/>
          <w:szCs w:val="22"/>
          <w:lang w:val="pt-BR"/>
        </w:rPr>
        <w:t>servidores</w:t>
      </w:r>
      <w:r w:rsidRPr="001756B0">
        <w:rPr>
          <w:rFonts w:ascii="Verdana" w:hAnsi="Verdana"/>
          <w:spacing w:val="20"/>
          <w:sz w:val="22"/>
          <w:szCs w:val="22"/>
          <w:lang w:val="pt-BR"/>
        </w:rPr>
        <w:t xml:space="preserve"> </w:t>
      </w:r>
      <w:r w:rsidRPr="001756B0">
        <w:rPr>
          <w:rFonts w:ascii="Verdana" w:hAnsi="Verdana"/>
          <w:sz w:val="22"/>
          <w:szCs w:val="22"/>
          <w:lang w:val="pt-BR"/>
        </w:rPr>
        <w:t>em</w:t>
      </w:r>
      <w:r w:rsidRPr="001756B0">
        <w:rPr>
          <w:rFonts w:ascii="Verdana" w:hAnsi="Verdana"/>
          <w:spacing w:val="20"/>
          <w:sz w:val="22"/>
          <w:szCs w:val="22"/>
          <w:lang w:val="pt-BR"/>
        </w:rPr>
        <w:t xml:space="preserve"> </w:t>
      </w:r>
      <w:r w:rsidRPr="001756B0">
        <w:rPr>
          <w:rFonts w:ascii="Verdana" w:hAnsi="Verdana"/>
          <w:sz w:val="22"/>
          <w:szCs w:val="22"/>
          <w:lang w:val="pt-BR"/>
        </w:rPr>
        <w:t>seu quadro</w:t>
      </w:r>
      <w:r w:rsidRPr="001756B0">
        <w:rPr>
          <w:rFonts w:ascii="Verdana" w:hAnsi="Verdana"/>
          <w:spacing w:val="19"/>
          <w:sz w:val="22"/>
          <w:szCs w:val="22"/>
          <w:lang w:val="pt-BR"/>
        </w:rPr>
        <w:t xml:space="preserve"> </w:t>
      </w:r>
      <w:r w:rsidRPr="001756B0">
        <w:rPr>
          <w:rFonts w:ascii="Verdana" w:hAnsi="Verdana"/>
          <w:sz w:val="22"/>
          <w:szCs w:val="22"/>
          <w:lang w:val="pt-BR"/>
        </w:rPr>
        <w:t>de</w:t>
      </w:r>
      <w:r w:rsidRPr="001756B0">
        <w:rPr>
          <w:rFonts w:ascii="Verdana" w:hAnsi="Verdana"/>
          <w:spacing w:val="19"/>
          <w:sz w:val="22"/>
          <w:szCs w:val="22"/>
          <w:lang w:val="pt-BR"/>
        </w:rPr>
        <w:t xml:space="preserve"> </w:t>
      </w:r>
      <w:r w:rsidRPr="001756B0">
        <w:rPr>
          <w:rFonts w:ascii="Verdana" w:hAnsi="Verdana"/>
          <w:sz w:val="22"/>
          <w:szCs w:val="22"/>
          <w:lang w:val="pt-BR"/>
        </w:rPr>
        <w:t>pessoal</w:t>
      </w:r>
      <w:r w:rsidRPr="001756B0">
        <w:rPr>
          <w:rFonts w:ascii="Verdana" w:hAnsi="Verdana"/>
          <w:spacing w:val="19"/>
          <w:sz w:val="22"/>
          <w:szCs w:val="22"/>
          <w:lang w:val="pt-BR"/>
        </w:rPr>
        <w:t xml:space="preserve"> </w:t>
      </w:r>
      <w:r w:rsidRPr="001756B0">
        <w:rPr>
          <w:rFonts w:ascii="Verdana" w:hAnsi="Verdana"/>
          <w:sz w:val="22"/>
          <w:szCs w:val="22"/>
          <w:lang w:val="pt-BR"/>
        </w:rPr>
        <w:t>disponíveis</w:t>
      </w:r>
      <w:r w:rsidRPr="001756B0">
        <w:rPr>
          <w:rFonts w:ascii="Verdana" w:hAnsi="Verdana"/>
          <w:spacing w:val="18"/>
          <w:sz w:val="22"/>
          <w:szCs w:val="22"/>
          <w:lang w:val="pt-BR"/>
        </w:rPr>
        <w:t xml:space="preserve"> </w:t>
      </w:r>
      <w:r w:rsidRPr="001756B0">
        <w:rPr>
          <w:rFonts w:ascii="Verdana" w:hAnsi="Verdana"/>
          <w:sz w:val="22"/>
          <w:szCs w:val="22"/>
          <w:lang w:val="pt-BR"/>
        </w:rPr>
        <w:t>e</w:t>
      </w:r>
      <w:r w:rsidRPr="001756B0">
        <w:rPr>
          <w:rFonts w:ascii="Verdana" w:hAnsi="Verdana"/>
          <w:spacing w:val="19"/>
          <w:sz w:val="22"/>
          <w:szCs w:val="22"/>
          <w:lang w:val="pt-BR"/>
        </w:rPr>
        <w:t xml:space="preserve"> </w:t>
      </w:r>
      <w:r w:rsidRPr="001756B0">
        <w:rPr>
          <w:rFonts w:ascii="Verdana" w:hAnsi="Verdana"/>
          <w:sz w:val="22"/>
          <w:szCs w:val="22"/>
          <w:lang w:val="pt-BR"/>
        </w:rPr>
        <w:t>com</w:t>
      </w:r>
      <w:r w:rsidRPr="001756B0">
        <w:rPr>
          <w:rFonts w:ascii="Verdana" w:hAnsi="Verdana"/>
          <w:spacing w:val="19"/>
          <w:sz w:val="22"/>
          <w:szCs w:val="22"/>
          <w:lang w:val="pt-BR"/>
        </w:rPr>
        <w:t xml:space="preserve"> </w:t>
      </w:r>
      <w:r w:rsidRPr="001756B0">
        <w:rPr>
          <w:rFonts w:ascii="Verdana" w:hAnsi="Verdana"/>
          <w:sz w:val="22"/>
          <w:szCs w:val="22"/>
          <w:lang w:val="pt-BR"/>
        </w:rPr>
        <w:t>a</w:t>
      </w:r>
      <w:r w:rsidRPr="001756B0">
        <w:rPr>
          <w:rFonts w:ascii="Verdana" w:hAnsi="Verdana"/>
          <w:spacing w:val="19"/>
          <w:sz w:val="22"/>
          <w:szCs w:val="22"/>
          <w:lang w:val="pt-BR"/>
        </w:rPr>
        <w:t xml:space="preserve"> </w:t>
      </w:r>
      <w:r w:rsidRPr="001756B0">
        <w:rPr>
          <w:rFonts w:ascii="Verdana" w:hAnsi="Verdana"/>
          <w:sz w:val="22"/>
          <w:szCs w:val="22"/>
          <w:lang w:val="pt-BR"/>
        </w:rPr>
        <w:t>capacitação</w:t>
      </w:r>
      <w:r w:rsidRPr="001756B0">
        <w:rPr>
          <w:rFonts w:ascii="Verdana" w:hAnsi="Verdana"/>
          <w:spacing w:val="19"/>
          <w:sz w:val="22"/>
          <w:szCs w:val="22"/>
          <w:lang w:val="pt-BR"/>
        </w:rPr>
        <w:t xml:space="preserve"> </w:t>
      </w:r>
      <w:r w:rsidRPr="001756B0">
        <w:rPr>
          <w:rFonts w:ascii="Verdana" w:hAnsi="Verdana"/>
          <w:sz w:val="22"/>
          <w:szCs w:val="22"/>
          <w:lang w:val="pt-BR"/>
        </w:rPr>
        <w:t>requerida</w:t>
      </w:r>
      <w:r w:rsidRPr="001756B0">
        <w:rPr>
          <w:rFonts w:ascii="Verdana" w:hAnsi="Verdana"/>
          <w:spacing w:val="19"/>
          <w:sz w:val="22"/>
          <w:szCs w:val="22"/>
          <w:lang w:val="pt-BR"/>
        </w:rPr>
        <w:t xml:space="preserve"> </w:t>
      </w:r>
      <w:r w:rsidRPr="001756B0">
        <w:rPr>
          <w:rFonts w:ascii="Verdana" w:hAnsi="Verdana"/>
          <w:sz w:val="22"/>
          <w:szCs w:val="22"/>
          <w:lang w:val="pt-BR"/>
        </w:rPr>
        <w:t>para</w:t>
      </w:r>
      <w:r w:rsidRPr="001756B0">
        <w:rPr>
          <w:rFonts w:ascii="Verdana" w:hAnsi="Verdana"/>
          <w:spacing w:val="19"/>
          <w:sz w:val="22"/>
          <w:szCs w:val="22"/>
          <w:lang w:val="pt-BR"/>
        </w:rPr>
        <w:t xml:space="preserve"> </w:t>
      </w:r>
      <w:r w:rsidRPr="001756B0">
        <w:rPr>
          <w:rFonts w:ascii="Verdana" w:hAnsi="Verdana"/>
          <w:sz w:val="22"/>
          <w:szCs w:val="22"/>
          <w:lang w:val="pt-BR"/>
        </w:rPr>
        <w:t>a</w:t>
      </w:r>
      <w:r w:rsidRPr="001756B0">
        <w:rPr>
          <w:rFonts w:ascii="Verdana" w:hAnsi="Verdana"/>
          <w:spacing w:val="19"/>
          <w:sz w:val="22"/>
          <w:szCs w:val="22"/>
          <w:lang w:val="pt-BR"/>
        </w:rPr>
        <w:t xml:space="preserve"> </w:t>
      </w:r>
      <w:r w:rsidRPr="001756B0">
        <w:rPr>
          <w:rFonts w:ascii="Verdana" w:hAnsi="Verdana"/>
          <w:sz w:val="22"/>
          <w:szCs w:val="22"/>
          <w:lang w:val="pt-BR"/>
        </w:rPr>
        <w:t>execução</w:t>
      </w:r>
      <w:r w:rsidRPr="001756B0">
        <w:rPr>
          <w:rFonts w:ascii="Verdana" w:hAnsi="Verdana"/>
          <w:spacing w:val="19"/>
          <w:sz w:val="22"/>
          <w:szCs w:val="22"/>
          <w:lang w:val="pt-BR"/>
        </w:rPr>
        <w:t xml:space="preserve"> </w:t>
      </w:r>
      <w:r w:rsidRPr="001756B0">
        <w:rPr>
          <w:rFonts w:ascii="Verdana" w:hAnsi="Verdana"/>
          <w:sz w:val="22"/>
          <w:szCs w:val="22"/>
          <w:lang w:val="pt-BR"/>
        </w:rPr>
        <w:t>das</w:t>
      </w:r>
      <w:r w:rsidRPr="001756B0">
        <w:rPr>
          <w:rFonts w:ascii="Verdana" w:hAnsi="Verdana"/>
          <w:spacing w:val="18"/>
          <w:sz w:val="22"/>
          <w:szCs w:val="22"/>
          <w:lang w:val="pt-BR"/>
        </w:rPr>
        <w:t xml:space="preserve"> </w:t>
      </w:r>
      <w:r w:rsidRPr="001756B0">
        <w:rPr>
          <w:rFonts w:ascii="Verdana" w:hAnsi="Verdana"/>
          <w:sz w:val="22"/>
          <w:szCs w:val="22"/>
          <w:lang w:val="pt-BR"/>
        </w:rPr>
        <w:t>tarefas</w:t>
      </w:r>
      <w:r w:rsidR="00576F2F" w:rsidRPr="001756B0">
        <w:rPr>
          <w:rFonts w:ascii="Verdana" w:hAnsi="Verdana"/>
          <w:sz w:val="22"/>
          <w:szCs w:val="22"/>
          <w:lang w:val="pt-BR"/>
        </w:rPr>
        <w:t xml:space="preserve"> objeto do presente contrato</w:t>
      </w:r>
      <w:r w:rsidRPr="001756B0">
        <w:rPr>
          <w:rFonts w:ascii="Verdana" w:hAnsi="Verdana"/>
          <w:sz w:val="22"/>
          <w:szCs w:val="22"/>
          <w:lang w:val="pt-BR"/>
        </w:rPr>
        <w:t>. Faz-se</w:t>
      </w:r>
      <w:r w:rsidRPr="001756B0">
        <w:rPr>
          <w:rFonts w:ascii="Verdana" w:hAnsi="Verdana"/>
          <w:spacing w:val="38"/>
          <w:sz w:val="22"/>
          <w:szCs w:val="22"/>
          <w:lang w:val="pt-BR"/>
        </w:rPr>
        <w:t xml:space="preserve"> </w:t>
      </w:r>
      <w:r w:rsidRPr="001756B0">
        <w:rPr>
          <w:rFonts w:ascii="Verdana" w:hAnsi="Verdana"/>
          <w:sz w:val="22"/>
          <w:szCs w:val="22"/>
          <w:lang w:val="pt-BR"/>
        </w:rPr>
        <w:t>necessária,</w:t>
      </w:r>
      <w:r w:rsidRPr="001756B0">
        <w:rPr>
          <w:rFonts w:ascii="Verdana" w:hAnsi="Verdana"/>
          <w:spacing w:val="39"/>
          <w:sz w:val="22"/>
          <w:szCs w:val="22"/>
          <w:lang w:val="pt-BR"/>
        </w:rPr>
        <w:t xml:space="preserve"> </w:t>
      </w:r>
      <w:r w:rsidRPr="001756B0">
        <w:rPr>
          <w:rFonts w:ascii="Verdana" w:hAnsi="Verdana"/>
          <w:sz w:val="22"/>
          <w:szCs w:val="22"/>
          <w:lang w:val="pt-BR"/>
        </w:rPr>
        <w:t>portanto,</w:t>
      </w:r>
      <w:r w:rsidRPr="001756B0">
        <w:rPr>
          <w:rFonts w:ascii="Verdana" w:hAnsi="Verdana"/>
          <w:spacing w:val="41"/>
          <w:sz w:val="22"/>
          <w:szCs w:val="22"/>
          <w:lang w:val="pt-BR"/>
        </w:rPr>
        <w:t xml:space="preserve"> </w:t>
      </w:r>
      <w:r w:rsidRPr="001756B0">
        <w:rPr>
          <w:rFonts w:ascii="Verdana" w:hAnsi="Verdana"/>
          <w:sz w:val="22"/>
          <w:szCs w:val="22"/>
          <w:lang w:val="pt-BR"/>
        </w:rPr>
        <w:t>a</w:t>
      </w:r>
      <w:r w:rsidRPr="001756B0">
        <w:rPr>
          <w:rFonts w:ascii="Verdana" w:hAnsi="Verdana"/>
          <w:spacing w:val="40"/>
          <w:sz w:val="22"/>
          <w:szCs w:val="22"/>
          <w:lang w:val="pt-BR"/>
        </w:rPr>
        <w:t xml:space="preserve"> </w:t>
      </w:r>
      <w:r w:rsidRPr="001756B0">
        <w:rPr>
          <w:rFonts w:ascii="Verdana" w:hAnsi="Verdana"/>
          <w:sz w:val="22"/>
          <w:szCs w:val="22"/>
          <w:lang w:val="pt-BR"/>
        </w:rPr>
        <w:t>contratação</w:t>
      </w:r>
      <w:r w:rsidRPr="001756B0">
        <w:rPr>
          <w:rFonts w:ascii="Verdana" w:hAnsi="Verdana"/>
          <w:spacing w:val="38"/>
          <w:sz w:val="22"/>
          <w:szCs w:val="22"/>
          <w:lang w:val="pt-BR"/>
        </w:rPr>
        <w:t xml:space="preserve"> </w:t>
      </w:r>
      <w:r w:rsidRPr="001756B0">
        <w:rPr>
          <w:rFonts w:ascii="Verdana" w:hAnsi="Verdana"/>
          <w:sz w:val="22"/>
          <w:szCs w:val="22"/>
          <w:lang w:val="pt-BR"/>
        </w:rPr>
        <w:t>de</w:t>
      </w:r>
      <w:r w:rsidRPr="001756B0">
        <w:rPr>
          <w:rFonts w:ascii="Verdana" w:hAnsi="Verdana"/>
          <w:spacing w:val="40"/>
          <w:sz w:val="22"/>
          <w:szCs w:val="22"/>
          <w:lang w:val="pt-BR"/>
        </w:rPr>
        <w:t xml:space="preserve"> </w:t>
      </w:r>
      <w:r w:rsidRPr="001756B0">
        <w:rPr>
          <w:rFonts w:ascii="Verdana" w:hAnsi="Verdana"/>
          <w:sz w:val="22"/>
          <w:szCs w:val="22"/>
          <w:lang w:val="pt-BR"/>
        </w:rPr>
        <w:t>serviços</w:t>
      </w:r>
      <w:r w:rsidRPr="001756B0">
        <w:rPr>
          <w:rFonts w:ascii="Verdana" w:hAnsi="Verdana"/>
          <w:spacing w:val="40"/>
          <w:sz w:val="22"/>
          <w:szCs w:val="22"/>
          <w:lang w:val="pt-BR"/>
        </w:rPr>
        <w:t xml:space="preserve"> </w:t>
      </w:r>
      <w:r w:rsidRPr="001756B0">
        <w:rPr>
          <w:rFonts w:ascii="Verdana" w:hAnsi="Verdana"/>
          <w:sz w:val="22"/>
          <w:szCs w:val="22"/>
          <w:lang w:val="pt-BR"/>
        </w:rPr>
        <w:t>que</w:t>
      </w:r>
      <w:r w:rsidRPr="001756B0">
        <w:rPr>
          <w:rFonts w:ascii="Verdana" w:hAnsi="Verdana"/>
          <w:spacing w:val="40"/>
          <w:sz w:val="22"/>
          <w:szCs w:val="22"/>
          <w:lang w:val="pt-BR"/>
        </w:rPr>
        <w:t xml:space="preserve"> </w:t>
      </w:r>
      <w:r w:rsidR="00ED0E23" w:rsidRPr="001756B0">
        <w:rPr>
          <w:rFonts w:ascii="Verdana" w:hAnsi="Verdana"/>
          <w:sz w:val="22"/>
          <w:szCs w:val="22"/>
          <w:lang w:val="pt-BR"/>
        </w:rPr>
        <w:t>viabilizem as</w:t>
      </w:r>
      <w:r w:rsidRPr="001756B0">
        <w:rPr>
          <w:rFonts w:ascii="Verdana" w:hAnsi="Verdana"/>
          <w:spacing w:val="40"/>
          <w:sz w:val="22"/>
          <w:szCs w:val="22"/>
          <w:lang w:val="pt-BR"/>
        </w:rPr>
        <w:t xml:space="preserve"> </w:t>
      </w:r>
      <w:r w:rsidRPr="001756B0">
        <w:rPr>
          <w:rFonts w:ascii="Verdana" w:hAnsi="Verdana"/>
          <w:sz w:val="22"/>
          <w:szCs w:val="22"/>
          <w:lang w:val="pt-BR"/>
        </w:rPr>
        <w:t>atividades</w:t>
      </w:r>
      <w:r w:rsidRPr="001756B0">
        <w:rPr>
          <w:rFonts w:ascii="Verdana" w:hAnsi="Verdana"/>
          <w:spacing w:val="37"/>
          <w:sz w:val="22"/>
          <w:szCs w:val="22"/>
          <w:lang w:val="pt-BR"/>
        </w:rPr>
        <w:t xml:space="preserve"> </w:t>
      </w:r>
      <w:r w:rsidRPr="001756B0">
        <w:rPr>
          <w:rFonts w:ascii="Verdana" w:hAnsi="Verdana"/>
          <w:sz w:val="22"/>
          <w:szCs w:val="22"/>
          <w:lang w:val="pt-BR"/>
        </w:rPr>
        <w:t xml:space="preserve">da </w:t>
      </w:r>
      <w:r w:rsidR="00146610" w:rsidRPr="001756B0">
        <w:rPr>
          <w:rFonts w:ascii="Verdana" w:hAnsi="Verdana"/>
          <w:sz w:val="22"/>
          <w:szCs w:val="22"/>
          <w:lang w:val="pt-BR"/>
        </w:rPr>
        <w:t>Divisão de Comunicação Social</w:t>
      </w:r>
      <w:r w:rsidRPr="001756B0">
        <w:rPr>
          <w:rFonts w:ascii="Verdana" w:hAnsi="Verdana"/>
          <w:sz w:val="22"/>
          <w:szCs w:val="22"/>
          <w:lang w:val="pt-BR"/>
        </w:rPr>
        <w:t xml:space="preserve">, </w:t>
      </w:r>
      <w:r w:rsidR="00E1245C" w:rsidRPr="001756B0">
        <w:rPr>
          <w:rFonts w:ascii="Verdana" w:hAnsi="Verdana"/>
          <w:sz w:val="22"/>
          <w:szCs w:val="22"/>
          <w:lang w:val="pt-BR"/>
        </w:rPr>
        <w:t xml:space="preserve">no que tange à gravação de solenidades e eventos oficiais, bem como </w:t>
      </w:r>
      <w:r w:rsidR="00ED0E23" w:rsidRPr="001756B0">
        <w:rPr>
          <w:rFonts w:ascii="Verdana" w:hAnsi="Verdana"/>
          <w:sz w:val="22"/>
          <w:szCs w:val="22"/>
          <w:lang w:val="pt-BR"/>
        </w:rPr>
        <w:t xml:space="preserve">a </w:t>
      </w:r>
      <w:r w:rsidR="00E1245C" w:rsidRPr="001756B0">
        <w:rPr>
          <w:rFonts w:ascii="Verdana" w:hAnsi="Verdana"/>
          <w:sz w:val="22"/>
          <w:szCs w:val="22"/>
          <w:lang w:val="pt-BR"/>
        </w:rPr>
        <w:t>edição de vídeos institucionais.</w:t>
      </w:r>
    </w:p>
    <w:p w:rsidR="0094323A" w:rsidRPr="001756B0" w:rsidRDefault="0094323A" w:rsidP="003F2C18">
      <w:pPr>
        <w:pStyle w:val="PargrafodaLista"/>
        <w:numPr>
          <w:ilvl w:val="1"/>
          <w:numId w:val="12"/>
        </w:numPr>
        <w:tabs>
          <w:tab w:val="left" w:pos="1276"/>
        </w:tabs>
        <w:spacing w:before="120"/>
        <w:ind w:left="1276" w:right="115" w:hanging="567"/>
        <w:jc w:val="both"/>
        <w:rPr>
          <w:rFonts w:ascii="Verdana" w:eastAsia="Calibri" w:hAnsi="Verdana" w:cs="Calibri"/>
          <w:lang w:val="pt-BR"/>
        </w:rPr>
      </w:pPr>
      <w:r w:rsidRPr="001756B0">
        <w:rPr>
          <w:rFonts w:ascii="Verdana" w:eastAsia="Calibri" w:hAnsi="Verdana" w:cs="Calibri"/>
          <w:lang w:val="pt-BR"/>
        </w:rPr>
        <w:t xml:space="preserve">Justifica-se a terceirização por tratar-se de </w:t>
      </w:r>
      <w:r w:rsidR="008062DE" w:rsidRPr="001756B0">
        <w:rPr>
          <w:rFonts w:ascii="Verdana" w:eastAsia="Calibri" w:hAnsi="Verdana" w:cs="Calibri"/>
          <w:lang w:val="pt-BR"/>
        </w:rPr>
        <w:t xml:space="preserve">serviços </w:t>
      </w:r>
      <w:r w:rsidRPr="001756B0">
        <w:rPr>
          <w:rFonts w:ascii="Verdana" w:eastAsia="Calibri" w:hAnsi="Verdana" w:cs="Calibri"/>
          <w:lang w:val="pt-BR"/>
        </w:rPr>
        <w:t>eminentemente</w:t>
      </w:r>
      <w:r w:rsidRPr="001756B0">
        <w:rPr>
          <w:rFonts w:ascii="Verdana" w:eastAsia="Calibri" w:hAnsi="Verdana" w:cs="Calibri"/>
          <w:w w:val="99"/>
          <w:lang w:val="pt-BR"/>
        </w:rPr>
        <w:t xml:space="preserve"> </w:t>
      </w:r>
      <w:r w:rsidRPr="001756B0">
        <w:rPr>
          <w:rFonts w:ascii="Verdana" w:eastAsia="Calibri" w:hAnsi="Verdana" w:cs="Calibri"/>
          <w:lang w:val="pt-BR"/>
        </w:rPr>
        <w:t>acessórios</w:t>
      </w:r>
      <w:r w:rsidRPr="001756B0">
        <w:rPr>
          <w:rFonts w:ascii="Verdana" w:eastAsia="Calibri" w:hAnsi="Verdana" w:cs="Calibri"/>
          <w:spacing w:val="24"/>
          <w:lang w:val="pt-BR"/>
        </w:rPr>
        <w:t xml:space="preserve"> </w:t>
      </w:r>
      <w:r w:rsidRPr="001756B0">
        <w:rPr>
          <w:rFonts w:ascii="Verdana" w:eastAsia="Calibri" w:hAnsi="Verdana" w:cs="Calibri"/>
          <w:lang w:val="pt-BR"/>
        </w:rPr>
        <w:t>e</w:t>
      </w:r>
      <w:r w:rsidRPr="001756B0">
        <w:rPr>
          <w:rFonts w:ascii="Verdana" w:eastAsia="Calibri" w:hAnsi="Verdana" w:cs="Calibri"/>
          <w:spacing w:val="25"/>
          <w:lang w:val="pt-BR"/>
        </w:rPr>
        <w:t xml:space="preserve"> </w:t>
      </w:r>
      <w:r w:rsidRPr="001756B0">
        <w:rPr>
          <w:rFonts w:ascii="Verdana" w:eastAsia="Calibri" w:hAnsi="Verdana" w:cs="Calibri"/>
          <w:lang w:val="pt-BR"/>
        </w:rPr>
        <w:t>não</w:t>
      </w:r>
      <w:r w:rsidR="00576F2F" w:rsidRPr="001756B0">
        <w:rPr>
          <w:rFonts w:ascii="Verdana" w:eastAsia="Calibri" w:hAnsi="Verdana" w:cs="Calibri"/>
          <w:lang w:val="pt-BR"/>
        </w:rPr>
        <w:t xml:space="preserve"> </w:t>
      </w:r>
      <w:r w:rsidRPr="001756B0">
        <w:rPr>
          <w:rFonts w:ascii="Verdana" w:eastAsia="Calibri" w:hAnsi="Verdana" w:cs="Calibri"/>
          <w:lang w:val="pt-BR"/>
        </w:rPr>
        <w:t>ligados</w:t>
      </w:r>
      <w:r w:rsidRPr="001756B0">
        <w:rPr>
          <w:rFonts w:ascii="Verdana" w:eastAsia="Calibri" w:hAnsi="Verdana" w:cs="Calibri"/>
          <w:spacing w:val="23"/>
          <w:lang w:val="pt-BR"/>
        </w:rPr>
        <w:t xml:space="preserve"> </w:t>
      </w:r>
      <w:r w:rsidRPr="001756B0">
        <w:rPr>
          <w:rFonts w:ascii="Verdana" w:eastAsia="Calibri" w:hAnsi="Verdana" w:cs="Calibri"/>
          <w:lang w:val="pt-BR"/>
        </w:rPr>
        <w:t>diretamente</w:t>
      </w:r>
      <w:r w:rsidRPr="001756B0">
        <w:rPr>
          <w:rFonts w:ascii="Verdana" w:eastAsia="Calibri" w:hAnsi="Verdana" w:cs="Calibri"/>
          <w:spacing w:val="25"/>
          <w:lang w:val="pt-BR"/>
        </w:rPr>
        <w:t xml:space="preserve"> </w:t>
      </w:r>
      <w:r w:rsidRPr="001756B0">
        <w:rPr>
          <w:rFonts w:ascii="Verdana" w:eastAsia="Calibri" w:hAnsi="Verdana" w:cs="Calibri"/>
          <w:lang w:val="pt-BR"/>
        </w:rPr>
        <w:t>à</w:t>
      </w:r>
      <w:r w:rsidRPr="001756B0">
        <w:rPr>
          <w:rFonts w:ascii="Verdana" w:eastAsia="Calibri" w:hAnsi="Verdana" w:cs="Calibri"/>
          <w:spacing w:val="22"/>
          <w:lang w:val="pt-BR"/>
        </w:rPr>
        <w:t xml:space="preserve"> </w:t>
      </w:r>
      <w:r w:rsidRPr="001756B0">
        <w:rPr>
          <w:rFonts w:ascii="Verdana" w:eastAsia="Calibri" w:hAnsi="Verdana" w:cs="Calibri"/>
          <w:lang w:val="pt-BR"/>
        </w:rPr>
        <w:t>atividade-fim</w:t>
      </w:r>
      <w:r w:rsidRPr="001756B0">
        <w:rPr>
          <w:rFonts w:ascii="Verdana" w:eastAsia="Calibri" w:hAnsi="Verdana" w:cs="Calibri"/>
          <w:spacing w:val="23"/>
          <w:lang w:val="pt-BR"/>
        </w:rPr>
        <w:t xml:space="preserve"> </w:t>
      </w:r>
      <w:r w:rsidRPr="001756B0">
        <w:rPr>
          <w:rFonts w:ascii="Verdana" w:eastAsia="Calibri" w:hAnsi="Verdana" w:cs="Calibri"/>
          <w:lang w:val="pt-BR"/>
        </w:rPr>
        <w:t>da</w:t>
      </w:r>
      <w:r w:rsidRPr="001756B0">
        <w:rPr>
          <w:rFonts w:ascii="Verdana" w:eastAsia="Calibri" w:hAnsi="Verdana" w:cs="Calibri"/>
          <w:spacing w:val="25"/>
          <w:lang w:val="pt-BR"/>
        </w:rPr>
        <w:t xml:space="preserve"> </w:t>
      </w:r>
      <w:r w:rsidRPr="001756B0">
        <w:rPr>
          <w:rFonts w:ascii="Verdana" w:eastAsia="Calibri" w:hAnsi="Verdana" w:cs="Calibri"/>
          <w:lang w:val="pt-BR"/>
        </w:rPr>
        <w:t>Justiça</w:t>
      </w:r>
      <w:r w:rsidRPr="001756B0">
        <w:rPr>
          <w:rFonts w:ascii="Verdana" w:eastAsia="Calibri" w:hAnsi="Verdana" w:cs="Calibri"/>
          <w:spacing w:val="25"/>
          <w:lang w:val="pt-BR"/>
        </w:rPr>
        <w:t xml:space="preserve"> </w:t>
      </w:r>
      <w:r w:rsidRPr="001756B0">
        <w:rPr>
          <w:rFonts w:ascii="Verdana" w:eastAsia="Calibri" w:hAnsi="Verdana" w:cs="Calibri"/>
          <w:lang w:val="pt-BR"/>
        </w:rPr>
        <w:t>Federal,</w:t>
      </w:r>
      <w:r w:rsidRPr="001756B0">
        <w:rPr>
          <w:rFonts w:ascii="Verdana" w:eastAsia="Calibri" w:hAnsi="Verdana" w:cs="Calibri"/>
          <w:spacing w:val="22"/>
          <w:lang w:val="pt-BR"/>
        </w:rPr>
        <w:t xml:space="preserve"> </w:t>
      </w:r>
      <w:r w:rsidRPr="001756B0">
        <w:rPr>
          <w:rFonts w:ascii="Verdana" w:eastAsia="Calibri" w:hAnsi="Verdana" w:cs="Calibri"/>
          <w:lang w:val="pt-BR"/>
        </w:rPr>
        <w:t>conforme</w:t>
      </w:r>
      <w:r w:rsidRPr="001756B0">
        <w:rPr>
          <w:rFonts w:ascii="Verdana" w:eastAsia="Calibri" w:hAnsi="Verdana" w:cs="Calibri"/>
          <w:spacing w:val="23"/>
          <w:lang w:val="pt-BR"/>
        </w:rPr>
        <w:t xml:space="preserve"> </w:t>
      </w:r>
      <w:r w:rsidRPr="001756B0">
        <w:rPr>
          <w:rFonts w:ascii="Verdana" w:eastAsia="Calibri" w:hAnsi="Verdana" w:cs="Calibri"/>
          <w:lang w:val="pt-BR"/>
        </w:rPr>
        <w:t>termos</w:t>
      </w:r>
      <w:r w:rsidRPr="001756B0">
        <w:rPr>
          <w:rFonts w:ascii="Verdana" w:eastAsia="Calibri" w:hAnsi="Verdana" w:cs="Calibri"/>
          <w:spacing w:val="22"/>
          <w:lang w:val="pt-BR"/>
        </w:rPr>
        <w:t xml:space="preserve"> </w:t>
      </w:r>
      <w:r w:rsidR="00AE447E" w:rsidRPr="001756B0">
        <w:rPr>
          <w:rFonts w:ascii="Verdana" w:eastAsia="Calibri" w:hAnsi="Verdana" w:cs="Calibri"/>
          <w:lang w:val="pt-BR"/>
        </w:rPr>
        <w:t>do Decreto nº</w:t>
      </w:r>
      <w:r w:rsidRPr="001756B0">
        <w:rPr>
          <w:rFonts w:ascii="Verdana" w:eastAsia="Calibri" w:hAnsi="Verdana" w:cs="Calibri"/>
          <w:lang w:val="pt-BR"/>
        </w:rPr>
        <w:t xml:space="preserve"> 2.271, de 7 de julho de 1997</w:t>
      </w:r>
      <w:r w:rsidR="00AE447E" w:rsidRPr="001756B0">
        <w:rPr>
          <w:rFonts w:ascii="Verdana" w:eastAsia="Calibri" w:hAnsi="Verdana" w:cs="Calibri"/>
          <w:lang w:val="pt-BR"/>
        </w:rPr>
        <w:t>,</w:t>
      </w:r>
      <w:r w:rsidRPr="001756B0">
        <w:rPr>
          <w:rFonts w:ascii="Verdana" w:eastAsia="Calibri" w:hAnsi="Verdana" w:cs="Calibri"/>
          <w:lang w:val="pt-BR"/>
        </w:rPr>
        <w:t xml:space="preserve"> e dos arts.</w:t>
      </w:r>
      <w:r w:rsidRPr="001756B0">
        <w:rPr>
          <w:rFonts w:ascii="Verdana" w:eastAsia="Calibri" w:hAnsi="Verdana" w:cs="Calibri"/>
          <w:spacing w:val="44"/>
          <w:lang w:val="pt-BR"/>
        </w:rPr>
        <w:t xml:space="preserve"> </w:t>
      </w:r>
      <w:r w:rsidRPr="001756B0">
        <w:rPr>
          <w:rFonts w:ascii="Verdana" w:eastAsia="Calibri" w:hAnsi="Verdana" w:cs="Calibri"/>
          <w:lang w:val="pt-BR"/>
        </w:rPr>
        <w:t>13</w:t>
      </w:r>
      <w:r w:rsidRPr="001756B0">
        <w:rPr>
          <w:rFonts w:ascii="Verdana" w:eastAsia="Calibri" w:hAnsi="Verdana" w:cs="Calibri"/>
          <w:w w:val="99"/>
          <w:lang w:val="pt-BR"/>
        </w:rPr>
        <w:t xml:space="preserve"> </w:t>
      </w:r>
      <w:r w:rsidR="00AE447E" w:rsidRPr="001756B0">
        <w:rPr>
          <w:rFonts w:ascii="Verdana" w:eastAsia="Calibri" w:hAnsi="Verdana" w:cs="Calibri"/>
          <w:lang w:val="pt-BR"/>
        </w:rPr>
        <w:t>e 67 da Lei n</w:t>
      </w:r>
      <w:r w:rsidRPr="001756B0">
        <w:rPr>
          <w:rFonts w:ascii="Verdana" w:eastAsia="Calibri" w:hAnsi="Verdana" w:cs="Calibri"/>
          <w:lang w:val="pt-BR"/>
        </w:rPr>
        <w:t>º 8.666/93. Os serviços em questão atendem a atividades de suporte para as</w:t>
      </w:r>
      <w:r w:rsidRPr="001756B0">
        <w:rPr>
          <w:rFonts w:ascii="Verdana" w:eastAsia="Calibri" w:hAnsi="Verdana" w:cs="Calibri"/>
          <w:spacing w:val="-11"/>
          <w:lang w:val="pt-BR"/>
        </w:rPr>
        <w:t xml:space="preserve"> </w:t>
      </w:r>
      <w:r w:rsidRPr="001756B0">
        <w:rPr>
          <w:rFonts w:ascii="Verdana" w:eastAsia="Calibri" w:hAnsi="Verdana" w:cs="Calibri"/>
          <w:lang w:val="pt-BR"/>
        </w:rPr>
        <w:t>quais inexiste a previsão de cargos específicos na Justiça</w:t>
      </w:r>
      <w:r w:rsidRPr="001756B0">
        <w:rPr>
          <w:rFonts w:ascii="Verdana" w:eastAsia="Calibri" w:hAnsi="Verdana" w:cs="Calibri"/>
          <w:spacing w:val="1"/>
          <w:lang w:val="pt-BR"/>
        </w:rPr>
        <w:t xml:space="preserve"> </w:t>
      </w:r>
      <w:r w:rsidRPr="001756B0">
        <w:rPr>
          <w:rFonts w:ascii="Verdana" w:eastAsia="Calibri" w:hAnsi="Verdana" w:cs="Calibri"/>
          <w:lang w:val="pt-BR"/>
        </w:rPr>
        <w:t>Federal.</w:t>
      </w:r>
    </w:p>
    <w:p w:rsidR="008C7541" w:rsidRPr="001756B0" w:rsidRDefault="0094323A" w:rsidP="003F2C18">
      <w:pPr>
        <w:pStyle w:val="Corpodetexto"/>
        <w:numPr>
          <w:ilvl w:val="1"/>
          <w:numId w:val="12"/>
        </w:numPr>
        <w:ind w:left="1276" w:right="112" w:hanging="567"/>
        <w:jc w:val="both"/>
        <w:rPr>
          <w:rFonts w:ascii="Verdana" w:hAnsi="Verdana"/>
          <w:sz w:val="22"/>
          <w:szCs w:val="22"/>
          <w:lang w:val="pt-BR"/>
        </w:rPr>
      </w:pPr>
      <w:r w:rsidRPr="001756B0">
        <w:rPr>
          <w:rFonts w:ascii="Verdana" w:hAnsi="Verdana"/>
          <w:sz w:val="22"/>
          <w:szCs w:val="22"/>
          <w:lang w:val="pt-BR"/>
        </w:rPr>
        <w:t>Por serem os serviços, objeto desta contratação, de natureza</w:t>
      </w:r>
      <w:r w:rsidRPr="001756B0">
        <w:rPr>
          <w:rFonts w:ascii="Verdana" w:hAnsi="Verdana"/>
          <w:spacing w:val="49"/>
          <w:sz w:val="22"/>
          <w:szCs w:val="22"/>
          <w:lang w:val="pt-BR"/>
        </w:rPr>
        <w:t xml:space="preserve"> </w:t>
      </w:r>
      <w:r w:rsidRPr="001756B0">
        <w:rPr>
          <w:rFonts w:ascii="Verdana" w:hAnsi="Verdana"/>
          <w:sz w:val="22"/>
          <w:szCs w:val="22"/>
          <w:lang w:val="pt-BR"/>
        </w:rPr>
        <w:t>continuada,</w:t>
      </w:r>
      <w:r w:rsidRPr="001756B0">
        <w:rPr>
          <w:rFonts w:ascii="Verdana" w:hAnsi="Verdana"/>
          <w:w w:val="99"/>
          <w:sz w:val="22"/>
          <w:szCs w:val="22"/>
          <w:lang w:val="pt-BR"/>
        </w:rPr>
        <w:t xml:space="preserve"> </w:t>
      </w:r>
      <w:r w:rsidRPr="001756B0">
        <w:rPr>
          <w:rFonts w:ascii="Verdana" w:hAnsi="Verdana"/>
          <w:sz w:val="22"/>
          <w:szCs w:val="22"/>
          <w:lang w:val="pt-BR"/>
        </w:rPr>
        <w:t>imprescindíveis à Administração para o regular desempenho de suas atribuições,</w:t>
      </w:r>
      <w:r w:rsidRPr="001756B0">
        <w:rPr>
          <w:rFonts w:ascii="Verdana" w:hAnsi="Verdana"/>
          <w:spacing w:val="8"/>
          <w:sz w:val="22"/>
          <w:szCs w:val="22"/>
          <w:lang w:val="pt-BR"/>
        </w:rPr>
        <w:t xml:space="preserve"> </w:t>
      </w:r>
      <w:r w:rsidRPr="001756B0">
        <w:rPr>
          <w:rFonts w:ascii="Verdana" w:hAnsi="Verdana"/>
          <w:sz w:val="22"/>
          <w:szCs w:val="22"/>
          <w:lang w:val="pt-BR"/>
        </w:rPr>
        <w:t>esta contratação deverá se estender por mais de um exercício financeiro,</w:t>
      </w:r>
      <w:r w:rsidRPr="001756B0">
        <w:rPr>
          <w:rFonts w:ascii="Verdana" w:hAnsi="Verdana"/>
          <w:spacing w:val="-15"/>
          <w:sz w:val="22"/>
          <w:szCs w:val="22"/>
          <w:lang w:val="pt-BR"/>
        </w:rPr>
        <w:t xml:space="preserve"> </w:t>
      </w:r>
      <w:r w:rsidRPr="001756B0">
        <w:rPr>
          <w:rFonts w:ascii="Verdana" w:hAnsi="Verdana"/>
          <w:sz w:val="22"/>
          <w:szCs w:val="22"/>
          <w:lang w:val="pt-BR"/>
        </w:rPr>
        <w:t xml:space="preserve">ininterruptamente. </w:t>
      </w:r>
    </w:p>
    <w:p w:rsidR="00EC7191" w:rsidRPr="001756B0" w:rsidRDefault="00EC7191" w:rsidP="00EC7191">
      <w:pPr>
        <w:pStyle w:val="Corpodetexto"/>
        <w:ind w:left="1276" w:right="112"/>
        <w:jc w:val="both"/>
        <w:rPr>
          <w:rFonts w:ascii="Verdana" w:hAnsi="Verdana"/>
          <w:sz w:val="22"/>
          <w:szCs w:val="22"/>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23" o:spid="_x0000_s1037" type="#_x0000_t202" style="width:479.1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EC7191" w:rsidRDefault="008F33C5" w:rsidP="003F2C18">
                  <w:pPr>
                    <w:pStyle w:val="PargrafodaLista"/>
                    <w:numPr>
                      <w:ilvl w:val="0"/>
                      <w:numId w:val="13"/>
                    </w:numPr>
                    <w:spacing w:before="18"/>
                    <w:rPr>
                      <w:rFonts w:ascii="Verdana" w:eastAsia="Calibri" w:hAnsi="Verdana" w:cs="Calibri"/>
                      <w:lang w:val="pt-BR"/>
                    </w:rPr>
                  </w:pPr>
                  <w:r w:rsidRPr="00EC7191">
                    <w:rPr>
                      <w:rFonts w:ascii="Verdana" w:hAnsi="Verdana"/>
                      <w:b/>
                      <w:spacing w:val="-1"/>
                      <w:lang w:val="pt-BR"/>
                    </w:rPr>
                    <w:t>DEMANDA E DEF</w:t>
                  </w:r>
                  <w:r w:rsidRPr="00EC7191">
                    <w:rPr>
                      <w:rFonts w:ascii="Verdana" w:hAnsi="Verdana"/>
                      <w:b/>
                      <w:spacing w:val="-2"/>
                      <w:lang w:val="pt-BR"/>
                    </w:rPr>
                    <w:t>I</w:t>
                  </w:r>
                  <w:r w:rsidRPr="00EC7191">
                    <w:rPr>
                      <w:rFonts w:ascii="Verdana" w:hAnsi="Verdana"/>
                      <w:b/>
                      <w:lang w:val="pt-BR"/>
                    </w:rPr>
                    <w:t>N</w:t>
                  </w:r>
                  <w:r w:rsidRPr="00EC7191">
                    <w:rPr>
                      <w:rFonts w:ascii="Verdana" w:hAnsi="Verdana"/>
                      <w:b/>
                      <w:spacing w:val="-2"/>
                      <w:lang w:val="pt-BR"/>
                    </w:rPr>
                    <w:t>I</w:t>
                  </w:r>
                  <w:r w:rsidRPr="00EC7191">
                    <w:rPr>
                      <w:rFonts w:ascii="Verdana" w:hAnsi="Verdana"/>
                      <w:b/>
                      <w:lang w:val="pt-BR"/>
                    </w:rPr>
                    <w:t>ÇÃO</w:t>
                  </w:r>
                  <w:r w:rsidRPr="00EC7191">
                    <w:rPr>
                      <w:rFonts w:ascii="Verdana" w:hAnsi="Verdana"/>
                      <w:b/>
                      <w:spacing w:val="-3"/>
                      <w:lang w:val="pt-BR"/>
                    </w:rPr>
                    <w:t xml:space="preserve"> </w:t>
                  </w:r>
                  <w:r w:rsidRPr="00EC7191">
                    <w:rPr>
                      <w:rFonts w:ascii="Verdana" w:hAnsi="Verdana"/>
                      <w:b/>
                      <w:spacing w:val="-1"/>
                      <w:lang w:val="pt-BR"/>
                    </w:rPr>
                    <w:t>DO</w:t>
                  </w:r>
                  <w:r w:rsidRPr="00EC7191">
                    <w:rPr>
                      <w:rFonts w:ascii="Verdana" w:hAnsi="Verdana"/>
                      <w:b/>
                      <w:lang w:val="pt-BR"/>
                    </w:rPr>
                    <w:t>S</w:t>
                  </w:r>
                  <w:r w:rsidRPr="00EC7191">
                    <w:rPr>
                      <w:rFonts w:ascii="Verdana" w:hAnsi="Verdana"/>
                      <w:b/>
                      <w:spacing w:val="-1"/>
                      <w:lang w:val="pt-BR"/>
                    </w:rPr>
                    <w:t xml:space="preserve"> S</w:t>
                  </w:r>
                  <w:r w:rsidRPr="00EC7191">
                    <w:rPr>
                      <w:rFonts w:ascii="Verdana" w:hAnsi="Verdana"/>
                      <w:b/>
                      <w:lang w:val="pt-BR"/>
                    </w:rPr>
                    <w:t>ER</w:t>
                  </w:r>
                  <w:r w:rsidRPr="00EC7191">
                    <w:rPr>
                      <w:rFonts w:ascii="Verdana" w:hAnsi="Verdana"/>
                      <w:b/>
                      <w:spacing w:val="-4"/>
                      <w:lang w:val="pt-BR"/>
                    </w:rPr>
                    <w:t>V</w:t>
                  </w:r>
                  <w:r w:rsidRPr="00EC7191">
                    <w:rPr>
                      <w:rFonts w:ascii="Verdana" w:hAnsi="Verdana"/>
                      <w:b/>
                      <w:lang w:val="pt-BR"/>
                    </w:rPr>
                    <w:t>I</w:t>
                  </w:r>
                  <w:r w:rsidRPr="00EC7191">
                    <w:rPr>
                      <w:rFonts w:ascii="Verdana" w:hAnsi="Verdana"/>
                      <w:b/>
                      <w:spacing w:val="-2"/>
                      <w:lang w:val="pt-BR"/>
                    </w:rPr>
                    <w:t>Ç</w:t>
                  </w:r>
                  <w:r w:rsidRPr="00EC7191">
                    <w:rPr>
                      <w:rFonts w:ascii="Verdana" w:hAnsi="Verdana"/>
                      <w:b/>
                      <w:spacing w:val="-1"/>
                      <w:lang w:val="pt-BR"/>
                    </w:rPr>
                    <w:t>O</w:t>
                  </w:r>
                  <w:r w:rsidRPr="00EC7191">
                    <w:rPr>
                      <w:rFonts w:ascii="Verdana" w:hAnsi="Verdana"/>
                      <w:b/>
                      <w:lang w:val="pt-BR"/>
                    </w:rPr>
                    <w:t>S</w:t>
                  </w:r>
                  <w:r w:rsidRPr="00EC7191">
                    <w:rPr>
                      <w:rFonts w:ascii="Verdana" w:hAnsi="Verdana"/>
                      <w:b/>
                      <w:spacing w:val="-2"/>
                      <w:lang w:val="pt-BR"/>
                    </w:rPr>
                    <w:t xml:space="preserve"> </w:t>
                  </w:r>
                  <w:r w:rsidRPr="00EC7191">
                    <w:rPr>
                      <w:rFonts w:ascii="Verdana" w:hAnsi="Verdana"/>
                      <w:b/>
                      <w:lang w:val="pt-BR"/>
                    </w:rPr>
                    <w:t>A</w:t>
                  </w:r>
                  <w:r w:rsidRPr="00EC7191">
                    <w:rPr>
                      <w:rFonts w:ascii="Verdana" w:hAnsi="Verdana"/>
                      <w:b/>
                      <w:spacing w:val="1"/>
                      <w:lang w:val="pt-BR"/>
                    </w:rPr>
                    <w:t xml:space="preserve"> </w:t>
                  </w:r>
                  <w:r w:rsidRPr="00EC7191">
                    <w:rPr>
                      <w:rFonts w:ascii="Verdana" w:hAnsi="Verdana"/>
                      <w:b/>
                      <w:spacing w:val="-1"/>
                      <w:lang w:val="pt-BR"/>
                    </w:rPr>
                    <w:t>S</w:t>
                  </w:r>
                  <w:r w:rsidRPr="00EC7191">
                    <w:rPr>
                      <w:rFonts w:ascii="Verdana" w:hAnsi="Verdana"/>
                      <w:b/>
                      <w:lang w:val="pt-BR"/>
                    </w:rPr>
                    <w:t>EREM</w:t>
                  </w:r>
                  <w:r w:rsidRPr="00EC7191">
                    <w:rPr>
                      <w:rFonts w:ascii="Verdana" w:hAnsi="Verdana"/>
                      <w:b/>
                      <w:spacing w:val="-3"/>
                      <w:lang w:val="pt-BR"/>
                    </w:rPr>
                    <w:t xml:space="preserve"> </w:t>
                  </w:r>
                  <w:r w:rsidRPr="00EC7191">
                    <w:rPr>
                      <w:rFonts w:ascii="Verdana" w:hAnsi="Verdana"/>
                      <w:b/>
                      <w:lang w:val="pt-BR"/>
                    </w:rPr>
                    <w:t>E</w:t>
                  </w:r>
                  <w:r w:rsidRPr="00EC7191">
                    <w:rPr>
                      <w:rFonts w:ascii="Verdana" w:hAnsi="Verdana"/>
                      <w:b/>
                      <w:spacing w:val="-2"/>
                      <w:lang w:val="pt-BR"/>
                    </w:rPr>
                    <w:t>X</w:t>
                  </w:r>
                  <w:r w:rsidRPr="00EC7191">
                    <w:rPr>
                      <w:rFonts w:ascii="Verdana" w:hAnsi="Verdana"/>
                      <w:b/>
                      <w:lang w:val="pt-BR"/>
                    </w:rPr>
                    <w:t>EC</w:t>
                  </w:r>
                  <w:r w:rsidRPr="00EC7191">
                    <w:rPr>
                      <w:rFonts w:ascii="Verdana" w:hAnsi="Verdana"/>
                      <w:b/>
                      <w:spacing w:val="-3"/>
                      <w:lang w:val="pt-BR"/>
                    </w:rPr>
                    <w:t>U</w:t>
                  </w:r>
                  <w:r w:rsidRPr="00EC7191">
                    <w:rPr>
                      <w:rFonts w:ascii="Verdana" w:hAnsi="Verdana"/>
                      <w:b/>
                      <w:lang w:val="pt-BR"/>
                    </w:rPr>
                    <w:t>TAD</w:t>
                  </w:r>
                  <w:r w:rsidRPr="00EC7191">
                    <w:rPr>
                      <w:rFonts w:ascii="Verdana" w:hAnsi="Verdana"/>
                      <w:b/>
                      <w:spacing w:val="1"/>
                      <w:lang w:val="pt-BR"/>
                    </w:rPr>
                    <w:t>O</w:t>
                  </w:r>
                  <w:r w:rsidRPr="00EC7191">
                    <w:rPr>
                      <w:rFonts w:ascii="Verdana" w:hAnsi="Verdana"/>
                      <w:b/>
                      <w:lang w:val="pt-BR"/>
                    </w:rPr>
                    <w:t>S</w:t>
                  </w:r>
                </w:p>
              </w:txbxContent>
            </v:textbox>
            <w10:wrap type="none"/>
            <w10:anchorlock/>
          </v:shape>
        </w:pict>
      </w:r>
    </w:p>
    <w:p w:rsidR="006C6AA3" w:rsidRPr="001756B0" w:rsidRDefault="006C6AA3" w:rsidP="004B2B05">
      <w:pPr>
        <w:spacing w:before="12"/>
        <w:rPr>
          <w:rFonts w:ascii="Calibri" w:eastAsia="Calibri" w:hAnsi="Calibri" w:cs="Calibri"/>
          <w:b/>
          <w:bCs/>
          <w:sz w:val="12"/>
          <w:szCs w:val="12"/>
        </w:rPr>
      </w:pPr>
    </w:p>
    <w:p w:rsidR="004C00B8" w:rsidRPr="001756B0" w:rsidRDefault="00CD2714" w:rsidP="003F2C18">
      <w:pPr>
        <w:pStyle w:val="PargrafodaLista"/>
        <w:numPr>
          <w:ilvl w:val="1"/>
          <w:numId w:val="14"/>
        </w:numPr>
        <w:tabs>
          <w:tab w:val="left" w:pos="1276"/>
        </w:tabs>
        <w:spacing w:before="51"/>
        <w:ind w:left="1276" w:right="212" w:hanging="556"/>
        <w:jc w:val="both"/>
        <w:rPr>
          <w:rFonts w:ascii="Verdana" w:hAnsi="Verdana"/>
          <w:lang w:val="pt-BR"/>
        </w:rPr>
      </w:pPr>
      <w:r w:rsidRPr="001756B0">
        <w:rPr>
          <w:rFonts w:ascii="Verdana" w:hAnsi="Verdana"/>
          <w:lang w:val="pt-BR"/>
        </w:rPr>
        <w:t>A empresa contratada deverá executar as atividades descritas abaixo, mantendo-se</w:t>
      </w:r>
      <w:r w:rsidRPr="001756B0">
        <w:rPr>
          <w:rFonts w:ascii="Verdana" w:hAnsi="Verdana"/>
          <w:spacing w:val="46"/>
          <w:lang w:val="pt-BR"/>
        </w:rPr>
        <w:t xml:space="preserve"> </w:t>
      </w:r>
      <w:r w:rsidRPr="001756B0">
        <w:rPr>
          <w:rFonts w:ascii="Verdana" w:hAnsi="Verdana"/>
          <w:lang w:val="pt-BR"/>
        </w:rPr>
        <w:t>o padrão de qualidade, a identidade visual e a linha editorial já existente para cada produto,</w:t>
      </w:r>
      <w:r w:rsidRPr="001756B0">
        <w:rPr>
          <w:rFonts w:ascii="Verdana" w:hAnsi="Verdana"/>
          <w:spacing w:val="1"/>
          <w:lang w:val="pt-BR"/>
        </w:rPr>
        <w:t xml:space="preserve"> </w:t>
      </w:r>
      <w:r w:rsidRPr="001756B0">
        <w:rPr>
          <w:rFonts w:ascii="Verdana" w:hAnsi="Verdana"/>
          <w:lang w:val="pt-BR"/>
        </w:rPr>
        <w:t>que</w:t>
      </w:r>
      <w:r w:rsidRPr="001756B0">
        <w:rPr>
          <w:rFonts w:ascii="Verdana" w:hAnsi="Verdana"/>
          <w:w w:val="99"/>
          <w:lang w:val="pt-BR"/>
        </w:rPr>
        <w:t xml:space="preserve"> </w:t>
      </w:r>
      <w:r w:rsidRPr="001756B0">
        <w:rPr>
          <w:rFonts w:ascii="Verdana" w:hAnsi="Verdana"/>
          <w:lang w:val="pt-BR"/>
        </w:rPr>
        <w:t xml:space="preserve">estará </w:t>
      </w:r>
      <w:r w:rsidR="007C50ED" w:rsidRPr="001756B0">
        <w:rPr>
          <w:rFonts w:ascii="Verdana" w:hAnsi="Verdana"/>
          <w:lang w:val="pt-BR"/>
        </w:rPr>
        <w:t>à</w:t>
      </w:r>
      <w:r w:rsidRPr="001756B0">
        <w:rPr>
          <w:rFonts w:ascii="Verdana" w:hAnsi="Verdana"/>
          <w:lang w:val="pt-BR"/>
        </w:rPr>
        <w:t xml:space="preserve"> disposição dos licitantes para conhecimento</w:t>
      </w:r>
      <w:r w:rsidRPr="001756B0">
        <w:rPr>
          <w:rFonts w:ascii="Verdana" w:hAnsi="Verdana"/>
          <w:spacing w:val="-4"/>
          <w:lang w:val="pt-BR"/>
        </w:rPr>
        <w:t xml:space="preserve"> </w:t>
      </w:r>
      <w:r w:rsidRPr="001756B0">
        <w:rPr>
          <w:rFonts w:ascii="Verdana" w:hAnsi="Verdana"/>
          <w:lang w:val="pt-BR"/>
        </w:rPr>
        <w:t>prévio</w:t>
      </w:r>
      <w:r w:rsidR="00742551" w:rsidRPr="001756B0">
        <w:rPr>
          <w:rFonts w:ascii="Verdana" w:hAnsi="Verdana"/>
          <w:lang w:val="pt-BR"/>
        </w:rPr>
        <w:t xml:space="preserve"> junto à </w:t>
      </w:r>
      <w:r w:rsidR="00AE447E" w:rsidRPr="001756B0">
        <w:rPr>
          <w:rFonts w:ascii="Verdana" w:hAnsi="Verdana"/>
          <w:lang w:val="pt-BR"/>
        </w:rPr>
        <w:t xml:space="preserve">Divisão </w:t>
      </w:r>
      <w:r w:rsidR="001C0BDA" w:rsidRPr="001756B0">
        <w:rPr>
          <w:rFonts w:ascii="Verdana" w:hAnsi="Verdana"/>
          <w:lang w:val="pt-BR"/>
        </w:rPr>
        <w:t xml:space="preserve">de Comunicação </w:t>
      </w:r>
      <w:r w:rsidR="00AE447E" w:rsidRPr="001756B0">
        <w:rPr>
          <w:rFonts w:ascii="Verdana" w:hAnsi="Verdana"/>
          <w:lang w:val="pt-BR"/>
        </w:rPr>
        <w:t xml:space="preserve">Social </w:t>
      </w:r>
      <w:r w:rsidR="00742551" w:rsidRPr="001756B0">
        <w:rPr>
          <w:rFonts w:ascii="Verdana" w:hAnsi="Verdana"/>
          <w:lang w:val="pt-BR"/>
        </w:rPr>
        <w:t xml:space="preserve">do </w:t>
      </w:r>
      <w:r w:rsidR="00AE447E" w:rsidRPr="001756B0">
        <w:rPr>
          <w:rFonts w:ascii="Verdana" w:hAnsi="Verdana"/>
          <w:lang w:val="pt-BR"/>
        </w:rPr>
        <w:t>TRF5</w:t>
      </w:r>
      <w:r w:rsidR="00742551" w:rsidRPr="001756B0">
        <w:rPr>
          <w:rFonts w:ascii="Verdana" w:hAnsi="Verdana"/>
          <w:lang w:val="pt-BR"/>
        </w:rPr>
        <w:t xml:space="preserve">, pelo prazo de </w:t>
      </w:r>
      <w:r w:rsidR="00231C5A" w:rsidRPr="001756B0">
        <w:rPr>
          <w:rFonts w:ascii="Verdana" w:hAnsi="Verdana"/>
          <w:lang w:val="pt-BR"/>
        </w:rPr>
        <w:t>15</w:t>
      </w:r>
      <w:r w:rsidR="00742551" w:rsidRPr="001756B0">
        <w:rPr>
          <w:rFonts w:ascii="Verdana" w:hAnsi="Verdana"/>
          <w:lang w:val="pt-BR"/>
        </w:rPr>
        <w:t xml:space="preserve"> dias</w:t>
      </w:r>
      <w:r w:rsidR="00AE447E" w:rsidRPr="001756B0">
        <w:rPr>
          <w:rFonts w:ascii="Verdana" w:hAnsi="Verdana"/>
          <w:lang w:val="pt-BR"/>
        </w:rPr>
        <w:t>,</w:t>
      </w:r>
      <w:r w:rsidR="00742551" w:rsidRPr="001756B0">
        <w:rPr>
          <w:rFonts w:ascii="Verdana" w:hAnsi="Verdana"/>
          <w:lang w:val="pt-BR"/>
        </w:rPr>
        <w:t xml:space="preserve"> a partir da publicação </w:t>
      </w:r>
      <w:r w:rsidR="004C00B8" w:rsidRPr="001756B0">
        <w:rPr>
          <w:rFonts w:ascii="Verdana" w:hAnsi="Verdana"/>
          <w:lang w:val="pt-BR"/>
        </w:rPr>
        <w:t>do ato licitatório.</w:t>
      </w:r>
    </w:p>
    <w:p w:rsidR="006C6AA3" w:rsidRPr="001756B0" w:rsidRDefault="00CD2714" w:rsidP="003F2C18">
      <w:pPr>
        <w:pStyle w:val="PargrafodaLista"/>
        <w:numPr>
          <w:ilvl w:val="2"/>
          <w:numId w:val="14"/>
        </w:numPr>
        <w:tabs>
          <w:tab w:val="left" w:pos="811"/>
        </w:tabs>
        <w:spacing w:before="120"/>
        <w:ind w:right="211"/>
        <w:jc w:val="both"/>
        <w:rPr>
          <w:rFonts w:ascii="Verdana" w:eastAsia="Calibri" w:hAnsi="Verdana" w:cs="Calibri"/>
          <w:lang w:val="pt-BR"/>
        </w:rPr>
      </w:pPr>
      <w:r w:rsidRPr="001756B0">
        <w:rPr>
          <w:rFonts w:ascii="Verdana" w:hAnsi="Verdana"/>
          <w:lang w:val="pt-BR"/>
        </w:rPr>
        <w:t>Os</w:t>
      </w:r>
      <w:r w:rsidRPr="001756B0">
        <w:rPr>
          <w:rFonts w:ascii="Verdana" w:hAnsi="Verdana"/>
          <w:spacing w:val="44"/>
          <w:lang w:val="pt-BR"/>
        </w:rPr>
        <w:t xml:space="preserve"> </w:t>
      </w:r>
      <w:r w:rsidRPr="001756B0">
        <w:rPr>
          <w:rFonts w:ascii="Verdana" w:hAnsi="Verdana"/>
          <w:lang w:val="pt-BR"/>
        </w:rPr>
        <w:t>serviços</w:t>
      </w:r>
      <w:r w:rsidRPr="001756B0">
        <w:rPr>
          <w:rFonts w:ascii="Verdana" w:hAnsi="Verdana"/>
          <w:spacing w:val="46"/>
          <w:lang w:val="pt-BR"/>
        </w:rPr>
        <w:t xml:space="preserve"> </w:t>
      </w:r>
      <w:r w:rsidRPr="001756B0">
        <w:rPr>
          <w:rFonts w:ascii="Verdana" w:hAnsi="Verdana"/>
          <w:lang w:val="pt-BR"/>
        </w:rPr>
        <w:t>de</w:t>
      </w:r>
      <w:r w:rsidRPr="001756B0">
        <w:rPr>
          <w:rFonts w:ascii="Verdana" w:hAnsi="Verdana"/>
          <w:spacing w:val="46"/>
          <w:lang w:val="pt-BR"/>
        </w:rPr>
        <w:t xml:space="preserve"> </w:t>
      </w:r>
      <w:r w:rsidRPr="001756B0">
        <w:rPr>
          <w:rFonts w:ascii="Verdana" w:hAnsi="Verdana"/>
          <w:lang w:val="pt-BR"/>
        </w:rPr>
        <w:t>produção</w:t>
      </w:r>
      <w:r w:rsidRPr="001756B0">
        <w:rPr>
          <w:rFonts w:ascii="Verdana" w:hAnsi="Verdana"/>
          <w:spacing w:val="43"/>
          <w:lang w:val="pt-BR"/>
        </w:rPr>
        <w:t xml:space="preserve"> </w:t>
      </w:r>
      <w:r w:rsidRPr="001756B0">
        <w:rPr>
          <w:rFonts w:ascii="Verdana" w:hAnsi="Verdana"/>
          <w:lang w:val="pt-BR"/>
        </w:rPr>
        <w:t>de</w:t>
      </w:r>
      <w:r w:rsidRPr="001756B0">
        <w:rPr>
          <w:rFonts w:ascii="Verdana" w:hAnsi="Verdana"/>
          <w:spacing w:val="46"/>
          <w:lang w:val="pt-BR"/>
        </w:rPr>
        <w:t xml:space="preserve"> </w:t>
      </w:r>
      <w:r w:rsidRPr="001756B0">
        <w:rPr>
          <w:rFonts w:ascii="Verdana" w:hAnsi="Verdana"/>
          <w:lang w:val="pt-BR"/>
        </w:rPr>
        <w:t>programas</w:t>
      </w:r>
      <w:r w:rsidRPr="001756B0">
        <w:rPr>
          <w:rFonts w:ascii="Verdana" w:hAnsi="Verdana"/>
          <w:spacing w:val="45"/>
          <w:lang w:val="pt-BR"/>
        </w:rPr>
        <w:t xml:space="preserve"> </w:t>
      </w:r>
      <w:r w:rsidRPr="001756B0">
        <w:rPr>
          <w:rFonts w:ascii="Verdana" w:hAnsi="Verdana"/>
          <w:lang w:val="pt-BR"/>
        </w:rPr>
        <w:t>da</w:t>
      </w:r>
      <w:r w:rsidRPr="001756B0">
        <w:rPr>
          <w:rFonts w:ascii="Verdana" w:hAnsi="Verdana"/>
          <w:spacing w:val="45"/>
          <w:lang w:val="pt-BR"/>
        </w:rPr>
        <w:t xml:space="preserve"> </w:t>
      </w:r>
      <w:r w:rsidRPr="001756B0">
        <w:rPr>
          <w:rFonts w:ascii="Verdana" w:hAnsi="Verdana"/>
          <w:lang w:val="pt-BR"/>
        </w:rPr>
        <w:t>Justiça</w:t>
      </w:r>
      <w:r w:rsidRPr="001756B0">
        <w:rPr>
          <w:rFonts w:ascii="Verdana" w:hAnsi="Verdana"/>
          <w:spacing w:val="45"/>
          <w:lang w:val="pt-BR"/>
        </w:rPr>
        <w:t xml:space="preserve"> </w:t>
      </w:r>
      <w:r w:rsidRPr="001756B0">
        <w:rPr>
          <w:rFonts w:ascii="Verdana" w:hAnsi="Verdana"/>
          <w:lang w:val="pt-BR"/>
        </w:rPr>
        <w:t>Federal</w:t>
      </w:r>
      <w:r w:rsidRPr="001756B0">
        <w:rPr>
          <w:rFonts w:ascii="Verdana" w:hAnsi="Verdana"/>
          <w:spacing w:val="45"/>
          <w:lang w:val="pt-BR"/>
        </w:rPr>
        <w:t xml:space="preserve"> </w:t>
      </w:r>
      <w:r w:rsidRPr="001756B0">
        <w:rPr>
          <w:rFonts w:ascii="Verdana" w:hAnsi="Verdana"/>
          <w:lang w:val="pt-BR"/>
        </w:rPr>
        <w:t>para</w:t>
      </w:r>
      <w:r w:rsidRPr="001756B0">
        <w:rPr>
          <w:rFonts w:ascii="Verdana" w:hAnsi="Verdana"/>
          <w:spacing w:val="45"/>
          <w:lang w:val="pt-BR"/>
        </w:rPr>
        <w:t xml:space="preserve"> </w:t>
      </w:r>
      <w:r w:rsidRPr="001756B0">
        <w:rPr>
          <w:rFonts w:ascii="Verdana" w:hAnsi="Verdana"/>
          <w:lang w:val="pt-BR"/>
        </w:rPr>
        <w:t>televisão</w:t>
      </w:r>
      <w:r w:rsidRPr="001756B0">
        <w:rPr>
          <w:rFonts w:ascii="Verdana" w:hAnsi="Verdana"/>
          <w:spacing w:val="46"/>
          <w:lang w:val="pt-BR"/>
        </w:rPr>
        <w:t xml:space="preserve"> </w:t>
      </w:r>
      <w:r w:rsidRPr="001756B0">
        <w:rPr>
          <w:rFonts w:ascii="Verdana" w:hAnsi="Verdana"/>
          <w:lang w:val="pt-BR"/>
        </w:rPr>
        <w:t>consistem</w:t>
      </w:r>
      <w:r w:rsidRPr="001756B0">
        <w:rPr>
          <w:rFonts w:ascii="Verdana" w:hAnsi="Verdana"/>
          <w:spacing w:val="41"/>
          <w:lang w:val="pt-BR"/>
        </w:rPr>
        <w:t xml:space="preserve"> </w:t>
      </w:r>
      <w:r w:rsidRPr="001756B0">
        <w:rPr>
          <w:rFonts w:ascii="Verdana" w:hAnsi="Verdana"/>
          <w:lang w:val="pt-BR"/>
        </w:rPr>
        <w:t>na</w:t>
      </w:r>
      <w:r w:rsidRPr="001756B0">
        <w:rPr>
          <w:rFonts w:ascii="Verdana" w:hAnsi="Verdana"/>
          <w:spacing w:val="43"/>
          <w:lang w:val="pt-BR"/>
        </w:rPr>
        <w:t xml:space="preserve"> </w:t>
      </w:r>
      <w:r w:rsidRPr="001756B0">
        <w:rPr>
          <w:rFonts w:ascii="Verdana" w:hAnsi="Verdana"/>
          <w:lang w:val="pt-BR"/>
        </w:rPr>
        <w:t>pesquisa</w:t>
      </w:r>
      <w:r w:rsidRPr="001756B0">
        <w:rPr>
          <w:rFonts w:ascii="Verdana" w:hAnsi="Verdana"/>
          <w:spacing w:val="42"/>
          <w:lang w:val="pt-BR"/>
        </w:rPr>
        <w:t xml:space="preserve"> </w:t>
      </w:r>
      <w:r w:rsidRPr="001756B0">
        <w:rPr>
          <w:rFonts w:ascii="Verdana" w:hAnsi="Verdana"/>
          <w:lang w:val="pt-BR"/>
        </w:rPr>
        <w:t>sobre</w:t>
      </w:r>
      <w:r w:rsidRPr="001756B0">
        <w:rPr>
          <w:rFonts w:ascii="Verdana" w:hAnsi="Verdana"/>
          <w:spacing w:val="43"/>
          <w:lang w:val="pt-BR"/>
        </w:rPr>
        <w:t xml:space="preserve"> </w:t>
      </w:r>
      <w:r w:rsidRPr="001756B0">
        <w:rPr>
          <w:rFonts w:ascii="Verdana" w:hAnsi="Verdana"/>
          <w:lang w:val="pt-BR"/>
        </w:rPr>
        <w:t>o</w:t>
      </w:r>
      <w:r w:rsidRPr="001756B0">
        <w:rPr>
          <w:rFonts w:ascii="Verdana" w:hAnsi="Verdana"/>
          <w:spacing w:val="41"/>
          <w:lang w:val="pt-BR"/>
        </w:rPr>
        <w:t xml:space="preserve"> </w:t>
      </w:r>
      <w:r w:rsidRPr="001756B0">
        <w:rPr>
          <w:rFonts w:ascii="Verdana" w:hAnsi="Verdana"/>
          <w:lang w:val="pt-BR"/>
        </w:rPr>
        <w:t>tema,</w:t>
      </w:r>
      <w:r w:rsidRPr="001756B0">
        <w:rPr>
          <w:rFonts w:ascii="Verdana" w:hAnsi="Verdana"/>
          <w:spacing w:val="40"/>
          <w:lang w:val="pt-BR"/>
        </w:rPr>
        <w:t xml:space="preserve"> </w:t>
      </w:r>
      <w:r w:rsidRPr="001756B0">
        <w:rPr>
          <w:rFonts w:ascii="Verdana" w:hAnsi="Verdana"/>
          <w:lang w:val="pt-BR"/>
        </w:rPr>
        <w:t>desenvolvimento</w:t>
      </w:r>
      <w:r w:rsidRPr="001756B0">
        <w:rPr>
          <w:rFonts w:ascii="Verdana" w:hAnsi="Verdana"/>
          <w:spacing w:val="43"/>
          <w:lang w:val="pt-BR"/>
        </w:rPr>
        <w:t xml:space="preserve"> </w:t>
      </w:r>
      <w:r w:rsidRPr="001756B0">
        <w:rPr>
          <w:rFonts w:ascii="Verdana" w:hAnsi="Verdana"/>
          <w:lang w:val="pt-BR"/>
        </w:rPr>
        <w:t>da</w:t>
      </w:r>
      <w:r w:rsidRPr="001756B0">
        <w:rPr>
          <w:rFonts w:ascii="Verdana" w:hAnsi="Verdana"/>
          <w:spacing w:val="40"/>
          <w:lang w:val="pt-BR"/>
        </w:rPr>
        <w:t xml:space="preserve"> </w:t>
      </w:r>
      <w:r w:rsidRPr="001756B0">
        <w:rPr>
          <w:rFonts w:ascii="Verdana" w:hAnsi="Verdana"/>
          <w:lang w:val="pt-BR"/>
        </w:rPr>
        <w:t>pauta,</w:t>
      </w:r>
      <w:r w:rsidRPr="001756B0">
        <w:rPr>
          <w:rFonts w:ascii="Verdana" w:hAnsi="Verdana"/>
          <w:w w:val="99"/>
          <w:lang w:val="pt-BR"/>
        </w:rPr>
        <w:t xml:space="preserve"> </w:t>
      </w:r>
      <w:r w:rsidRPr="001756B0">
        <w:rPr>
          <w:rFonts w:ascii="Verdana" w:hAnsi="Verdana"/>
          <w:lang w:val="pt-BR"/>
        </w:rPr>
        <w:t>redação de matéria, roteirização, captação de imagens, edição, tratamento visual, gravação</w:t>
      </w:r>
      <w:r w:rsidRPr="001756B0">
        <w:rPr>
          <w:rFonts w:ascii="Verdana" w:hAnsi="Verdana"/>
          <w:spacing w:val="36"/>
          <w:lang w:val="pt-BR"/>
        </w:rPr>
        <w:t xml:space="preserve"> </w:t>
      </w:r>
      <w:r w:rsidRPr="001756B0">
        <w:rPr>
          <w:rFonts w:ascii="Verdana" w:hAnsi="Verdana"/>
          <w:lang w:val="pt-BR"/>
        </w:rPr>
        <w:t>em</w:t>
      </w:r>
      <w:r w:rsidRPr="001756B0">
        <w:rPr>
          <w:rFonts w:ascii="Verdana" w:hAnsi="Verdana"/>
          <w:w w:val="99"/>
          <w:lang w:val="pt-BR"/>
        </w:rPr>
        <w:t xml:space="preserve"> </w:t>
      </w:r>
      <w:r w:rsidRPr="001756B0">
        <w:rPr>
          <w:rFonts w:ascii="Verdana" w:hAnsi="Verdana"/>
          <w:lang w:val="pt-BR"/>
        </w:rPr>
        <w:t>estúdio e externa, direção de arte, criação de trilhas, vinhetas e efeitos, finalização das</w:t>
      </w:r>
      <w:r w:rsidRPr="001756B0">
        <w:rPr>
          <w:rFonts w:ascii="Verdana" w:hAnsi="Verdana"/>
          <w:spacing w:val="-20"/>
          <w:lang w:val="pt-BR"/>
        </w:rPr>
        <w:t xml:space="preserve"> </w:t>
      </w:r>
      <w:r w:rsidRPr="001756B0">
        <w:rPr>
          <w:rFonts w:ascii="Verdana" w:hAnsi="Verdana"/>
          <w:lang w:val="pt-BR"/>
        </w:rPr>
        <w:t>matérias regionais, bem como na disponibilidade de serviços</w:t>
      </w:r>
      <w:r w:rsidRPr="001756B0">
        <w:rPr>
          <w:rFonts w:ascii="Verdana" w:hAnsi="Verdana"/>
          <w:spacing w:val="-1"/>
          <w:lang w:val="pt-BR"/>
        </w:rPr>
        <w:t xml:space="preserve"> </w:t>
      </w:r>
      <w:r w:rsidRPr="001756B0">
        <w:rPr>
          <w:rFonts w:ascii="Verdana" w:hAnsi="Verdana"/>
          <w:lang w:val="pt-BR"/>
        </w:rPr>
        <w:t>profissionais especializados de televisão e</w:t>
      </w:r>
      <w:r w:rsidRPr="001756B0">
        <w:rPr>
          <w:rFonts w:ascii="Verdana" w:hAnsi="Verdana"/>
          <w:spacing w:val="-8"/>
          <w:lang w:val="pt-BR"/>
        </w:rPr>
        <w:t xml:space="preserve"> </w:t>
      </w:r>
      <w:r w:rsidRPr="001756B0">
        <w:rPr>
          <w:rFonts w:ascii="Verdana" w:hAnsi="Verdana"/>
          <w:lang w:val="pt-BR"/>
        </w:rPr>
        <w:t>ainda:</w:t>
      </w:r>
    </w:p>
    <w:p w:rsidR="006C6AA3" w:rsidRPr="001756B0" w:rsidRDefault="00CD2714" w:rsidP="003F2C18">
      <w:pPr>
        <w:pStyle w:val="PargrafodaLista"/>
        <w:numPr>
          <w:ilvl w:val="3"/>
          <w:numId w:val="14"/>
        </w:numPr>
        <w:tabs>
          <w:tab w:val="left" w:pos="953"/>
        </w:tabs>
        <w:spacing w:before="120"/>
        <w:ind w:left="3119" w:right="215" w:hanging="959"/>
        <w:jc w:val="both"/>
        <w:rPr>
          <w:rFonts w:ascii="Verdana" w:eastAsia="Calibri" w:hAnsi="Verdana" w:cs="Calibri"/>
          <w:lang w:val="pt-BR"/>
        </w:rPr>
      </w:pPr>
      <w:r w:rsidRPr="001756B0">
        <w:rPr>
          <w:rFonts w:ascii="Verdana" w:hAnsi="Verdana"/>
          <w:lang w:val="pt-BR"/>
        </w:rPr>
        <w:t xml:space="preserve">Produção de até </w:t>
      </w:r>
      <w:r w:rsidR="0013043B" w:rsidRPr="001756B0">
        <w:rPr>
          <w:rFonts w:ascii="Verdana" w:hAnsi="Verdana"/>
          <w:lang w:val="pt-BR"/>
        </w:rPr>
        <w:t>52</w:t>
      </w:r>
      <w:r w:rsidRPr="001756B0">
        <w:rPr>
          <w:rFonts w:ascii="Verdana" w:hAnsi="Verdana"/>
          <w:lang w:val="pt-BR"/>
        </w:rPr>
        <w:t xml:space="preserve"> (</w:t>
      </w:r>
      <w:r w:rsidR="0013043B" w:rsidRPr="001756B0">
        <w:rPr>
          <w:rFonts w:ascii="Verdana" w:hAnsi="Verdana"/>
          <w:lang w:val="pt-BR"/>
        </w:rPr>
        <w:t>cinquenta e d</w:t>
      </w:r>
      <w:r w:rsidR="00B56B92" w:rsidRPr="001756B0">
        <w:rPr>
          <w:rFonts w:ascii="Verdana" w:hAnsi="Verdana"/>
          <w:lang w:val="pt-BR"/>
        </w:rPr>
        <w:t>uas</w:t>
      </w:r>
      <w:r w:rsidRPr="001756B0">
        <w:rPr>
          <w:rFonts w:ascii="Verdana" w:hAnsi="Verdana"/>
          <w:lang w:val="pt-BR"/>
        </w:rPr>
        <w:t xml:space="preserve">) </w:t>
      </w:r>
      <w:r w:rsidR="00677B0D" w:rsidRPr="001756B0">
        <w:rPr>
          <w:rFonts w:ascii="Verdana" w:hAnsi="Verdana"/>
          <w:lang w:val="pt-BR"/>
        </w:rPr>
        <w:t xml:space="preserve">matérias anuais gravadas em </w:t>
      </w:r>
      <w:r w:rsidR="00ED0E23" w:rsidRPr="001756B0">
        <w:rPr>
          <w:rFonts w:ascii="Verdana" w:hAnsi="Verdana"/>
          <w:lang w:val="pt-BR"/>
        </w:rPr>
        <w:t>videoteipe (</w:t>
      </w:r>
      <w:r w:rsidR="00677B0D" w:rsidRPr="001756B0">
        <w:rPr>
          <w:rFonts w:ascii="Verdana" w:hAnsi="Verdana"/>
          <w:lang w:val="pt-BR"/>
        </w:rPr>
        <w:t>VT</w:t>
      </w:r>
      <w:r w:rsidR="00ED0E23" w:rsidRPr="001756B0">
        <w:rPr>
          <w:rFonts w:ascii="Verdana" w:hAnsi="Verdana"/>
          <w:lang w:val="pt-BR"/>
        </w:rPr>
        <w:t>)</w:t>
      </w:r>
      <w:r w:rsidR="00677B0D" w:rsidRPr="001756B0">
        <w:rPr>
          <w:rFonts w:ascii="Verdana" w:hAnsi="Verdana"/>
          <w:lang w:val="pt-BR"/>
        </w:rPr>
        <w:t xml:space="preserve"> </w:t>
      </w:r>
      <w:r w:rsidRPr="001756B0">
        <w:rPr>
          <w:rFonts w:ascii="Verdana" w:hAnsi="Verdana"/>
          <w:lang w:val="pt-BR"/>
        </w:rPr>
        <w:t xml:space="preserve"> </w:t>
      </w:r>
      <w:r w:rsidR="00677B0D" w:rsidRPr="001756B0">
        <w:rPr>
          <w:rFonts w:ascii="Verdana" w:hAnsi="Verdana"/>
          <w:lang w:val="pt-BR"/>
        </w:rPr>
        <w:t xml:space="preserve">para o </w:t>
      </w:r>
      <w:r w:rsidRPr="001756B0">
        <w:rPr>
          <w:rFonts w:ascii="Verdana" w:hAnsi="Verdana"/>
          <w:lang w:val="pt-BR"/>
        </w:rPr>
        <w:t xml:space="preserve"> programa </w:t>
      </w:r>
      <w:r w:rsidRPr="001756B0">
        <w:rPr>
          <w:rFonts w:ascii="Verdana" w:hAnsi="Verdana"/>
          <w:i/>
          <w:lang w:val="pt-BR"/>
        </w:rPr>
        <w:t xml:space="preserve">Via Legal, </w:t>
      </w:r>
      <w:r w:rsidRPr="001756B0">
        <w:rPr>
          <w:rFonts w:ascii="Verdana" w:hAnsi="Verdana"/>
          <w:lang w:val="pt-BR"/>
        </w:rPr>
        <w:t>sendo 01 (uma)</w:t>
      </w:r>
      <w:r w:rsidRPr="001756B0">
        <w:rPr>
          <w:rFonts w:ascii="Verdana" w:hAnsi="Verdana"/>
          <w:spacing w:val="20"/>
          <w:lang w:val="pt-BR"/>
        </w:rPr>
        <w:t xml:space="preserve"> </w:t>
      </w:r>
      <w:r w:rsidRPr="001756B0">
        <w:rPr>
          <w:rFonts w:ascii="Verdana" w:hAnsi="Verdana"/>
          <w:lang w:val="pt-BR"/>
        </w:rPr>
        <w:t>edição por</w:t>
      </w:r>
      <w:r w:rsidRPr="001756B0">
        <w:rPr>
          <w:rFonts w:ascii="Verdana" w:hAnsi="Verdana"/>
          <w:spacing w:val="25"/>
          <w:lang w:val="pt-BR"/>
        </w:rPr>
        <w:t xml:space="preserve"> </w:t>
      </w:r>
      <w:r w:rsidRPr="001756B0">
        <w:rPr>
          <w:rFonts w:ascii="Verdana" w:hAnsi="Verdana"/>
          <w:lang w:val="pt-BR"/>
        </w:rPr>
        <w:t>semana,</w:t>
      </w:r>
      <w:r w:rsidRPr="001756B0">
        <w:rPr>
          <w:rFonts w:ascii="Verdana" w:hAnsi="Verdana"/>
          <w:spacing w:val="25"/>
          <w:lang w:val="pt-BR"/>
        </w:rPr>
        <w:t xml:space="preserve"> </w:t>
      </w:r>
      <w:r w:rsidRPr="001756B0">
        <w:rPr>
          <w:rFonts w:ascii="Verdana" w:hAnsi="Verdana"/>
          <w:lang w:val="pt-BR"/>
        </w:rPr>
        <w:t>realizad</w:t>
      </w:r>
      <w:r w:rsidR="00B56B92" w:rsidRPr="001756B0">
        <w:rPr>
          <w:rFonts w:ascii="Verdana" w:hAnsi="Verdana"/>
          <w:lang w:val="pt-BR"/>
        </w:rPr>
        <w:t>a</w:t>
      </w:r>
      <w:r w:rsidRPr="001756B0">
        <w:rPr>
          <w:rFonts w:ascii="Verdana" w:hAnsi="Verdana"/>
          <w:lang w:val="pt-BR"/>
        </w:rPr>
        <w:t xml:space="preserve"> com pautas provenientes do CONTRATANTE</w:t>
      </w:r>
      <w:r w:rsidR="001C0BDA" w:rsidRPr="001756B0">
        <w:rPr>
          <w:rFonts w:ascii="Verdana" w:hAnsi="Verdana"/>
          <w:lang w:val="pt-BR"/>
        </w:rPr>
        <w:t>.</w:t>
      </w:r>
      <w:r w:rsidRPr="001756B0">
        <w:rPr>
          <w:rFonts w:ascii="Verdana" w:hAnsi="Verdana"/>
          <w:lang w:val="pt-BR"/>
        </w:rPr>
        <w:t xml:space="preserve"> </w:t>
      </w:r>
      <w:r w:rsidR="0091231D" w:rsidRPr="001756B0">
        <w:rPr>
          <w:rFonts w:ascii="Verdana" w:hAnsi="Verdana"/>
          <w:lang w:val="pt-BR"/>
        </w:rPr>
        <w:t>(Verificar</w:t>
      </w:r>
      <w:r w:rsidR="00EA1975" w:rsidRPr="001756B0">
        <w:rPr>
          <w:rFonts w:ascii="Verdana" w:hAnsi="Verdana"/>
          <w:lang w:val="pt-BR"/>
        </w:rPr>
        <w:t xml:space="preserve"> item 01 do </w:t>
      </w:r>
      <w:r w:rsidR="00EA1975" w:rsidRPr="001756B0">
        <w:rPr>
          <w:rFonts w:ascii="Verdana" w:hAnsi="Verdana"/>
          <w:b/>
          <w:lang w:val="pt-BR"/>
        </w:rPr>
        <w:t>ANEXO I</w:t>
      </w:r>
      <w:r w:rsidR="008F33C5">
        <w:rPr>
          <w:rFonts w:ascii="Verdana" w:hAnsi="Verdana"/>
          <w:b/>
          <w:lang w:val="pt-BR"/>
        </w:rPr>
        <w:t>I</w:t>
      </w:r>
      <w:r w:rsidR="00EA1975" w:rsidRPr="001756B0">
        <w:rPr>
          <w:rFonts w:ascii="Verdana" w:hAnsi="Verdana"/>
          <w:lang w:val="pt-BR"/>
        </w:rPr>
        <w:t>)</w:t>
      </w:r>
      <w:r w:rsidRPr="001756B0">
        <w:rPr>
          <w:rFonts w:ascii="Verdana" w:hAnsi="Verdana"/>
          <w:lang w:val="pt-BR"/>
        </w:rPr>
        <w:t>;</w:t>
      </w:r>
    </w:p>
    <w:p w:rsidR="001C0BDA" w:rsidRPr="001756B0" w:rsidRDefault="00085A0A" w:rsidP="003F2C18">
      <w:pPr>
        <w:pStyle w:val="PargrafodaLista"/>
        <w:numPr>
          <w:ilvl w:val="3"/>
          <w:numId w:val="14"/>
        </w:numPr>
        <w:tabs>
          <w:tab w:val="left" w:pos="972"/>
        </w:tabs>
        <w:spacing w:before="120"/>
        <w:ind w:left="3119" w:right="212" w:hanging="959"/>
        <w:jc w:val="both"/>
        <w:rPr>
          <w:rFonts w:ascii="Verdana" w:hAnsi="Verdana"/>
          <w:lang w:val="pt-BR"/>
        </w:rPr>
      </w:pPr>
      <w:r w:rsidRPr="001756B0">
        <w:rPr>
          <w:rFonts w:ascii="Verdana" w:hAnsi="Verdana"/>
          <w:lang w:val="pt-BR"/>
        </w:rPr>
        <w:t>Gravação de s</w:t>
      </w:r>
      <w:r w:rsidR="001C0BDA" w:rsidRPr="001756B0">
        <w:rPr>
          <w:rFonts w:ascii="Verdana" w:hAnsi="Verdana"/>
          <w:lang w:val="pt-BR"/>
        </w:rPr>
        <w:t>olenidade</w:t>
      </w:r>
      <w:r w:rsidR="000B1D6D" w:rsidRPr="001756B0">
        <w:rPr>
          <w:rFonts w:ascii="Verdana" w:hAnsi="Verdana"/>
          <w:lang w:val="pt-BR"/>
        </w:rPr>
        <w:t xml:space="preserve">s e eventos oficiais organizados pela CONTRATANTE, de acordo com orientação da </w:t>
      </w:r>
      <w:r w:rsidR="00AE447E" w:rsidRPr="001756B0">
        <w:rPr>
          <w:rFonts w:ascii="Verdana" w:hAnsi="Verdana"/>
          <w:lang w:val="pt-BR"/>
        </w:rPr>
        <w:t>Divisão</w:t>
      </w:r>
      <w:r w:rsidR="000B1D6D" w:rsidRPr="001756B0">
        <w:rPr>
          <w:rFonts w:ascii="Verdana" w:hAnsi="Verdana"/>
          <w:lang w:val="pt-BR"/>
        </w:rPr>
        <w:t xml:space="preserve"> de Comunicação </w:t>
      </w:r>
      <w:r w:rsidR="00AE447E" w:rsidRPr="001756B0">
        <w:rPr>
          <w:rFonts w:ascii="Verdana" w:hAnsi="Verdana"/>
          <w:lang w:val="pt-BR"/>
        </w:rPr>
        <w:t>Soci</w:t>
      </w:r>
      <w:r w:rsidR="000B1D6D" w:rsidRPr="001756B0">
        <w:rPr>
          <w:rFonts w:ascii="Verdana" w:hAnsi="Verdana"/>
          <w:lang w:val="pt-BR"/>
        </w:rPr>
        <w:t>al;</w:t>
      </w:r>
    </w:p>
    <w:p w:rsidR="00AE447E" w:rsidRPr="001756B0" w:rsidRDefault="000B1D6D" w:rsidP="003F2C18">
      <w:pPr>
        <w:pStyle w:val="PargrafodaLista"/>
        <w:numPr>
          <w:ilvl w:val="3"/>
          <w:numId w:val="14"/>
        </w:numPr>
        <w:tabs>
          <w:tab w:val="left" w:pos="972"/>
        </w:tabs>
        <w:spacing w:before="120"/>
        <w:ind w:left="3119" w:right="212" w:hanging="959"/>
        <w:jc w:val="both"/>
        <w:rPr>
          <w:rFonts w:ascii="Verdana" w:hAnsi="Verdana"/>
          <w:lang w:val="pt-BR"/>
        </w:rPr>
      </w:pPr>
      <w:r w:rsidRPr="001756B0">
        <w:rPr>
          <w:rFonts w:ascii="Verdana" w:hAnsi="Verdana"/>
          <w:lang w:val="pt-BR"/>
        </w:rPr>
        <w:t xml:space="preserve">Produção e edição de </w:t>
      </w:r>
      <w:r w:rsidR="00AE447E" w:rsidRPr="001756B0">
        <w:rPr>
          <w:rFonts w:ascii="Verdana" w:hAnsi="Verdana"/>
          <w:lang w:val="pt-BR"/>
        </w:rPr>
        <w:t xml:space="preserve">reportagens e </w:t>
      </w:r>
      <w:r w:rsidRPr="001756B0">
        <w:rPr>
          <w:rFonts w:ascii="Verdana" w:hAnsi="Verdana"/>
          <w:lang w:val="pt-BR"/>
        </w:rPr>
        <w:t xml:space="preserve">vídeos institucionais, de acordo com orientação </w:t>
      </w:r>
      <w:r w:rsidR="00AE447E" w:rsidRPr="001756B0">
        <w:rPr>
          <w:rFonts w:ascii="Verdana" w:hAnsi="Verdana"/>
          <w:lang w:val="pt-BR"/>
        </w:rPr>
        <w:t>da Divisão de Comunicação Social.</w:t>
      </w:r>
    </w:p>
    <w:p w:rsidR="009943DC" w:rsidRPr="001756B0" w:rsidRDefault="009943DC" w:rsidP="003F2C18">
      <w:pPr>
        <w:pStyle w:val="PargrafodaLista"/>
        <w:numPr>
          <w:ilvl w:val="1"/>
          <w:numId w:val="14"/>
        </w:numPr>
        <w:tabs>
          <w:tab w:val="left" w:pos="1276"/>
        </w:tabs>
        <w:spacing w:before="120"/>
        <w:ind w:left="1276" w:right="212" w:hanging="556"/>
        <w:jc w:val="both"/>
        <w:rPr>
          <w:rFonts w:ascii="Verdana" w:hAnsi="Verdana"/>
          <w:lang w:val="pt-BR"/>
        </w:rPr>
      </w:pPr>
      <w:r w:rsidRPr="001756B0">
        <w:rPr>
          <w:rFonts w:ascii="Verdana" w:hAnsi="Verdana"/>
          <w:lang w:val="pt-BR"/>
        </w:rPr>
        <w:t xml:space="preserve">Os prazos para entrega dos trabalhos serão controlados e definidos pela </w:t>
      </w:r>
      <w:r w:rsidR="00677B0D" w:rsidRPr="001756B0">
        <w:rPr>
          <w:rFonts w:ascii="Verdana" w:hAnsi="Verdana"/>
          <w:lang w:val="pt-BR"/>
        </w:rPr>
        <w:t>CONTRATANTE</w:t>
      </w:r>
      <w:r w:rsidRPr="001756B0">
        <w:rPr>
          <w:rFonts w:ascii="Verdana" w:hAnsi="Verdana"/>
          <w:lang w:val="pt-BR"/>
        </w:rPr>
        <w:t>, analisando caso a caso, de acordo com o nível de complexidade e as condições determinantes das tarefas</w:t>
      </w:r>
      <w:r w:rsidR="001873CF" w:rsidRPr="001756B0">
        <w:rPr>
          <w:rFonts w:ascii="Verdana" w:hAnsi="Verdana"/>
          <w:lang w:val="pt-BR"/>
        </w:rPr>
        <w:t>.</w:t>
      </w:r>
    </w:p>
    <w:p w:rsidR="00465CBA" w:rsidRPr="001756B0" w:rsidRDefault="00465CBA" w:rsidP="00C037D6">
      <w:pPr>
        <w:tabs>
          <w:tab w:val="left" w:pos="1032"/>
          <w:tab w:val="left" w:pos="1276"/>
        </w:tabs>
        <w:spacing w:before="122"/>
        <w:ind w:left="1276" w:right="213" w:hanging="556"/>
        <w:jc w:val="both"/>
        <w:rPr>
          <w:rFonts w:ascii="Verdana" w:hAnsi="Verdana"/>
          <w:lang w:val="pt-BR"/>
        </w:rPr>
      </w:pPr>
    </w:p>
    <w:p w:rsidR="00B511AF" w:rsidRPr="001756B0" w:rsidRDefault="00B511AF" w:rsidP="00C037D6">
      <w:pPr>
        <w:tabs>
          <w:tab w:val="left" w:pos="1032"/>
          <w:tab w:val="left" w:pos="1276"/>
        </w:tabs>
        <w:spacing w:before="122"/>
        <w:ind w:left="1276" w:right="213" w:hanging="556"/>
        <w:jc w:val="both"/>
        <w:rPr>
          <w:rFonts w:ascii="Verdana" w:hAnsi="Verdana"/>
          <w:lang w:val="pt-BR"/>
        </w:rPr>
      </w:pPr>
    </w:p>
    <w:p w:rsidR="00B511AF" w:rsidRPr="001756B0" w:rsidRDefault="00B511AF" w:rsidP="00C037D6">
      <w:pPr>
        <w:tabs>
          <w:tab w:val="left" w:pos="1032"/>
          <w:tab w:val="left" w:pos="1276"/>
        </w:tabs>
        <w:spacing w:before="122"/>
        <w:ind w:left="1276" w:right="213" w:hanging="556"/>
        <w:jc w:val="both"/>
        <w:rPr>
          <w:rFonts w:ascii="Verdana" w:hAnsi="Verdana"/>
          <w:lang w:val="pt-BR"/>
        </w:rPr>
      </w:pPr>
    </w:p>
    <w:p w:rsidR="006C6AA3" w:rsidRPr="001756B0" w:rsidRDefault="006C6AA3" w:rsidP="004B2B05">
      <w:pPr>
        <w:spacing w:before="3"/>
        <w:rPr>
          <w:rFonts w:ascii="Calibri" w:eastAsia="Calibri" w:hAnsi="Calibri" w:cs="Calibri"/>
          <w:sz w:val="10"/>
          <w:szCs w:val="10"/>
          <w:lang w:val="pt-BR"/>
        </w:rPr>
      </w:pPr>
    </w:p>
    <w:p w:rsidR="006C6AA3" w:rsidRPr="001756B0" w:rsidRDefault="00F70341" w:rsidP="00056866">
      <w:pPr>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21" o:spid="_x0000_s1036" type="#_x0000_t202" style="width:473.9pt;height:15pt;visibility:visible;mso-left-percent:-10001;mso-top-percent:-10001;mso-position-horizontal:absolute;mso-position-horizontal-relative:char;mso-position-vertical:absolute;mso-position-vertical-relative:line;mso-left-percent:-10001;mso-top-percent:-10001" fillcolor="#e6e6e6" strokeweight=".48pt">
            <v:textbox style="mso-next-textbox:#Text Box 121" inset="0,0,0,0">
              <w:txbxContent>
                <w:p w:rsidR="008F33C5" w:rsidRPr="003362F4" w:rsidRDefault="008F33C5" w:rsidP="003F2C18">
                  <w:pPr>
                    <w:pStyle w:val="PargrafodaLista"/>
                    <w:numPr>
                      <w:ilvl w:val="0"/>
                      <w:numId w:val="15"/>
                    </w:numPr>
                    <w:spacing w:before="18"/>
                    <w:rPr>
                      <w:rFonts w:ascii="Verdana" w:eastAsia="Calibri" w:hAnsi="Verdana" w:cs="Calibri"/>
                    </w:rPr>
                  </w:pPr>
                  <w:r w:rsidRPr="003362F4">
                    <w:rPr>
                      <w:rFonts w:ascii="Verdana" w:hAnsi="Verdana"/>
                      <w:b/>
                      <w:spacing w:val="-3"/>
                    </w:rPr>
                    <w:t>Q</w:t>
                  </w:r>
                  <w:r w:rsidRPr="003362F4">
                    <w:rPr>
                      <w:rFonts w:ascii="Verdana" w:hAnsi="Verdana"/>
                      <w:b/>
                    </w:rPr>
                    <w:t>UA</w:t>
                  </w:r>
                  <w:r w:rsidRPr="003362F4">
                    <w:rPr>
                      <w:rFonts w:ascii="Verdana" w:hAnsi="Verdana"/>
                      <w:b/>
                      <w:spacing w:val="-3"/>
                    </w:rPr>
                    <w:t>D</w:t>
                  </w:r>
                  <w:r w:rsidRPr="003362F4">
                    <w:rPr>
                      <w:rFonts w:ascii="Verdana" w:hAnsi="Verdana"/>
                      <w:b/>
                    </w:rPr>
                    <w:t xml:space="preserve">RO </w:t>
                  </w:r>
                  <w:r w:rsidRPr="003362F4">
                    <w:rPr>
                      <w:rFonts w:ascii="Verdana" w:hAnsi="Verdana"/>
                      <w:b/>
                      <w:spacing w:val="-1"/>
                    </w:rPr>
                    <w:t>D</w:t>
                  </w:r>
                  <w:r w:rsidRPr="003362F4">
                    <w:rPr>
                      <w:rFonts w:ascii="Verdana" w:hAnsi="Verdana"/>
                      <w:b/>
                    </w:rPr>
                    <w:t>E</w:t>
                  </w:r>
                  <w:r w:rsidRPr="003362F4">
                    <w:rPr>
                      <w:rFonts w:ascii="Verdana" w:hAnsi="Verdana"/>
                      <w:b/>
                      <w:spacing w:val="-2"/>
                    </w:rPr>
                    <w:t xml:space="preserve"> </w:t>
                  </w:r>
                  <w:r w:rsidRPr="003362F4">
                    <w:rPr>
                      <w:rFonts w:ascii="Verdana" w:hAnsi="Verdana"/>
                      <w:b/>
                      <w:spacing w:val="-1"/>
                    </w:rPr>
                    <w:t>P</w:t>
                  </w:r>
                  <w:r w:rsidRPr="003362F4">
                    <w:rPr>
                      <w:rFonts w:ascii="Verdana" w:hAnsi="Verdana"/>
                      <w:b/>
                    </w:rPr>
                    <w:t>E</w:t>
                  </w:r>
                  <w:r w:rsidRPr="003362F4">
                    <w:rPr>
                      <w:rFonts w:ascii="Verdana" w:hAnsi="Verdana"/>
                      <w:b/>
                      <w:spacing w:val="-2"/>
                    </w:rPr>
                    <w:t>SS</w:t>
                  </w:r>
                  <w:r w:rsidRPr="003362F4">
                    <w:rPr>
                      <w:rFonts w:ascii="Verdana" w:hAnsi="Verdana"/>
                      <w:b/>
                      <w:spacing w:val="-1"/>
                    </w:rPr>
                    <w:t>O</w:t>
                  </w:r>
                  <w:r w:rsidRPr="003362F4">
                    <w:rPr>
                      <w:rFonts w:ascii="Verdana" w:hAnsi="Verdana"/>
                      <w:b/>
                    </w:rPr>
                    <w:t>AL</w:t>
                  </w:r>
                </w:p>
              </w:txbxContent>
            </v:textbox>
            <w10:wrap type="none"/>
            <w10:anchorlock/>
          </v:shape>
        </w:pict>
      </w:r>
    </w:p>
    <w:p w:rsidR="006C6AA3" w:rsidRPr="001756B0" w:rsidRDefault="006C6AA3" w:rsidP="004B2B05">
      <w:pPr>
        <w:spacing w:before="12"/>
        <w:rPr>
          <w:rFonts w:ascii="Calibri" w:eastAsia="Calibri" w:hAnsi="Calibri" w:cs="Calibri"/>
          <w:sz w:val="12"/>
          <w:szCs w:val="12"/>
        </w:rPr>
      </w:pPr>
    </w:p>
    <w:p w:rsidR="002E7672" w:rsidRPr="001756B0" w:rsidRDefault="00CD2714" w:rsidP="003F2C18">
      <w:pPr>
        <w:pStyle w:val="PargrafodaLista"/>
        <w:numPr>
          <w:ilvl w:val="1"/>
          <w:numId w:val="16"/>
        </w:numPr>
        <w:tabs>
          <w:tab w:val="left" w:pos="735"/>
        </w:tabs>
        <w:spacing w:before="122"/>
        <w:ind w:left="1276" w:right="212" w:hanging="556"/>
        <w:jc w:val="both"/>
        <w:rPr>
          <w:rFonts w:ascii="Verdana" w:hAnsi="Verdana"/>
          <w:lang w:val="pt-BR"/>
        </w:rPr>
      </w:pPr>
      <w:r w:rsidRPr="001756B0">
        <w:rPr>
          <w:rFonts w:ascii="Verdana" w:hAnsi="Verdana"/>
          <w:lang w:val="pt-BR"/>
        </w:rPr>
        <w:t>Os recursos humanos disponibilizados pela CONTRATADA deverão conhecer</w:t>
      </w:r>
      <w:r w:rsidRPr="001756B0">
        <w:rPr>
          <w:rFonts w:ascii="Verdana" w:hAnsi="Verdana"/>
          <w:spacing w:val="19"/>
          <w:lang w:val="pt-BR"/>
        </w:rPr>
        <w:t xml:space="preserve"> </w:t>
      </w:r>
      <w:r w:rsidRPr="001756B0">
        <w:rPr>
          <w:rFonts w:ascii="Verdana" w:hAnsi="Verdana"/>
          <w:lang w:val="pt-BR"/>
        </w:rPr>
        <w:t xml:space="preserve">o funcionamento do CPJUS e da </w:t>
      </w:r>
      <w:r w:rsidR="00C20C42" w:rsidRPr="001756B0">
        <w:rPr>
          <w:rFonts w:ascii="Verdana" w:hAnsi="Verdana"/>
          <w:lang w:val="pt-BR"/>
        </w:rPr>
        <w:t xml:space="preserve">Divisão </w:t>
      </w:r>
      <w:r w:rsidRPr="001756B0">
        <w:rPr>
          <w:rFonts w:ascii="Verdana" w:hAnsi="Verdana"/>
          <w:lang w:val="pt-BR"/>
        </w:rPr>
        <w:t>de Comunicação, o que exige a disponibilização e</w:t>
      </w:r>
      <w:r w:rsidRPr="001756B0">
        <w:rPr>
          <w:rFonts w:ascii="Verdana" w:hAnsi="Verdana"/>
          <w:spacing w:val="28"/>
          <w:lang w:val="pt-BR"/>
        </w:rPr>
        <w:t xml:space="preserve"> </w:t>
      </w:r>
      <w:r w:rsidRPr="001756B0">
        <w:rPr>
          <w:rFonts w:ascii="Verdana" w:hAnsi="Verdana"/>
          <w:lang w:val="pt-BR"/>
        </w:rPr>
        <w:t>a autorização</w:t>
      </w:r>
      <w:r w:rsidRPr="001756B0">
        <w:rPr>
          <w:rFonts w:ascii="Verdana" w:hAnsi="Verdana"/>
          <w:spacing w:val="15"/>
          <w:lang w:val="pt-BR"/>
        </w:rPr>
        <w:t xml:space="preserve"> </w:t>
      </w:r>
      <w:r w:rsidRPr="001756B0">
        <w:rPr>
          <w:rFonts w:ascii="Verdana" w:hAnsi="Verdana"/>
          <w:lang w:val="pt-BR"/>
        </w:rPr>
        <w:t>para</w:t>
      </w:r>
      <w:r w:rsidRPr="001756B0">
        <w:rPr>
          <w:rFonts w:ascii="Verdana" w:hAnsi="Verdana"/>
          <w:spacing w:val="13"/>
          <w:lang w:val="pt-BR"/>
        </w:rPr>
        <w:t xml:space="preserve"> </w:t>
      </w:r>
      <w:r w:rsidRPr="001756B0">
        <w:rPr>
          <w:rFonts w:ascii="Verdana" w:hAnsi="Verdana"/>
          <w:lang w:val="pt-BR"/>
        </w:rPr>
        <w:t>a</w:t>
      </w:r>
      <w:r w:rsidRPr="001756B0">
        <w:rPr>
          <w:rFonts w:ascii="Verdana" w:hAnsi="Verdana"/>
          <w:spacing w:val="14"/>
          <w:lang w:val="pt-BR"/>
        </w:rPr>
        <w:t xml:space="preserve"> </w:t>
      </w:r>
      <w:r w:rsidRPr="001756B0">
        <w:rPr>
          <w:rFonts w:ascii="Verdana" w:hAnsi="Verdana"/>
          <w:lang w:val="pt-BR"/>
        </w:rPr>
        <w:t>utilização</w:t>
      </w:r>
      <w:r w:rsidRPr="001756B0">
        <w:rPr>
          <w:rFonts w:ascii="Verdana" w:hAnsi="Verdana"/>
          <w:spacing w:val="15"/>
          <w:lang w:val="pt-BR"/>
        </w:rPr>
        <w:t xml:space="preserve"> </w:t>
      </w:r>
      <w:r w:rsidRPr="001756B0">
        <w:rPr>
          <w:rFonts w:ascii="Verdana" w:hAnsi="Verdana"/>
          <w:lang w:val="pt-BR"/>
        </w:rPr>
        <w:t>de</w:t>
      </w:r>
      <w:r w:rsidRPr="001756B0">
        <w:rPr>
          <w:rFonts w:ascii="Verdana" w:hAnsi="Verdana"/>
          <w:spacing w:val="13"/>
          <w:lang w:val="pt-BR"/>
        </w:rPr>
        <w:t xml:space="preserve"> </w:t>
      </w:r>
      <w:r w:rsidRPr="001756B0">
        <w:rPr>
          <w:rFonts w:ascii="Verdana" w:hAnsi="Verdana"/>
          <w:lang w:val="pt-BR"/>
        </w:rPr>
        <w:t>senhas</w:t>
      </w:r>
      <w:r w:rsidRPr="001756B0">
        <w:rPr>
          <w:rFonts w:ascii="Verdana" w:hAnsi="Verdana"/>
          <w:spacing w:val="15"/>
          <w:lang w:val="pt-BR"/>
        </w:rPr>
        <w:t xml:space="preserve"> </w:t>
      </w:r>
      <w:r w:rsidRPr="001756B0">
        <w:rPr>
          <w:rFonts w:ascii="Verdana" w:hAnsi="Verdana"/>
          <w:lang w:val="pt-BR"/>
        </w:rPr>
        <w:t>de</w:t>
      </w:r>
      <w:r w:rsidRPr="001756B0">
        <w:rPr>
          <w:rFonts w:ascii="Verdana" w:hAnsi="Verdana"/>
          <w:spacing w:val="16"/>
          <w:lang w:val="pt-BR"/>
        </w:rPr>
        <w:t xml:space="preserve"> </w:t>
      </w:r>
      <w:r w:rsidRPr="001756B0">
        <w:rPr>
          <w:rFonts w:ascii="Verdana" w:hAnsi="Verdana"/>
          <w:lang w:val="pt-BR"/>
        </w:rPr>
        <w:t>acesso</w:t>
      </w:r>
      <w:r w:rsidRPr="001756B0">
        <w:rPr>
          <w:rFonts w:ascii="Verdana" w:hAnsi="Verdana"/>
          <w:spacing w:val="16"/>
          <w:lang w:val="pt-BR"/>
        </w:rPr>
        <w:t xml:space="preserve"> </w:t>
      </w:r>
      <w:r w:rsidRPr="001756B0">
        <w:rPr>
          <w:rFonts w:ascii="Verdana" w:hAnsi="Verdana"/>
          <w:lang w:val="pt-BR"/>
        </w:rPr>
        <w:t>a</w:t>
      </w:r>
      <w:r w:rsidRPr="001756B0">
        <w:rPr>
          <w:rFonts w:ascii="Verdana" w:hAnsi="Verdana"/>
          <w:spacing w:val="15"/>
          <w:lang w:val="pt-BR"/>
        </w:rPr>
        <w:t xml:space="preserve"> </w:t>
      </w:r>
      <w:r w:rsidRPr="001756B0">
        <w:rPr>
          <w:rFonts w:ascii="Verdana" w:hAnsi="Verdana"/>
          <w:lang w:val="pt-BR"/>
        </w:rPr>
        <w:t>rede</w:t>
      </w:r>
      <w:r w:rsidRPr="001756B0">
        <w:rPr>
          <w:rFonts w:ascii="Verdana" w:hAnsi="Verdana"/>
          <w:spacing w:val="13"/>
          <w:lang w:val="pt-BR"/>
        </w:rPr>
        <w:t xml:space="preserve"> </w:t>
      </w:r>
      <w:r w:rsidRPr="001756B0">
        <w:rPr>
          <w:rFonts w:ascii="Verdana" w:hAnsi="Verdana"/>
          <w:lang w:val="pt-BR"/>
        </w:rPr>
        <w:t>de</w:t>
      </w:r>
      <w:r w:rsidRPr="001756B0">
        <w:rPr>
          <w:rFonts w:ascii="Verdana" w:hAnsi="Verdana"/>
          <w:spacing w:val="13"/>
          <w:lang w:val="pt-BR"/>
        </w:rPr>
        <w:t xml:space="preserve"> </w:t>
      </w:r>
      <w:r w:rsidRPr="001756B0">
        <w:rPr>
          <w:rFonts w:ascii="Verdana" w:hAnsi="Verdana"/>
          <w:lang w:val="pt-BR"/>
        </w:rPr>
        <w:t>computadores</w:t>
      </w:r>
      <w:r w:rsidRPr="001756B0">
        <w:rPr>
          <w:rFonts w:ascii="Verdana" w:hAnsi="Verdana"/>
          <w:spacing w:val="15"/>
          <w:lang w:val="pt-BR"/>
        </w:rPr>
        <w:t xml:space="preserve"> </w:t>
      </w:r>
      <w:r w:rsidRPr="001756B0">
        <w:rPr>
          <w:rFonts w:ascii="Verdana" w:hAnsi="Verdana"/>
          <w:lang w:val="pt-BR"/>
        </w:rPr>
        <w:t>da</w:t>
      </w:r>
      <w:r w:rsidRPr="001756B0">
        <w:rPr>
          <w:rFonts w:ascii="Verdana" w:hAnsi="Verdana"/>
          <w:spacing w:val="13"/>
          <w:lang w:val="pt-BR"/>
        </w:rPr>
        <w:t xml:space="preserve"> </w:t>
      </w:r>
      <w:r w:rsidRPr="001756B0">
        <w:rPr>
          <w:rFonts w:ascii="Verdana" w:hAnsi="Verdana"/>
          <w:lang w:val="pt-BR"/>
        </w:rPr>
        <w:t>CONTRATANTE,</w:t>
      </w:r>
      <w:r w:rsidRPr="001756B0">
        <w:rPr>
          <w:rFonts w:ascii="Verdana" w:hAnsi="Verdana"/>
          <w:w w:val="99"/>
          <w:lang w:val="pt-BR"/>
        </w:rPr>
        <w:t xml:space="preserve"> </w:t>
      </w:r>
      <w:r w:rsidRPr="001756B0">
        <w:rPr>
          <w:rFonts w:ascii="Verdana" w:hAnsi="Verdana"/>
          <w:lang w:val="pt-BR"/>
        </w:rPr>
        <w:t>mediante a adoção de procedimentos em conformidade com as regras de</w:t>
      </w:r>
      <w:r w:rsidRPr="001756B0">
        <w:rPr>
          <w:rFonts w:ascii="Verdana" w:hAnsi="Verdana"/>
          <w:spacing w:val="5"/>
          <w:lang w:val="pt-BR"/>
        </w:rPr>
        <w:t xml:space="preserve"> </w:t>
      </w:r>
      <w:r w:rsidRPr="001756B0">
        <w:rPr>
          <w:rFonts w:ascii="Verdana" w:hAnsi="Verdana"/>
          <w:lang w:val="pt-BR"/>
        </w:rPr>
        <w:t>segurança estabelecidas</w:t>
      </w:r>
      <w:r w:rsidR="00C20C42" w:rsidRPr="001756B0">
        <w:rPr>
          <w:rFonts w:ascii="Verdana" w:hAnsi="Verdana"/>
          <w:lang w:val="pt-BR"/>
        </w:rPr>
        <w:t xml:space="preserve"> pela Justiça Federal na 5ª Região</w:t>
      </w:r>
      <w:r w:rsidR="00B25E15" w:rsidRPr="001756B0">
        <w:rPr>
          <w:rFonts w:ascii="Verdana" w:hAnsi="Verdana"/>
          <w:lang w:val="pt-BR"/>
        </w:rPr>
        <w:t>.</w:t>
      </w:r>
    </w:p>
    <w:p w:rsidR="006C6AA3" w:rsidRPr="001756B0" w:rsidRDefault="00997DF2" w:rsidP="003F2C18">
      <w:pPr>
        <w:pStyle w:val="PargrafodaLista"/>
        <w:numPr>
          <w:ilvl w:val="1"/>
          <w:numId w:val="16"/>
        </w:numPr>
        <w:tabs>
          <w:tab w:val="left" w:pos="735"/>
        </w:tabs>
        <w:spacing w:before="122"/>
        <w:ind w:left="1276" w:right="212" w:hanging="556"/>
        <w:jc w:val="both"/>
        <w:rPr>
          <w:rFonts w:ascii="Verdana" w:hAnsi="Verdana"/>
          <w:lang w:val="pt-BR"/>
        </w:rPr>
      </w:pPr>
      <w:r w:rsidRPr="001756B0">
        <w:rPr>
          <w:rFonts w:ascii="Verdana" w:hAnsi="Verdana"/>
          <w:lang w:val="pt-BR"/>
        </w:rPr>
        <w:t>T</w:t>
      </w:r>
      <w:r w:rsidR="00CD2714" w:rsidRPr="001756B0">
        <w:rPr>
          <w:rFonts w:ascii="Verdana" w:hAnsi="Verdana"/>
          <w:lang w:val="pt-BR"/>
        </w:rPr>
        <w:t>odos</w:t>
      </w:r>
      <w:r w:rsidR="00CD2714" w:rsidRPr="001756B0">
        <w:rPr>
          <w:rFonts w:ascii="Verdana" w:hAnsi="Verdana"/>
          <w:spacing w:val="43"/>
          <w:lang w:val="pt-BR"/>
        </w:rPr>
        <w:t xml:space="preserve"> </w:t>
      </w:r>
      <w:r w:rsidR="00CD2714" w:rsidRPr="001756B0">
        <w:rPr>
          <w:rFonts w:ascii="Verdana" w:hAnsi="Verdana"/>
          <w:lang w:val="pt-BR"/>
        </w:rPr>
        <w:t>os</w:t>
      </w:r>
      <w:r w:rsidR="00CD2714" w:rsidRPr="001756B0">
        <w:rPr>
          <w:rFonts w:ascii="Verdana" w:hAnsi="Verdana"/>
          <w:spacing w:val="-1"/>
          <w:lang w:val="pt-BR"/>
        </w:rPr>
        <w:t xml:space="preserve"> </w:t>
      </w:r>
      <w:r w:rsidR="00CD2714" w:rsidRPr="001756B0">
        <w:rPr>
          <w:rFonts w:ascii="Verdana" w:hAnsi="Verdana"/>
          <w:lang w:val="pt-BR"/>
        </w:rPr>
        <w:t xml:space="preserve">licitantes </w:t>
      </w:r>
      <w:r w:rsidRPr="001756B0">
        <w:rPr>
          <w:rFonts w:ascii="Verdana" w:hAnsi="Verdana"/>
          <w:lang w:val="pt-BR"/>
        </w:rPr>
        <w:t xml:space="preserve">irão </w:t>
      </w:r>
      <w:r w:rsidR="00CD2714" w:rsidRPr="001756B0">
        <w:rPr>
          <w:rFonts w:ascii="Verdana" w:hAnsi="Verdana"/>
          <w:lang w:val="pt-BR"/>
        </w:rPr>
        <w:t>ofere</w:t>
      </w:r>
      <w:r w:rsidRPr="001756B0">
        <w:rPr>
          <w:rFonts w:ascii="Verdana" w:hAnsi="Verdana"/>
          <w:lang w:val="pt-BR"/>
        </w:rPr>
        <w:t>cer</w:t>
      </w:r>
      <w:r w:rsidR="00CD2714" w:rsidRPr="001756B0">
        <w:rPr>
          <w:rFonts w:ascii="Verdana" w:hAnsi="Verdana"/>
          <w:lang w:val="pt-BR"/>
        </w:rPr>
        <w:t xml:space="preserve"> seus preços com base nos mesmos parâmetros quantitativos e</w:t>
      </w:r>
      <w:r w:rsidR="00CD2714" w:rsidRPr="001756B0">
        <w:rPr>
          <w:rFonts w:ascii="Verdana" w:hAnsi="Verdana"/>
          <w:spacing w:val="49"/>
          <w:lang w:val="pt-BR"/>
        </w:rPr>
        <w:t xml:space="preserve"> </w:t>
      </w:r>
      <w:r w:rsidR="00CD2714" w:rsidRPr="001756B0">
        <w:rPr>
          <w:rFonts w:ascii="Verdana" w:hAnsi="Verdana"/>
          <w:lang w:val="pt-BR"/>
        </w:rPr>
        <w:t>qualitativos</w:t>
      </w:r>
      <w:r w:rsidR="00CD2714" w:rsidRPr="001756B0">
        <w:rPr>
          <w:rFonts w:ascii="Verdana" w:hAnsi="Verdana"/>
          <w:spacing w:val="-1"/>
          <w:lang w:val="pt-BR"/>
        </w:rPr>
        <w:t xml:space="preserve"> </w:t>
      </w:r>
      <w:r w:rsidR="00CD2714" w:rsidRPr="001756B0">
        <w:rPr>
          <w:rFonts w:ascii="Verdana" w:hAnsi="Verdana"/>
          <w:lang w:val="pt-BR"/>
        </w:rPr>
        <w:t>de pessoal, razão pela qual, para fins de equalização das propostas, é apresentado</w:t>
      </w:r>
      <w:r w:rsidR="00CD2714" w:rsidRPr="001756B0">
        <w:rPr>
          <w:rFonts w:ascii="Verdana" w:hAnsi="Verdana"/>
          <w:spacing w:val="36"/>
          <w:lang w:val="pt-BR"/>
        </w:rPr>
        <w:t xml:space="preserve"> </w:t>
      </w:r>
      <w:r w:rsidR="00CD2714" w:rsidRPr="001756B0">
        <w:rPr>
          <w:rFonts w:ascii="Verdana" w:hAnsi="Verdana"/>
          <w:lang w:val="pt-BR"/>
        </w:rPr>
        <w:t>o quantitativo de profissionais para a execução de cada subatividade dos serviços, conforme indicado na relação</w:t>
      </w:r>
      <w:r w:rsidR="00CD2714" w:rsidRPr="001756B0">
        <w:rPr>
          <w:rFonts w:ascii="Verdana" w:hAnsi="Verdana"/>
          <w:spacing w:val="2"/>
          <w:lang w:val="pt-BR"/>
        </w:rPr>
        <w:t xml:space="preserve"> </w:t>
      </w:r>
      <w:r w:rsidR="00CD2714" w:rsidRPr="001756B0">
        <w:rPr>
          <w:rFonts w:ascii="Verdana" w:hAnsi="Verdana"/>
          <w:lang w:val="pt-BR"/>
        </w:rPr>
        <w:t>abaixo:</w:t>
      </w:r>
    </w:p>
    <w:p w:rsidR="00465CBA" w:rsidRPr="001756B0" w:rsidRDefault="00465CBA" w:rsidP="00056866">
      <w:pPr>
        <w:tabs>
          <w:tab w:val="left" w:pos="735"/>
        </w:tabs>
        <w:spacing w:before="122"/>
        <w:ind w:right="212" w:firstLine="567"/>
        <w:jc w:val="both"/>
        <w:rPr>
          <w:rFonts w:ascii="Calibri" w:hAnsi="Calibri"/>
          <w:sz w:val="24"/>
          <w:lang w:val="pt-BR"/>
        </w:rPr>
      </w:pPr>
    </w:p>
    <w:tbl>
      <w:tblPr>
        <w:tblStyle w:val="TableNormal"/>
        <w:tblW w:w="0" w:type="auto"/>
        <w:tblInd w:w="207" w:type="dxa"/>
        <w:tblLayout w:type="fixed"/>
        <w:tblLook w:val="01E0"/>
      </w:tblPr>
      <w:tblGrid>
        <w:gridCol w:w="3829"/>
        <w:gridCol w:w="2348"/>
        <w:gridCol w:w="1276"/>
        <w:gridCol w:w="1904"/>
      </w:tblGrid>
      <w:tr w:rsidR="006C6AA3"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shd w:val="clear" w:color="auto" w:fill="C0C0C0"/>
          </w:tcPr>
          <w:p w:rsidR="006C6AA3" w:rsidRPr="001756B0" w:rsidRDefault="004644FC" w:rsidP="004B2B05">
            <w:pPr>
              <w:pStyle w:val="TableParagraph"/>
              <w:spacing w:before="23"/>
              <w:ind w:left="2"/>
              <w:jc w:val="center"/>
              <w:rPr>
                <w:rFonts w:ascii="Verdana" w:eastAsia="Calibri" w:hAnsi="Verdana" w:cs="Calibri"/>
                <w:sz w:val="20"/>
                <w:szCs w:val="20"/>
              </w:rPr>
            </w:pPr>
            <w:r w:rsidRPr="001756B0">
              <w:rPr>
                <w:rFonts w:ascii="Verdana" w:hAnsi="Verdana"/>
                <w:b/>
                <w:sz w:val="20"/>
                <w:szCs w:val="20"/>
              </w:rPr>
              <w:t>P</w:t>
            </w:r>
            <w:r w:rsidR="00CD2714" w:rsidRPr="001756B0">
              <w:rPr>
                <w:rFonts w:ascii="Verdana" w:hAnsi="Verdana"/>
                <w:b/>
                <w:sz w:val="20"/>
                <w:szCs w:val="20"/>
              </w:rPr>
              <w:t>rofissional</w:t>
            </w:r>
          </w:p>
        </w:tc>
        <w:tc>
          <w:tcPr>
            <w:tcW w:w="2348" w:type="dxa"/>
            <w:tcBorders>
              <w:top w:val="single" w:sz="4" w:space="0" w:color="000000"/>
              <w:left w:val="single" w:sz="4" w:space="0" w:color="000000"/>
              <w:bottom w:val="single" w:sz="4" w:space="0" w:color="000000"/>
              <w:right w:val="single" w:sz="4" w:space="0" w:color="000000"/>
            </w:tcBorders>
            <w:shd w:val="clear" w:color="auto" w:fill="C0C0C0"/>
          </w:tcPr>
          <w:p w:rsidR="006C6AA3" w:rsidRPr="001756B0" w:rsidRDefault="00CD2714" w:rsidP="004B2B05">
            <w:pPr>
              <w:pStyle w:val="TableParagraph"/>
              <w:spacing w:before="23"/>
              <w:ind w:left="866"/>
              <w:rPr>
                <w:rFonts w:ascii="Verdana" w:eastAsia="Calibri" w:hAnsi="Verdana" w:cs="Calibri"/>
                <w:sz w:val="20"/>
                <w:szCs w:val="20"/>
              </w:rPr>
            </w:pPr>
            <w:r w:rsidRPr="001756B0">
              <w:rPr>
                <w:rFonts w:ascii="Verdana" w:hAnsi="Verdana"/>
                <w:b/>
                <w:sz w:val="20"/>
                <w:szCs w:val="20"/>
              </w:rPr>
              <w:t>Categoria</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Pr>
          <w:p w:rsidR="006C6AA3" w:rsidRPr="001756B0" w:rsidRDefault="00CD2714" w:rsidP="004B2B05">
            <w:pPr>
              <w:pStyle w:val="TableParagraph"/>
              <w:spacing w:before="23"/>
              <w:ind w:left="290"/>
              <w:rPr>
                <w:rFonts w:ascii="Verdana" w:eastAsia="Calibri" w:hAnsi="Verdana" w:cs="Calibri"/>
                <w:sz w:val="20"/>
                <w:szCs w:val="20"/>
              </w:rPr>
            </w:pPr>
            <w:r w:rsidRPr="001756B0">
              <w:rPr>
                <w:rFonts w:ascii="Verdana" w:hAnsi="Verdana"/>
                <w:b/>
                <w:sz w:val="20"/>
                <w:szCs w:val="20"/>
              </w:rPr>
              <w:t>Quant.</w:t>
            </w:r>
          </w:p>
        </w:tc>
        <w:tc>
          <w:tcPr>
            <w:tcW w:w="1904" w:type="dxa"/>
            <w:tcBorders>
              <w:top w:val="single" w:sz="4" w:space="0" w:color="000000"/>
              <w:left w:val="single" w:sz="4" w:space="0" w:color="000000"/>
              <w:bottom w:val="single" w:sz="4" w:space="0" w:color="000000"/>
              <w:right w:val="single" w:sz="4" w:space="0" w:color="000000"/>
            </w:tcBorders>
            <w:shd w:val="clear" w:color="auto" w:fill="C0C0C0"/>
          </w:tcPr>
          <w:p w:rsidR="006C6AA3" w:rsidRPr="001756B0" w:rsidRDefault="00CD2714" w:rsidP="004B2B05">
            <w:pPr>
              <w:pStyle w:val="TableParagraph"/>
              <w:spacing w:before="23"/>
              <w:ind w:left="431"/>
              <w:rPr>
                <w:rFonts w:ascii="Verdana" w:eastAsia="Calibri" w:hAnsi="Verdana" w:cs="Calibri"/>
                <w:sz w:val="20"/>
                <w:szCs w:val="20"/>
              </w:rPr>
            </w:pPr>
            <w:r w:rsidRPr="001756B0">
              <w:rPr>
                <w:rFonts w:ascii="Verdana" w:hAnsi="Verdana"/>
                <w:b/>
                <w:sz w:val="20"/>
                <w:szCs w:val="20"/>
              </w:rPr>
              <w:t>Cidade</w:t>
            </w:r>
          </w:p>
        </w:tc>
      </w:tr>
      <w:tr w:rsidR="006C6AA3"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tcPr>
          <w:p w:rsidR="00B62BA6" w:rsidRPr="001756B0" w:rsidRDefault="00B87460" w:rsidP="004B2B05">
            <w:pPr>
              <w:pStyle w:val="TableParagraph"/>
              <w:spacing w:before="23"/>
              <w:ind w:left="67"/>
              <w:rPr>
                <w:rFonts w:ascii="Verdana" w:hAnsi="Verdana"/>
                <w:sz w:val="20"/>
                <w:szCs w:val="20"/>
              </w:rPr>
            </w:pPr>
            <w:r w:rsidRPr="001756B0">
              <w:rPr>
                <w:rFonts w:ascii="Verdana" w:hAnsi="Verdana"/>
                <w:sz w:val="20"/>
                <w:szCs w:val="20"/>
              </w:rPr>
              <w:t>Reporter Regional</w:t>
            </w:r>
          </w:p>
          <w:p w:rsidR="00B62BA6" w:rsidRPr="001756B0" w:rsidRDefault="00B62BA6" w:rsidP="004B2B05">
            <w:pPr>
              <w:pStyle w:val="TableParagraph"/>
              <w:spacing w:before="23"/>
              <w:ind w:left="67"/>
              <w:rPr>
                <w:rFonts w:ascii="Verdana" w:hAnsi="Verdana"/>
                <w:sz w:val="20"/>
                <w:szCs w:val="20"/>
              </w:rPr>
            </w:pPr>
          </w:p>
          <w:p w:rsidR="00B62BA6" w:rsidRPr="001756B0" w:rsidRDefault="00B62BA6" w:rsidP="004B2B05">
            <w:pPr>
              <w:pStyle w:val="TableParagraph"/>
              <w:spacing w:before="23"/>
              <w:ind w:left="67"/>
              <w:rPr>
                <w:rFonts w:ascii="Verdana" w:eastAsia="Calibri" w:hAnsi="Verdana" w:cs="Calibri"/>
                <w:sz w:val="20"/>
                <w:szCs w:val="20"/>
              </w:rPr>
            </w:pPr>
          </w:p>
        </w:tc>
        <w:tc>
          <w:tcPr>
            <w:tcW w:w="234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23"/>
              <w:ind w:left="880"/>
              <w:rPr>
                <w:rFonts w:ascii="Verdana" w:eastAsia="Calibri" w:hAnsi="Verdana" w:cs="Calibri"/>
                <w:sz w:val="20"/>
                <w:szCs w:val="20"/>
              </w:rPr>
            </w:pPr>
            <w:r w:rsidRPr="001756B0">
              <w:rPr>
                <w:rFonts w:ascii="Verdana" w:hAnsi="Verdana"/>
                <w:sz w:val="20"/>
                <w:szCs w:val="20"/>
              </w:rPr>
              <w:t>Jornalista</w:t>
            </w:r>
          </w:p>
        </w:tc>
        <w:tc>
          <w:tcPr>
            <w:tcW w:w="1276"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23"/>
              <w:ind w:left="4"/>
              <w:jc w:val="center"/>
              <w:rPr>
                <w:rFonts w:ascii="Verdana" w:eastAsia="Calibri" w:hAnsi="Verdana" w:cs="Calibri"/>
                <w:sz w:val="20"/>
                <w:szCs w:val="20"/>
              </w:rPr>
            </w:pPr>
            <w:r w:rsidRPr="001756B0">
              <w:rPr>
                <w:rFonts w:ascii="Verdana" w:hAnsi="Verdana"/>
                <w:sz w:val="20"/>
                <w:szCs w:val="20"/>
              </w:rPr>
              <w:t>01</w:t>
            </w:r>
          </w:p>
        </w:tc>
        <w:tc>
          <w:tcPr>
            <w:tcW w:w="1904" w:type="dxa"/>
            <w:tcBorders>
              <w:top w:val="single" w:sz="4" w:space="0" w:color="000000"/>
              <w:left w:val="single" w:sz="4" w:space="0" w:color="000000"/>
              <w:bottom w:val="single" w:sz="4" w:space="0" w:color="000000"/>
              <w:right w:val="single" w:sz="4" w:space="0" w:color="000000"/>
            </w:tcBorders>
          </w:tcPr>
          <w:p w:rsidR="006C6AA3" w:rsidRPr="001756B0" w:rsidRDefault="008E2C08" w:rsidP="004B2B05">
            <w:pPr>
              <w:pStyle w:val="TableParagraph"/>
              <w:spacing w:before="23"/>
              <w:ind w:left="64"/>
              <w:rPr>
                <w:rFonts w:ascii="Verdana" w:eastAsia="Calibri" w:hAnsi="Verdana" w:cs="Calibri"/>
                <w:sz w:val="20"/>
                <w:szCs w:val="20"/>
              </w:rPr>
            </w:pPr>
            <w:r w:rsidRPr="001756B0">
              <w:rPr>
                <w:rFonts w:ascii="Verdana" w:hAnsi="Verdana"/>
                <w:sz w:val="20"/>
                <w:szCs w:val="20"/>
              </w:rPr>
              <w:t>Recife</w:t>
            </w:r>
          </w:p>
        </w:tc>
      </w:tr>
      <w:tr w:rsidR="004644FC"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ind w:left="67"/>
              <w:rPr>
                <w:rFonts w:ascii="Verdana" w:eastAsia="Calibri" w:hAnsi="Verdana" w:cs="Calibri"/>
                <w:sz w:val="20"/>
                <w:szCs w:val="20"/>
              </w:rPr>
            </w:pPr>
            <w:r w:rsidRPr="001756B0">
              <w:rPr>
                <w:rFonts w:ascii="Verdana" w:hAnsi="Verdana"/>
                <w:sz w:val="20"/>
                <w:szCs w:val="20"/>
              </w:rPr>
              <w:t>Editor de</w:t>
            </w:r>
            <w:r w:rsidRPr="001756B0">
              <w:rPr>
                <w:rFonts w:ascii="Verdana" w:hAnsi="Verdana"/>
                <w:spacing w:val="-12"/>
                <w:sz w:val="20"/>
                <w:szCs w:val="20"/>
              </w:rPr>
              <w:t xml:space="preserve"> </w:t>
            </w:r>
            <w:r w:rsidRPr="001756B0">
              <w:rPr>
                <w:rFonts w:ascii="Verdana" w:hAnsi="Verdana"/>
                <w:sz w:val="20"/>
                <w:szCs w:val="20"/>
              </w:rPr>
              <w:t>Pós-Produção</w:t>
            </w:r>
          </w:p>
        </w:tc>
        <w:tc>
          <w:tcPr>
            <w:tcW w:w="2348"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spacing w:before="23"/>
              <w:ind w:left="873"/>
              <w:rPr>
                <w:rFonts w:ascii="Verdana" w:eastAsia="Calibri" w:hAnsi="Verdana" w:cs="Calibri"/>
                <w:sz w:val="20"/>
                <w:szCs w:val="20"/>
              </w:rPr>
            </w:pPr>
            <w:r w:rsidRPr="001756B0">
              <w:rPr>
                <w:rFonts w:ascii="Verdana" w:hAnsi="Verdana"/>
                <w:sz w:val="20"/>
                <w:szCs w:val="20"/>
              </w:rPr>
              <w:t>Radialista</w:t>
            </w:r>
          </w:p>
        </w:tc>
        <w:tc>
          <w:tcPr>
            <w:tcW w:w="1276" w:type="dxa"/>
            <w:tcBorders>
              <w:top w:val="single" w:sz="4" w:space="0" w:color="000000"/>
              <w:left w:val="single" w:sz="4" w:space="0" w:color="000000"/>
              <w:bottom w:val="single" w:sz="4" w:space="0" w:color="000000"/>
              <w:right w:val="single" w:sz="4" w:space="0" w:color="000000"/>
            </w:tcBorders>
          </w:tcPr>
          <w:p w:rsidR="004644FC" w:rsidRPr="001756B0" w:rsidRDefault="004644FC" w:rsidP="000F5897">
            <w:pPr>
              <w:pStyle w:val="TableParagraph"/>
              <w:spacing w:before="23"/>
              <w:ind w:left="4"/>
              <w:jc w:val="center"/>
              <w:rPr>
                <w:rFonts w:ascii="Verdana" w:eastAsia="Calibri" w:hAnsi="Verdana" w:cs="Calibri"/>
                <w:sz w:val="20"/>
                <w:szCs w:val="20"/>
              </w:rPr>
            </w:pPr>
            <w:r w:rsidRPr="001756B0">
              <w:rPr>
                <w:rFonts w:ascii="Verdana" w:hAnsi="Verdana"/>
                <w:sz w:val="20"/>
                <w:szCs w:val="20"/>
              </w:rPr>
              <w:t>0</w:t>
            </w:r>
            <w:r w:rsidR="000F5897" w:rsidRPr="001756B0">
              <w:rPr>
                <w:rFonts w:ascii="Verdana" w:hAnsi="Verdana"/>
                <w:sz w:val="20"/>
                <w:szCs w:val="20"/>
              </w:rPr>
              <w:t>1</w:t>
            </w:r>
          </w:p>
        </w:tc>
        <w:tc>
          <w:tcPr>
            <w:tcW w:w="1904" w:type="dxa"/>
            <w:tcBorders>
              <w:top w:val="single" w:sz="4" w:space="0" w:color="000000"/>
              <w:left w:val="single" w:sz="4" w:space="0" w:color="000000"/>
              <w:bottom w:val="single" w:sz="4" w:space="0" w:color="000000"/>
              <w:right w:val="single" w:sz="4" w:space="0" w:color="000000"/>
            </w:tcBorders>
          </w:tcPr>
          <w:p w:rsidR="004644FC" w:rsidRPr="001756B0" w:rsidRDefault="008E2C08" w:rsidP="004B2B05">
            <w:pPr>
              <w:pStyle w:val="TableParagraph"/>
              <w:spacing w:before="23"/>
              <w:ind w:left="64"/>
              <w:rPr>
                <w:rFonts w:ascii="Verdana" w:eastAsia="Calibri" w:hAnsi="Verdana" w:cs="Calibri"/>
                <w:sz w:val="20"/>
                <w:szCs w:val="20"/>
              </w:rPr>
            </w:pPr>
            <w:r w:rsidRPr="001756B0">
              <w:rPr>
                <w:rFonts w:ascii="Verdana" w:hAnsi="Verdana"/>
                <w:sz w:val="20"/>
                <w:szCs w:val="20"/>
              </w:rPr>
              <w:t>Recife</w:t>
            </w:r>
          </w:p>
        </w:tc>
      </w:tr>
      <w:tr w:rsidR="004644FC"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tcPr>
          <w:p w:rsidR="004644FC" w:rsidRPr="001756B0" w:rsidRDefault="003B3775" w:rsidP="007B40D5">
            <w:pPr>
              <w:pStyle w:val="TableParagraph"/>
              <w:rPr>
                <w:rFonts w:ascii="Verdana" w:eastAsia="Calibri" w:hAnsi="Verdana" w:cs="Calibri"/>
                <w:sz w:val="20"/>
                <w:szCs w:val="20"/>
                <w:highlight w:val="yellow"/>
              </w:rPr>
            </w:pPr>
            <w:r w:rsidRPr="001756B0">
              <w:rPr>
                <w:rFonts w:ascii="Verdana" w:hAnsi="Verdana"/>
                <w:sz w:val="20"/>
                <w:szCs w:val="20"/>
              </w:rPr>
              <w:t xml:space="preserve">Operador de </w:t>
            </w:r>
            <w:r w:rsidR="007B40D5" w:rsidRPr="001756B0">
              <w:rPr>
                <w:rFonts w:ascii="Verdana" w:hAnsi="Verdana"/>
                <w:sz w:val="20"/>
                <w:szCs w:val="20"/>
              </w:rPr>
              <w:t>Câm</w:t>
            </w:r>
            <w:r w:rsidRPr="001756B0">
              <w:rPr>
                <w:rFonts w:ascii="Verdana" w:hAnsi="Verdana"/>
                <w:sz w:val="20"/>
                <w:szCs w:val="20"/>
              </w:rPr>
              <w:t>era UPE</w:t>
            </w:r>
          </w:p>
        </w:tc>
        <w:tc>
          <w:tcPr>
            <w:tcW w:w="2348"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spacing w:before="23"/>
              <w:ind w:left="873"/>
              <w:rPr>
                <w:rFonts w:ascii="Verdana" w:eastAsia="Calibri" w:hAnsi="Verdana" w:cs="Calibri"/>
                <w:sz w:val="20"/>
                <w:szCs w:val="20"/>
              </w:rPr>
            </w:pPr>
            <w:r w:rsidRPr="001756B0">
              <w:rPr>
                <w:rFonts w:ascii="Verdana" w:hAnsi="Verdana"/>
                <w:sz w:val="20"/>
                <w:szCs w:val="20"/>
              </w:rPr>
              <w:t>Radialista</w:t>
            </w:r>
          </w:p>
        </w:tc>
        <w:tc>
          <w:tcPr>
            <w:tcW w:w="1276" w:type="dxa"/>
            <w:tcBorders>
              <w:top w:val="single" w:sz="4" w:space="0" w:color="000000"/>
              <w:left w:val="single" w:sz="4" w:space="0" w:color="000000"/>
              <w:bottom w:val="single" w:sz="4" w:space="0" w:color="000000"/>
              <w:right w:val="single" w:sz="4" w:space="0" w:color="000000"/>
            </w:tcBorders>
          </w:tcPr>
          <w:p w:rsidR="004644FC" w:rsidRPr="001756B0" w:rsidRDefault="004644FC" w:rsidP="00037F82">
            <w:pPr>
              <w:pStyle w:val="TableParagraph"/>
              <w:spacing w:before="23"/>
              <w:ind w:left="4"/>
              <w:jc w:val="center"/>
              <w:rPr>
                <w:rFonts w:ascii="Verdana" w:eastAsia="Calibri" w:hAnsi="Verdana" w:cs="Calibri"/>
                <w:sz w:val="20"/>
                <w:szCs w:val="20"/>
              </w:rPr>
            </w:pPr>
            <w:r w:rsidRPr="001756B0">
              <w:rPr>
                <w:rFonts w:ascii="Verdana" w:hAnsi="Verdana"/>
                <w:sz w:val="20"/>
                <w:szCs w:val="20"/>
              </w:rPr>
              <w:t>0</w:t>
            </w:r>
            <w:r w:rsidR="00037F82" w:rsidRPr="001756B0">
              <w:rPr>
                <w:rFonts w:ascii="Verdana" w:hAnsi="Verdana"/>
                <w:sz w:val="20"/>
                <w:szCs w:val="20"/>
              </w:rPr>
              <w:t>1</w:t>
            </w:r>
          </w:p>
        </w:tc>
        <w:tc>
          <w:tcPr>
            <w:tcW w:w="1904" w:type="dxa"/>
            <w:tcBorders>
              <w:top w:val="single" w:sz="4" w:space="0" w:color="000000"/>
              <w:left w:val="single" w:sz="4" w:space="0" w:color="000000"/>
              <w:bottom w:val="single" w:sz="4" w:space="0" w:color="000000"/>
              <w:right w:val="single" w:sz="4" w:space="0" w:color="000000"/>
            </w:tcBorders>
          </w:tcPr>
          <w:p w:rsidR="004644FC" w:rsidRPr="001756B0" w:rsidRDefault="008E2C08" w:rsidP="004B2B05">
            <w:pPr>
              <w:pStyle w:val="TableParagraph"/>
              <w:spacing w:before="23"/>
              <w:ind w:left="64"/>
              <w:rPr>
                <w:rFonts w:ascii="Verdana" w:eastAsia="Calibri" w:hAnsi="Verdana" w:cs="Calibri"/>
                <w:sz w:val="20"/>
                <w:szCs w:val="20"/>
              </w:rPr>
            </w:pPr>
            <w:r w:rsidRPr="001756B0">
              <w:rPr>
                <w:rFonts w:ascii="Verdana" w:hAnsi="Verdana"/>
                <w:sz w:val="20"/>
                <w:szCs w:val="20"/>
              </w:rPr>
              <w:t>Recife</w:t>
            </w:r>
          </w:p>
        </w:tc>
      </w:tr>
      <w:tr w:rsidR="004644FC"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tcPr>
          <w:p w:rsidR="004644FC" w:rsidRPr="001756B0" w:rsidRDefault="00C30826" w:rsidP="003B3775">
            <w:pPr>
              <w:pStyle w:val="TableParagraph"/>
              <w:rPr>
                <w:rFonts w:ascii="Verdana" w:eastAsia="Calibri" w:hAnsi="Verdana" w:cs="Calibri"/>
                <w:sz w:val="20"/>
                <w:szCs w:val="20"/>
                <w:highlight w:val="yellow"/>
                <w:lang w:val="pt-BR"/>
              </w:rPr>
            </w:pPr>
            <w:r w:rsidRPr="001756B0">
              <w:rPr>
                <w:rFonts w:ascii="Verdana" w:eastAsia="Calibri" w:hAnsi="Verdana" w:cs="Calibri"/>
                <w:sz w:val="20"/>
                <w:szCs w:val="20"/>
                <w:lang w:val="pt-BR"/>
              </w:rPr>
              <w:t>Assistente de Produção</w:t>
            </w:r>
            <w:r w:rsidR="001A49DF" w:rsidRPr="001756B0">
              <w:rPr>
                <w:rFonts w:ascii="Verdana" w:eastAsia="Calibri" w:hAnsi="Verdana" w:cs="Calibri"/>
                <w:sz w:val="20"/>
                <w:szCs w:val="20"/>
                <w:lang w:val="pt-BR"/>
              </w:rPr>
              <w:t>/P</w:t>
            </w:r>
            <w:r w:rsidR="003B3775" w:rsidRPr="001756B0">
              <w:rPr>
                <w:rFonts w:ascii="Verdana" w:eastAsia="Calibri" w:hAnsi="Verdana" w:cs="Calibri"/>
                <w:sz w:val="20"/>
                <w:szCs w:val="20"/>
                <w:lang w:val="pt-BR"/>
              </w:rPr>
              <w:t>auta</w:t>
            </w:r>
          </w:p>
        </w:tc>
        <w:tc>
          <w:tcPr>
            <w:tcW w:w="2348"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spacing w:before="23"/>
              <w:ind w:left="873"/>
              <w:rPr>
                <w:rFonts w:ascii="Verdana" w:eastAsia="Calibri" w:hAnsi="Verdana" w:cs="Calibri"/>
                <w:sz w:val="20"/>
                <w:szCs w:val="20"/>
              </w:rPr>
            </w:pPr>
            <w:r w:rsidRPr="001756B0">
              <w:rPr>
                <w:rFonts w:ascii="Verdana" w:hAnsi="Verdana"/>
                <w:sz w:val="20"/>
                <w:szCs w:val="20"/>
              </w:rPr>
              <w:t>Radialista</w:t>
            </w:r>
          </w:p>
        </w:tc>
        <w:tc>
          <w:tcPr>
            <w:tcW w:w="1276"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spacing w:before="23"/>
              <w:ind w:left="4"/>
              <w:jc w:val="center"/>
              <w:rPr>
                <w:rFonts w:ascii="Verdana" w:eastAsia="Calibri" w:hAnsi="Verdana" w:cs="Calibri"/>
                <w:sz w:val="20"/>
                <w:szCs w:val="20"/>
              </w:rPr>
            </w:pPr>
            <w:r w:rsidRPr="001756B0">
              <w:rPr>
                <w:rFonts w:ascii="Verdana" w:hAnsi="Verdana"/>
                <w:sz w:val="20"/>
                <w:szCs w:val="20"/>
              </w:rPr>
              <w:t>01</w:t>
            </w:r>
          </w:p>
        </w:tc>
        <w:tc>
          <w:tcPr>
            <w:tcW w:w="1904" w:type="dxa"/>
            <w:tcBorders>
              <w:top w:val="single" w:sz="4" w:space="0" w:color="000000"/>
              <w:left w:val="single" w:sz="4" w:space="0" w:color="000000"/>
              <w:bottom w:val="single" w:sz="4" w:space="0" w:color="000000"/>
              <w:right w:val="single" w:sz="4" w:space="0" w:color="000000"/>
            </w:tcBorders>
          </w:tcPr>
          <w:p w:rsidR="004644FC" w:rsidRPr="001756B0" w:rsidRDefault="008E2C08" w:rsidP="004B2B05">
            <w:pPr>
              <w:pStyle w:val="TableParagraph"/>
              <w:spacing w:before="23"/>
              <w:ind w:left="64"/>
              <w:rPr>
                <w:rFonts w:ascii="Verdana" w:eastAsia="Calibri" w:hAnsi="Verdana" w:cs="Calibri"/>
                <w:sz w:val="20"/>
                <w:szCs w:val="20"/>
              </w:rPr>
            </w:pPr>
            <w:r w:rsidRPr="001756B0">
              <w:rPr>
                <w:rFonts w:ascii="Verdana" w:hAnsi="Verdana"/>
                <w:sz w:val="20"/>
                <w:szCs w:val="20"/>
              </w:rPr>
              <w:t>Recife</w:t>
            </w:r>
          </w:p>
        </w:tc>
      </w:tr>
      <w:tr w:rsidR="004644FC" w:rsidRPr="001756B0" w:rsidTr="00B87460">
        <w:trPr>
          <w:trHeight w:hRule="exact" w:val="350"/>
        </w:trPr>
        <w:tc>
          <w:tcPr>
            <w:tcW w:w="3829"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pStyle w:val="TableParagraph"/>
              <w:spacing w:before="23"/>
              <w:ind w:left="2"/>
              <w:jc w:val="center"/>
              <w:rPr>
                <w:rFonts w:ascii="Verdana" w:eastAsia="Calibri" w:hAnsi="Verdana" w:cs="Calibri"/>
                <w:sz w:val="20"/>
                <w:szCs w:val="20"/>
              </w:rPr>
            </w:pPr>
            <w:r w:rsidRPr="001756B0">
              <w:rPr>
                <w:rFonts w:ascii="Verdana" w:hAnsi="Verdana"/>
                <w:b/>
                <w:sz w:val="20"/>
                <w:szCs w:val="20"/>
              </w:rPr>
              <w:t>TOTAL</w:t>
            </w:r>
          </w:p>
        </w:tc>
        <w:tc>
          <w:tcPr>
            <w:tcW w:w="2348"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rPr>
                <w:rFonts w:ascii="Verdana" w:hAnsi="Verdana"/>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644FC" w:rsidRPr="001756B0" w:rsidRDefault="00037F82" w:rsidP="000F5897">
            <w:pPr>
              <w:pStyle w:val="TableParagraph"/>
              <w:spacing w:before="23"/>
              <w:ind w:left="4"/>
              <w:jc w:val="center"/>
              <w:rPr>
                <w:rFonts w:ascii="Verdana" w:eastAsia="Calibri" w:hAnsi="Verdana" w:cs="Calibri"/>
                <w:sz w:val="20"/>
                <w:szCs w:val="20"/>
              </w:rPr>
            </w:pPr>
            <w:r w:rsidRPr="001756B0">
              <w:rPr>
                <w:rFonts w:ascii="Verdana" w:hAnsi="Verdana"/>
                <w:b/>
                <w:sz w:val="20"/>
                <w:szCs w:val="20"/>
              </w:rPr>
              <w:t>0</w:t>
            </w:r>
            <w:r w:rsidR="00B87460" w:rsidRPr="001756B0">
              <w:rPr>
                <w:rFonts w:ascii="Verdana" w:hAnsi="Verdana"/>
                <w:b/>
                <w:sz w:val="20"/>
                <w:szCs w:val="20"/>
              </w:rPr>
              <w:t>4</w:t>
            </w:r>
          </w:p>
        </w:tc>
        <w:tc>
          <w:tcPr>
            <w:tcW w:w="1904" w:type="dxa"/>
            <w:tcBorders>
              <w:top w:val="single" w:sz="4" w:space="0" w:color="000000"/>
              <w:left w:val="single" w:sz="4" w:space="0" w:color="000000"/>
              <w:bottom w:val="single" w:sz="4" w:space="0" w:color="000000"/>
              <w:right w:val="single" w:sz="4" w:space="0" w:color="000000"/>
            </w:tcBorders>
          </w:tcPr>
          <w:p w:rsidR="004644FC" w:rsidRPr="001756B0" w:rsidRDefault="004644FC" w:rsidP="004B2B05">
            <w:pPr>
              <w:rPr>
                <w:rFonts w:ascii="Verdana" w:hAnsi="Verdana"/>
                <w:sz w:val="20"/>
                <w:szCs w:val="20"/>
              </w:rPr>
            </w:pPr>
          </w:p>
        </w:tc>
      </w:tr>
    </w:tbl>
    <w:p w:rsidR="006C6AA3" w:rsidRPr="001756B0" w:rsidRDefault="00997DF2" w:rsidP="003F2C18">
      <w:pPr>
        <w:pStyle w:val="PargrafodaLista"/>
        <w:numPr>
          <w:ilvl w:val="1"/>
          <w:numId w:val="16"/>
        </w:numPr>
        <w:tabs>
          <w:tab w:val="left" w:pos="510"/>
        </w:tabs>
        <w:spacing w:before="183"/>
        <w:ind w:left="1276" w:right="112" w:hanging="556"/>
        <w:jc w:val="both"/>
        <w:rPr>
          <w:rFonts w:ascii="Verdana" w:eastAsia="Calibri" w:hAnsi="Verdana" w:cs="Calibri"/>
          <w:lang w:val="pt-BR"/>
        </w:rPr>
      </w:pPr>
      <w:r w:rsidRPr="001756B0">
        <w:rPr>
          <w:rFonts w:ascii="Verdana" w:hAnsi="Verdana"/>
          <w:lang w:val="pt-BR"/>
        </w:rPr>
        <w:t>O número</w:t>
      </w:r>
      <w:r w:rsidR="00CD2714" w:rsidRPr="001756B0">
        <w:rPr>
          <w:rFonts w:ascii="Verdana" w:hAnsi="Verdana"/>
          <w:spacing w:val="30"/>
          <w:lang w:val="pt-BR"/>
        </w:rPr>
        <w:t xml:space="preserve"> </w:t>
      </w:r>
      <w:r w:rsidR="00CD2714" w:rsidRPr="001756B0">
        <w:rPr>
          <w:rFonts w:ascii="Verdana" w:hAnsi="Verdana"/>
          <w:lang w:val="pt-BR"/>
        </w:rPr>
        <w:t>de</w:t>
      </w:r>
      <w:r w:rsidR="00CD2714" w:rsidRPr="001756B0">
        <w:rPr>
          <w:rFonts w:ascii="Verdana" w:hAnsi="Verdana"/>
          <w:spacing w:val="30"/>
          <w:lang w:val="pt-BR"/>
        </w:rPr>
        <w:t xml:space="preserve"> </w:t>
      </w:r>
      <w:r w:rsidR="001E5076" w:rsidRPr="001756B0">
        <w:rPr>
          <w:rFonts w:ascii="Verdana" w:hAnsi="Verdana"/>
          <w:spacing w:val="30"/>
          <w:lang w:val="pt-BR"/>
        </w:rPr>
        <w:t>0</w:t>
      </w:r>
      <w:r w:rsidR="00E9089C" w:rsidRPr="001756B0">
        <w:rPr>
          <w:rFonts w:ascii="Verdana" w:hAnsi="Verdana"/>
          <w:spacing w:val="30"/>
          <w:lang w:val="pt-BR"/>
        </w:rPr>
        <w:t>4</w:t>
      </w:r>
      <w:r w:rsidRPr="001756B0">
        <w:rPr>
          <w:rFonts w:ascii="Verdana" w:hAnsi="Verdana"/>
          <w:spacing w:val="30"/>
          <w:lang w:val="pt-BR"/>
        </w:rPr>
        <w:t xml:space="preserve"> </w:t>
      </w:r>
      <w:r w:rsidR="00C20C42" w:rsidRPr="001756B0">
        <w:rPr>
          <w:rFonts w:ascii="Verdana" w:hAnsi="Verdana"/>
          <w:spacing w:val="30"/>
          <w:lang w:val="pt-BR"/>
        </w:rPr>
        <w:t xml:space="preserve">(quatro) </w:t>
      </w:r>
      <w:r w:rsidR="00CD2714" w:rsidRPr="001756B0">
        <w:rPr>
          <w:rFonts w:ascii="Verdana" w:hAnsi="Verdana"/>
          <w:lang w:val="pt-BR"/>
        </w:rPr>
        <w:t>profissionais</w:t>
      </w:r>
      <w:r w:rsidR="00CD2714" w:rsidRPr="001756B0">
        <w:rPr>
          <w:rFonts w:ascii="Verdana" w:hAnsi="Verdana"/>
          <w:spacing w:val="29"/>
          <w:lang w:val="pt-BR"/>
        </w:rPr>
        <w:t xml:space="preserve"> </w:t>
      </w:r>
      <w:r w:rsidR="00CD2714" w:rsidRPr="001756B0">
        <w:rPr>
          <w:rFonts w:ascii="Verdana" w:hAnsi="Verdana"/>
          <w:lang w:val="pt-BR"/>
        </w:rPr>
        <w:t>deve</w:t>
      </w:r>
      <w:r w:rsidR="00CD2714" w:rsidRPr="001756B0">
        <w:rPr>
          <w:rFonts w:ascii="Verdana" w:hAnsi="Verdana"/>
          <w:spacing w:val="30"/>
          <w:lang w:val="pt-BR"/>
        </w:rPr>
        <w:t xml:space="preserve"> </w:t>
      </w:r>
      <w:r w:rsidR="00CD2714" w:rsidRPr="001756B0">
        <w:rPr>
          <w:rFonts w:ascii="Verdana" w:hAnsi="Verdana"/>
          <w:lang w:val="pt-BR"/>
        </w:rPr>
        <w:t>ser</w:t>
      </w:r>
      <w:r w:rsidR="00CD2714" w:rsidRPr="001756B0">
        <w:rPr>
          <w:rFonts w:ascii="Verdana" w:hAnsi="Verdana"/>
          <w:spacing w:val="30"/>
          <w:lang w:val="pt-BR"/>
        </w:rPr>
        <w:t xml:space="preserve"> </w:t>
      </w:r>
      <w:r w:rsidR="00CD2714" w:rsidRPr="001756B0">
        <w:rPr>
          <w:rFonts w:ascii="Verdana" w:hAnsi="Verdana"/>
          <w:lang w:val="pt-BR"/>
        </w:rPr>
        <w:t>entendid</w:t>
      </w:r>
      <w:r w:rsidRPr="001756B0">
        <w:rPr>
          <w:rFonts w:ascii="Verdana" w:hAnsi="Verdana"/>
          <w:lang w:val="pt-BR"/>
        </w:rPr>
        <w:t>o</w:t>
      </w:r>
      <w:r w:rsidR="00CD2714" w:rsidRPr="001756B0">
        <w:rPr>
          <w:rFonts w:ascii="Verdana" w:hAnsi="Verdana"/>
          <w:spacing w:val="29"/>
          <w:lang w:val="pt-BR"/>
        </w:rPr>
        <w:t xml:space="preserve"> </w:t>
      </w:r>
      <w:r w:rsidR="00CD2714" w:rsidRPr="001756B0">
        <w:rPr>
          <w:rFonts w:ascii="Verdana" w:hAnsi="Verdana"/>
          <w:lang w:val="pt-BR"/>
        </w:rPr>
        <w:t>como</w:t>
      </w:r>
      <w:r w:rsidR="00CD2714" w:rsidRPr="001756B0">
        <w:rPr>
          <w:rFonts w:ascii="Verdana" w:hAnsi="Verdana"/>
          <w:spacing w:val="30"/>
          <w:lang w:val="pt-BR"/>
        </w:rPr>
        <w:t xml:space="preserve"> </w:t>
      </w:r>
      <w:r w:rsidR="00CD2714" w:rsidRPr="001756B0">
        <w:rPr>
          <w:rFonts w:ascii="Verdana" w:hAnsi="Verdana"/>
          <w:lang w:val="pt-BR"/>
        </w:rPr>
        <w:t>o</w:t>
      </w:r>
      <w:r w:rsidR="00CD2714" w:rsidRPr="001756B0">
        <w:rPr>
          <w:rFonts w:ascii="Verdana" w:hAnsi="Verdana"/>
          <w:spacing w:val="27"/>
          <w:lang w:val="pt-BR"/>
        </w:rPr>
        <w:t xml:space="preserve"> </w:t>
      </w:r>
      <w:r w:rsidR="00CD2714" w:rsidRPr="001756B0">
        <w:rPr>
          <w:rFonts w:ascii="Verdana" w:hAnsi="Verdana"/>
          <w:lang w:val="pt-BR"/>
        </w:rPr>
        <w:t>quantitativo</w:t>
      </w:r>
      <w:r w:rsidR="00CD2714" w:rsidRPr="001756B0">
        <w:rPr>
          <w:rFonts w:ascii="Verdana" w:hAnsi="Verdana"/>
          <w:spacing w:val="38"/>
          <w:lang w:val="pt-BR"/>
        </w:rPr>
        <w:t xml:space="preserve"> </w:t>
      </w:r>
      <w:r w:rsidR="00CD2714" w:rsidRPr="001756B0">
        <w:rPr>
          <w:rFonts w:ascii="Verdana" w:hAnsi="Verdana"/>
          <w:lang w:val="pt-BR"/>
        </w:rPr>
        <w:t>definido</w:t>
      </w:r>
      <w:r w:rsidR="00CD2714" w:rsidRPr="001756B0">
        <w:rPr>
          <w:rFonts w:ascii="Verdana" w:hAnsi="Verdana"/>
          <w:spacing w:val="18"/>
          <w:lang w:val="pt-BR"/>
        </w:rPr>
        <w:t xml:space="preserve"> </w:t>
      </w:r>
      <w:r w:rsidR="00CD2714" w:rsidRPr="001756B0">
        <w:rPr>
          <w:rFonts w:ascii="Verdana" w:hAnsi="Verdana"/>
          <w:lang w:val="pt-BR"/>
        </w:rPr>
        <w:t>para</w:t>
      </w:r>
      <w:r w:rsidR="00CD2714" w:rsidRPr="001756B0">
        <w:rPr>
          <w:rFonts w:ascii="Verdana" w:hAnsi="Verdana"/>
          <w:spacing w:val="21"/>
          <w:lang w:val="pt-BR"/>
        </w:rPr>
        <w:t xml:space="preserve"> </w:t>
      </w:r>
      <w:r w:rsidR="00CD2714" w:rsidRPr="001756B0">
        <w:rPr>
          <w:rFonts w:ascii="Verdana" w:hAnsi="Verdana"/>
          <w:lang w:val="pt-BR"/>
        </w:rPr>
        <w:t>a</w:t>
      </w:r>
      <w:r w:rsidR="00CD2714" w:rsidRPr="001756B0">
        <w:rPr>
          <w:rFonts w:ascii="Verdana" w:hAnsi="Verdana"/>
          <w:spacing w:val="20"/>
          <w:lang w:val="pt-BR"/>
        </w:rPr>
        <w:t xml:space="preserve"> </w:t>
      </w:r>
      <w:r w:rsidR="00CD2714" w:rsidRPr="001756B0">
        <w:rPr>
          <w:rFonts w:ascii="Verdana" w:hAnsi="Verdana"/>
          <w:lang w:val="pt-BR"/>
        </w:rPr>
        <w:t>equipe</w:t>
      </w:r>
      <w:r w:rsidR="00CD2714" w:rsidRPr="001756B0">
        <w:rPr>
          <w:rFonts w:ascii="Verdana" w:hAnsi="Verdana"/>
          <w:spacing w:val="20"/>
          <w:lang w:val="pt-BR"/>
        </w:rPr>
        <w:t xml:space="preserve"> </w:t>
      </w:r>
      <w:r w:rsidR="00CD2714" w:rsidRPr="001756B0">
        <w:rPr>
          <w:rFonts w:ascii="Verdana" w:hAnsi="Verdana"/>
          <w:lang w:val="pt-BR"/>
        </w:rPr>
        <w:t>que</w:t>
      </w:r>
      <w:r w:rsidR="00CD2714" w:rsidRPr="001756B0">
        <w:rPr>
          <w:rFonts w:ascii="Verdana" w:hAnsi="Verdana"/>
          <w:spacing w:val="20"/>
          <w:lang w:val="pt-BR"/>
        </w:rPr>
        <w:t xml:space="preserve"> </w:t>
      </w:r>
      <w:r w:rsidR="00CD2714" w:rsidRPr="001756B0">
        <w:rPr>
          <w:rFonts w:ascii="Verdana" w:hAnsi="Verdana"/>
          <w:lang w:val="pt-BR"/>
        </w:rPr>
        <w:t>prestará</w:t>
      </w:r>
      <w:r w:rsidR="00CD2714" w:rsidRPr="001756B0">
        <w:rPr>
          <w:rFonts w:ascii="Verdana" w:hAnsi="Verdana"/>
          <w:spacing w:val="18"/>
          <w:lang w:val="pt-BR"/>
        </w:rPr>
        <w:t xml:space="preserve"> </w:t>
      </w:r>
      <w:r w:rsidR="00CD2714" w:rsidRPr="001756B0">
        <w:rPr>
          <w:rFonts w:ascii="Verdana" w:hAnsi="Verdana"/>
          <w:lang w:val="pt-BR"/>
        </w:rPr>
        <w:t>os</w:t>
      </w:r>
      <w:r w:rsidR="00CD2714" w:rsidRPr="001756B0">
        <w:rPr>
          <w:rFonts w:ascii="Verdana" w:hAnsi="Verdana"/>
          <w:spacing w:val="20"/>
          <w:lang w:val="pt-BR"/>
        </w:rPr>
        <w:t xml:space="preserve"> </w:t>
      </w:r>
      <w:r w:rsidR="00CD2714" w:rsidRPr="001756B0">
        <w:rPr>
          <w:rFonts w:ascii="Verdana" w:hAnsi="Verdana"/>
          <w:lang w:val="pt-BR"/>
        </w:rPr>
        <w:t>serviços,</w:t>
      </w:r>
      <w:r w:rsidR="00CD2714" w:rsidRPr="001756B0">
        <w:rPr>
          <w:rFonts w:ascii="Verdana" w:hAnsi="Verdana"/>
          <w:spacing w:val="21"/>
          <w:lang w:val="pt-BR"/>
        </w:rPr>
        <w:t xml:space="preserve"> </w:t>
      </w:r>
      <w:r w:rsidR="00CD2714" w:rsidRPr="001756B0">
        <w:rPr>
          <w:rFonts w:ascii="Verdana" w:hAnsi="Verdana"/>
          <w:lang w:val="pt-BR"/>
        </w:rPr>
        <w:t>de</w:t>
      </w:r>
      <w:r w:rsidR="00CD2714" w:rsidRPr="001756B0">
        <w:rPr>
          <w:rFonts w:ascii="Verdana" w:hAnsi="Verdana"/>
          <w:spacing w:val="20"/>
          <w:lang w:val="pt-BR"/>
        </w:rPr>
        <w:t xml:space="preserve"> </w:t>
      </w:r>
      <w:r w:rsidR="00CD2714" w:rsidRPr="001756B0">
        <w:rPr>
          <w:rFonts w:ascii="Verdana" w:hAnsi="Verdana"/>
          <w:lang w:val="pt-BR"/>
        </w:rPr>
        <w:t>forma</w:t>
      </w:r>
      <w:r w:rsidR="00CD2714" w:rsidRPr="001756B0">
        <w:rPr>
          <w:rFonts w:ascii="Verdana" w:hAnsi="Verdana"/>
          <w:spacing w:val="20"/>
          <w:lang w:val="pt-BR"/>
        </w:rPr>
        <w:t xml:space="preserve"> </w:t>
      </w:r>
      <w:r w:rsidR="00CD2714" w:rsidRPr="001756B0">
        <w:rPr>
          <w:rFonts w:ascii="Verdana" w:hAnsi="Verdana"/>
          <w:lang w:val="pt-BR"/>
        </w:rPr>
        <w:t>a</w:t>
      </w:r>
      <w:r w:rsidR="00CD2714" w:rsidRPr="001756B0">
        <w:rPr>
          <w:rFonts w:ascii="Verdana" w:hAnsi="Verdana"/>
          <w:spacing w:val="20"/>
          <w:lang w:val="pt-BR"/>
        </w:rPr>
        <w:t xml:space="preserve"> </w:t>
      </w:r>
      <w:r w:rsidR="00CD2714" w:rsidRPr="001756B0">
        <w:rPr>
          <w:rFonts w:ascii="Verdana" w:hAnsi="Verdana"/>
          <w:lang w:val="pt-BR"/>
        </w:rPr>
        <w:t>atender</w:t>
      </w:r>
      <w:r w:rsidR="00CD2714" w:rsidRPr="001756B0">
        <w:rPr>
          <w:rFonts w:ascii="Verdana" w:hAnsi="Verdana"/>
          <w:spacing w:val="28"/>
          <w:lang w:val="pt-BR"/>
        </w:rPr>
        <w:t xml:space="preserve"> </w:t>
      </w:r>
      <w:r w:rsidR="00CD2714" w:rsidRPr="001756B0">
        <w:rPr>
          <w:rFonts w:ascii="Verdana" w:hAnsi="Verdana"/>
          <w:lang w:val="pt-BR"/>
        </w:rPr>
        <w:t>à</w:t>
      </w:r>
      <w:r w:rsidR="00CD2714" w:rsidRPr="001756B0">
        <w:rPr>
          <w:rFonts w:ascii="Verdana" w:hAnsi="Verdana"/>
          <w:spacing w:val="18"/>
          <w:lang w:val="pt-BR"/>
        </w:rPr>
        <w:t xml:space="preserve"> </w:t>
      </w:r>
      <w:r w:rsidR="00CD2714" w:rsidRPr="001756B0">
        <w:rPr>
          <w:rFonts w:ascii="Verdana" w:hAnsi="Verdana"/>
          <w:lang w:val="pt-BR"/>
        </w:rPr>
        <w:t>demanda</w:t>
      </w:r>
      <w:r w:rsidR="00056866" w:rsidRPr="001756B0">
        <w:rPr>
          <w:rFonts w:ascii="Verdana" w:hAnsi="Verdana"/>
          <w:lang w:val="pt-BR"/>
        </w:rPr>
        <w:t>.</w:t>
      </w:r>
    </w:p>
    <w:p w:rsidR="00056866" w:rsidRPr="001756B0" w:rsidRDefault="00856B26" w:rsidP="003F2C18">
      <w:pPr>
        <w:pStyle w:val="Corpodetexto"/>
        <w:numPr>
          <w:ilvl w:val="1"/>
          <w:numId w:val="16"/>
        </w:numPr>
        <w:ind w:left="1276" w:right="113" w:hanging="556"/>
        <w:jc w:val="both"/>
        <w:rPr>
          <w:rFonts w:ascii="Verdana" w:hAnsi="Verdana"/>
          <w:sz w:val="22"/>
          <w:szCs w:val="22"/>
          <w:lang w:val="pt-BR"/>
        </w:rPr>
      </w:pPr>
      <w:r w:rsidRPr="001756B0">
        <w:rPr>
          <w:rFonts w:ascii="Verdana" w:hAnsi="Verdana"/>
          <w:sz w:val="22"/>
          <w:szCs w:val="22"/>
          <w:lang w:val="pt-BR"/>
        </w:rPr>
        <w:t>Esse número</w:t>
      </w:r>
      <w:r w:rsidR="00040F55" w:rsidRPr="001756B0">
        <w:rPr>
          <w:rFonts w:ascii="Verdana" w:hAnsi="Verdana"/>
          <w:sz w:val="22"/>
          <w:szCs w:val="22"/>
          <w:lang w:val="pt-BR"/>
        </w:rPr>
        <w:t xml:space="preserve"> de profissionais</w:t>
      </w:r>
      <w:r w:rsidRPr="001756B0">
        <w:rPr>
          <w:rFonts w:ascii="Verdana" w:hAnsi="Verdana"/>
          <w:sz w:val="22"/>
          <w:szCs w:val="22"/>
          <w:lang w:val="pt-BR"/>
        </w:rPr>
        <w:t xml:space="preserve"> foi estabelecido </w:t>
      </w:r>
      <w:r w:rsidR="00040F55" w:rsidRPr="001756B0">
        <w:rPr>
          <w:rFonts w:ascii="Verdana" w:hAnsi="Verdana"/>
          <w:sz w:val="22"/>
          <w:szCs w:val="22"/>
          <w:lang w:val="pt-BR"/>
        </w:rPr>
        <w:t>pelo CPJUS</w:t>
      </w:r>
      <w:r w:rsidRPr="001756B0">
        <w:rPr>
          <w:rFonts w:ascii="Verdana" w:hAnsi="Verdana"/>
          <w:sz w:val="22"/>
          <w:szCs w:val="22"/>
          <w:lang w:val="pt-BR"/>
        </w:rPr>
        <w:t xml:space="preserve"> a partir da mensuração concreta de cada atividade necessária para a entrega de produtos com qualidade, dentro do prazo </w:t>
      </w:r>
      <w:r w:rsidR="00040F55" w:rsidRPr="001756B0">
        <w:rPr>
          <w:rFonts w:ascii="Verdana" w:hAnsi="Verdana"/>
          <w:sz w:val="22"/>
          <w:szCs w:val="22"/>
          <w:lang w:val="pt-BR"/>
        </w:rPr>
        <w:t xml:space="preserve">esperado. </w:t>
      </w:r>
      <w:r w:rsidRPr="001756B0">
        <w:rPr>
          <w:rFonts w:ascii="Verdana" w:hAnsi="Verdana"/>
          <w:sz w:val="22"/>
          <w:szCs w:val="22"/>
          <w:lang w:val="pt-BR"/>
        </w:rPr>
        <w:t xml:space="preserve">Todas </w:t>
      </w:r>
      <w:r w:rsidR="00040F55" w:rsidRPr="001756B0">
        <w:rPr>
          <w:rFonts w:ascii="Verdana" w:hAnsi="Verdana"/>
          <w:sz w:val="22"/>
          <w:szCs w:val="22"/>
          <w:lang w:val="pt-BR"/>
        </w:rPr>
        <w:t xml:space="preserve">as atividades </w:t>
      </w:r>
      <w:r w:rsidR="00311864" w:rsidRPr="001756B0">
        <w:rPr>
          <w:rFonts w:ascii="Verdana" w:hAnsi="Verdana"/>
          <w:sz w:val="22"/>
          <w:szCs w:val="22"/>
          <w:lang w:val="pt-BR"/>
        </w:rPr>
        <w:t>e subatividades</w:t>
      </w:r>
      <w:r w:rsidR="00786675" w:rsidRPr="001756B0">
        <w:rPr>
          <w:rFonts w:ascii="Verdana" w:hAnsi="Verdana"/>
          <w:sz w:val="22"/>
          <w:szCs w:val="22"/>
          <w:lang w:val="pt-BR"/>
        </w:rPr>
        <w:t xml:space="preserve"> </w:t>
      </w:r>
      <w:r w:rsidR="00040F55" w:rsidRPr="001756B0">
        <w:rPr>
          <w:rFonts w:ascii="Verdana" w:hAnsi="Verdana"/>
          <w:sz w:val="22"/>
          <w:szCs w:val="22"/>
          <w:lang w:val="pt-BR"/>
        </w:rPr>
        <w:t xml:space="preserve">necessárias a cada item objeto do presente termo de Referência </w:t>
      </w:r>
      <w:r w:rsidRPr="001756B0">
        <w:rPr>
          <w:rFonts w:ascii="Verdana" w:hAnsi="Verdana"/>
          <w:sz w:val="22"/>
          <w:szCs w:val="22"/>
          <w:lang w:val="pt-BR"/>
        </w:rPr>
        <w:t xml:space="preserve">estão elencadas no </w:t>
      </w:r>
      <w:r w:rsidRPr="001756B0">
        <w:rPr>
          <w:rFonts w:ascii="Verdana" w:hAnsi="Verdana"/>
          <w:b/>
          <w:sz w:val="22"/>
          <w:szCs w:val="22"/>
          <w:lang w:val="pt-BR"/>
        </w:rPr>
        <w:t>ANEXO I</w:t>
      </w:r>
      <w:r w:rsidR="008F33C5">
        <w:rPr>
          <w:rFonts w:ascii="Verdana" w:hAnsi="Verdana"/>
          <w:b/>
          <w:sz w:val="22"/>
          <w:szCs w:val="22"/>
          <w:lang w:val="pt-BR"/>
        </w:rPr>
        <w:t>I</w:t>
      </w:r>
      <w:r w:rsidR="00040F55" w:rsidRPr="001756B0">
        <w:rPr>
          <w:rFonts w:ascii="Verdana" w:hAnsi="Verdana"/>
          <w:b/>
          <w:sz w:val="22"/>
          <w:szCs w:val="22"/>
          <w:lang w:val="pt-BR"/>
        </w:rPr>
        <w:t xml:space="preserve">. </w:t>
      </w:r>
      <w:r w:rsidR="00CD2714" w:rsidRPr="001756B0">
        <w:rPr>
          <w:rFonts w:ascii="Verdana" w:hAnsi="Verdana"/>
          <w:sz w:val="22"/>
          <w:szCs w:val="22"/>
          <w:lang w:val="pt-BR"/>
        </w:rPr>
        <w:t>No</w:t>
      </w:r>
      <w:r w:rsidR="00CD2714" w:rsidRPr="001756B0">
        <w:rPr>
          <w:rFonts w:ascii="Verdana" w:hAnsi="Verdana"/>
          <w:spacing w:val="24"/>
          <w:sz w:val="22"/>
          <w:szCs w:val="22"/>
          <w:lang w:val="pt-BR"/>
        </w:rPr>
        <w:t xml:space="preserve"> </w:t>
      </w:r>
      <w:r w:rsidR="00CD2714" w:rsidRPr="001756B0">
        <w:rPr>
          <w:rFonts w:ascii="Verdana" w:hAnsi="Verdana"/>
          <w:b/>
          <w:sz w:val="22"/>
          <w:szCs w:val="22"/>
          <w:lang w:val="pt-BR"/>
        </w:rPr>
        <w:t>ANEXO</w:t>
      </w:r>
      <w:r w:rsidR="00CD2714" w:rsidRPr="001756B0">
        <w:rPr>
          <w:rFonts w:ascii="Verdana" w:hAnsi="Verdana"/>
          <w:b/>
          <w:spacing w:val="25"/>
          <w:sz w:val="22"/>
          <w:szCs w:val="22"/>
          <w:lang w:val="pt-BR"/>
        </w:rPr>
        <w:t xml:space="preserve"> </w:t>
      </w:r>
      <w:r w:rsidR="00CD2714" w:rsidRPr="001756B0">
        <w:rPr>
          <w:rFonts w:ascii="Verdana" w:hAnsi="Verdana"/>
          <w:b/>
          <w:sz w:val="22"/>
          <w:szCs w:val="22"/>
          <w:lang w:val="pt-BR"/>
        </w:rPr>
        <w:t>II</w:t>
      </w:r>
      <w:r w:rsidR="008F33C5">
        <w:rPr>
          <w:rFonts w:ascii="Verdana" w:hAnsi="Verdana"/>
          <w:b/>
          <w:sz w:val="22"/>
          <w:szCs w:val="22"/>
          <w:lang w:val="pt-BR"/>
        </w:rPr>
        <w:t>I</w:t>
      </w:r>
      <w:r w:rsidR="00CD2714" w:rsidRPr="001756B0">
        <w:rPr>
          <w:rFonts w:ascii="Verdana" w:hAnsi="Verdana"/>
          <w:sz w:val="22"/>
          <w:szCs w:val="22"/>
          <w:lang w:val="pt-BR"/>
        </w:rPr>
        <w:t>,</w:t>
      </w:r>
      <w:r w:rsidR="00CD2714" w:rsidRPr="001756B0">
        <w:rPr>
          <w:rFonts w:ascii="Verdana" w:hAnsi="Verdana"/>
          <w:spacing w:val="24"/>
          <w:sz w:val="22"/>
          <w:szCs w:val="22"/>
          <w:lang w:val="pt-BR"/>
        </w:rPr>
        <w:t xml:space="preserve"> </w:t>
      </w:r>
      <w:r w:rsidR="00CD2714" w:rsidRPr="001756B0">
        <w:rPr>
          <w:rFonts w:ascii="Verdana" w:hAnsi="Verdana"/>
          <w:sz w:val="22"/>
          <w:szCs w:val="22"/>
          <w:lang w:val="pt-BR"/>
        </w:rPr>
        <w:t>estão</w:t>
      </w:r>
      <w:r w:rsidR="00CD2714" w:rsidRPr="001756B0">
        <w:rPr>
          <w:rFonts w:ascii="Verdana" w:hAnsi="Verdana"/>
          <w:spacing w:val="24"/>
          <w:sz w:val="22"/>
          <w:szCs w:val="22"/>
          <w:lang w:val="pt-BR"/>
        </w:rPr>
        <w:t xml:space="preserve"> </w:t>
      </w:r>
      <w:r w:rsidR="00CD2714" w:rsidRPr="001756B0">
        <w:rPr>
          <w:rFonts w:ascii="Verdana" w:hAnsi="Verdana"/>
          <w:sz w:val="22"/>
          <w:szCs w:val="22"/>
          <w:lang w:val="pt-BR"/>
        </w:rPr>
        <w:t>relacionados</w:t>
      </w:r>
      <w:r w:rsidR="00CD2714" w:rsidRPr="001756B0">
        <w:rPr>
          <w:rFonts w:ascii="Verdana" w:hAnsi="Verdana"/>
          <w:spacing w:val="24"/>
          <w:sz w:val="22"/>
          <w:szCs w:val="22"/>
          <w:lang w:val="pt-BR"/>
        </w:rPr>
        <w:t xml:space="preserve"> </w:t>
      </w:r>
      <w:r w:rsidR="00CD2714" w:rsidRPr="001756B0">
        <w:rPr>
          <w:rFonts w:ascii="Verdana" w:hAnsi="Verdana"/>
          <w:sz w:val="22"/>
          <w:szCs w:val="22"/>
          <w:lang w:val="pt-BR"/>
        </w:rPr>
        <w:t>os</w:t>
      </w:r>
      <w:r w:rsidR="00CD2714" w:rsidRPr="001756B0">
        <w:rPr>
          <w:rFonts w:ascii="Verdana" w:hAnsi="Verdana"/>
          <w:spacing w:val="24"/>
          <w:sz w:val="22"/>
          <w:szCs w:val="22"/>
          <w:lang w:val="pt-BR"/>
        </w:rPr>
        <w:t xml:space="preserve"> </w:t>
      </w:r>
      <w:r w:rsidR="00CD2714" w:rsidRPr="001756B0">
        <w:rPr>
          <w:rFonts w:ascii="Verdana" w:hAnsi="Verdana"/>
          <w:sz w:val="22"/>
          <w:szCs w:val="22"/>
          <w:lang w:val="pt-BR"/>
        </w:rPr>
        <w:t>profissionais</w:t>
      </w:r>
      <w:r w:rsidR="00CD2714" w:rsidRPr="001756B0">
        <w:rPr>
          <w:rFonts w:ascii="Verdana" w:hAnsi="Verdana"/>
          <w:spacing w:val="23"/>
          <w:sz w:val="22"/>
          <w:szCs w:val="22"/>
          <w:lang w:val="pt-BR"/>
        </w:rPr>
        <w:t xml:space="preserve"> </w:t>
      </w:r>
      <w:r w:rsidR="00CD2714" w:rsidRPr="001756B0">
        <w:rPr>
          <w:rFonts w:ascii="Verdana" w:hAnsi="Verdana"/>
          <w:sz w:val="22"/>
          <w:szCs w:val="22"/>
          <w:lang w:val="pt-BR"/>
        </w:rPr>
        <w:t>envolvidos</w:t>
      </w:r>
      <w:r w:rsidR="00CD2714" w:rsidRPr="001756B0">
        <w:rPr>
          <w:rFonts w:ascii="Verdana" w:hAnsi="Verdana"/>
          <w:spacing w:val="24"/>
          <w:sz w:val="22"/>
          <w:szCs w:val="22"/>
          <w:lang w:val="pt-BR"/>
        </w:rPr>
        <w:t xml:space="preserve"> </w:t>
      </w:r>
      <w:r w:rsidR="00CD2714" w:rsidRPr="001756B0">
        <w:rPr>
          <w:rFonts w:ascii="Verdana" w:hAnsi="Verdana"/>
          <w:sz w:val="22"/>
          <w:szCs w:val="22"/>
          <w:lang w:val="pt-BR"/>
        </w:rPr>
        <w:t>em</w:t>
      </w:r>
      <w:r w:rsidR="00CD2714" w:rsidRPr="001756B0">
        <w:rPr>
          <w:rFonts w:ascii="Verdana" w:hAnsi="Verdana"/>
          <w:spacing w:val="22"/>
          <w:sz w:val="22"/>
          <w:szCs w:val="22"/>
          <w:lang w:val="pt-BR"/>
        </w:rPr>
        <w:t xml:space="preserve"> </w:t>
      </w:r>
      <w:r w:rsidR="00CD2714" w:rsidRPr="001756B0">
        <w:rPr>
          <w:rFonts w:ascii="Verdana" w:hAnsi="Verdana"/>
          <w:sz w:val="22"/>
          <w:szCs w:val="22"/>
          <w:lang w:val="pt-BR"/>
        </w:rPr>
        <w:t>cada</w:t>
      </w:r>
      <w:r w:rsidR="00CD2714" w:rsidRPr="001756B0">
        <w:rPr>
          <w:rFonts w:ascii="Verdana" w:hAnsi="Verdana"/>
          <w:spacing w:val="30"/>
          <w:sz w:val="22"/>
          <w:szCs w:val="22"/>
          <w:lang w:val="pt-BR"/>
        </w:rPr>
        <w:t xml:space="preserve"> </w:t>
      </w:r>
      <w:r w:rsidR="00CD2714" w:rsidRPr="001756B0">
        <w:rPr>
          <w:rFonts w:ascii="Verdana" w:hAnsi="Verdana"/>
          <w:sz w:val="22"/>
          <w:szCs w:val="22"/>
          <w:lang w:val="pt-BR"/>
        </w:rPr>
        <w:t>subatividade</w:t>
      </w:r>
      <w:r w:rsidR="00CD2714" w:rsidRPr="001756B0">
        <w:rPr>
          <w:rFonts w:ascii="Verdana" w:hAnsi="Verdana"/>
          <w:spacing w:val="25"/>
          <w:sz w:val="22"/>
          <w:szCs w:val="22"/>
          <w:lang w:val="pt-BR"/>
        </w:rPr>
        <w:t xml:space="preserve"> </w:t>
      </w:r>
      <w:r w:rsidR="00CD2714" w:rsidRPr="001756B0">
        <w:rPr>
          <w:rFonts w:ascii="Verdana" w:hAnsi="Verdana"/>
          <w:sz w:val="22"/>
          <w:szCs w:val="22"/>
          <w:lang w:val="pt-BR"/>
        </w:rPr>
        <w:t>dos</w:t>
      </w:r>
      <w:r w:rsidR="00CD2714" w:rsidRPr="001756B0">
        <w:rPr>
          <w:rFonts w:ascii="Verdana" w:hAnsi="Verdana"/>
          <w:spacing w:val="-2"/>
          <w:sz w:val="22"/>
          <w:szCs w:val="22"/>
          <w:lang w:val="pt-BR"/>
        </w:rPr>
        <w:t xml:space="preserve"> </w:t>
      </w:r>
      <w:r w:rsidR="00CD2714" w:rsidRPr="001756B0">
        <w:rPr>
          <w:rFonts w:ascii="Verdana" w:hAnsi="Verdana"/>
          <w:sz w:val="22"/>
          <w:szCs w:val="22"/>
          <w:lang w:val="pt-BR"/>
        </w:rPr>
        <w:t>serviços, dentro de cada</w:t>
      </w:r>
      <w:r w:rsidR="00CD2714" w:rsidRPr="001756B0">
        <w:rPr>
          <w:rFonts w:ascii="Verdana" w:hAnsi="Verdana"/>
          <w:spacing w:val="-16"/>
          <w:sz w:val="22"/>
          <w:szCs w:val="22"/>
          <w:lang w:val="pt-BR"/>
        </w:rPr>
        <w:t xml:space="preserve"> </w:t>
      </w:r>
      <w:r w:rsidR="00CD2714" w:rsidRPr="001756B0">
        <w:rPr>
          <w:rFonts w:ascii="Verdana" w:hAnsi="Verdana"/>
          <w:sz w:val="22"/>
          <w:szCs w:val="22"/>
          <w:lang w:val="pt-BR"/>
        </w:rPr>
        <w:t>atividade.</w:t>
      </w:r>
    </w:p>
    <w:p w:rsidR="006C6AA3" w:rsidRPr="001756B0" w:rsidRDefault="00FF6566" w:rsidP="003F2C18">
      <w:pPr>
        <w:pStyle w:val="PargrafodaLista"/>
        <w:numPr>
          <w:ilvl w:val="1"/>
          <w:numId w:val="16"/>
        </w:numPr>
        <w:tabs>
          <w:tab w:val="left" w:pos="491"/>
        </w:tabs>
        <w:spacing w:before="122"/>
        <w:ind w:left="1276" w:right="111" w:hanging="556"/>
        <w:jc w:val="both"/>
        <w:rPr>
          <w:rFonts w:ascii="Verdana" w:eastAsia="Calibri" w:hAnsi="Verdana" w:cs="Calibri"/>
          <w:lang w:val="pt-BR"/>
        </w:rPr>
      </w:pPr>
      <w:r w:rsidRPr="001756B0">
        <w:rPr>
          <w:rFonts w:ascii="Verdana" w:eastAsia="Calibri" w:hAnsi="Verdana" w:cs="Calibri"/>
          <w:lang w:val="pt-BR"/>
        </w:rPr>
        <w:t>A tabela abaixo</w:t>
      </w:r>
      <w:r w:rsidRPr="001756B0">
        <w:rPr>
          <w:rFonts w:ascii="Verdana" w:eastAsia="Calibri" w:hAnsi="Verdana" w:cs="Calibri"/>
          <w:spacing w:val="38"/>
          <w:lang w:val="pt-BR"/>
        </w:rPr>
        <w:t xml:space="preserve">, </w:t>
      </w:r>
      <w:r w:rsidR="00CD2714" w:rsidRPr="001756B0">
        <w:rPr>
          <w:rFonts w:ascii="Verdana" w:eastAsia="Calibri" w:hAnsi="Verdana" w:cs="Calibri"/>
          <w:lang w:val="pt-BR"/>
        </w:rPr>
        <w:t>de</w:t>
      </w:r>
      <w:r w:rsidR="00CD2714" w:rsidRPr="001756B0">
        <w:rPr>
          <w:rFonts w:ascii="Verdana" w:eastAsia="Calibri" w:hAnsi="Verdana" w:cs="Calibri"/>
          <w:spacing w:val="38"/>
          <w:lang w:val="pt-BR"/>
        </w:rPr>
        <w:t xml:space="preserve"> </w:t>
      </w:r>
      <w:r w:rsidR="00CD2714" w:rsidRPr="001756B0">
        <w:rPr>
          <w:rFonts w:ascii="Verdana" w:eastAsia="Calibri" w:hAnsi="Verdana" w:cs="Calibri"/>
          <w:lang w:val="pt-BR"/>
        </w:rPr>
        <w:t>referência</w:t>
      </w:r>
      <w:r w:rsidR="00CD2714" w:rsidRPr="001756B0">
        <w:rPr>
          <w:rFonts w:ascii="Verdana" w:eastAsia="Calibri" w:hAnsi="Verdana" w:cs="Calibri"/>
          <w:spacing w:val="38"/>
          <w:lang w:val="pt-BR"/>
        </w:rPr>
        <w:t xml:space="preserve"> </w:t>
      </w:r>
      <w:r w:rsidR="00CD2714" w:rsidRPr="001756B0">
        <w:rPr>
          <w:rFonts w:ascii="Verdana" w:eastAsia="Calibri" w:hAnsi="Verdana" w:cs="Calibri"/>
          <w:lang w:val="pt-BR"/>
        </w:rPr>
        <w:t>salarial,</w:t>
      </w:r>
      <w:r w:rsidR="00CD2714" w:rsidRPr="001756B0">
        <w:rPr>
          <w:rFonts w:ascii="Verdana" w:eastAsia="Calibri" w:hAnsi="Verdana" w:cs="Calibri"/>
          <w:w w:val="99"/>
          <w:lang w:val="pt-BR"/>
        </w:rPr>
        <w:t xml:space="preserve"> </w:t>
      </w:r>
      <w:r w:rsidR="00CD2714" w:rsidRPr="001756B0">
        <w:rPr>
          <w:rFonts w:ascii="Verdana" w:eastAsia="Calibri" w:hAnsi="Verdana" w:cs="Calibri"/>
          <w:lang w:val="pt-BR"/>
        </w:rPr>
        <w:t>fundamentada nos Acórdãos nº 189/2011–TCU–Plenário, nº 1.672/2006–TCU–Plenário,</w:t>
      </w:r>
      <w:r w:rsidR="00CD2714" w:rsidRPr="001756B0">
        <w:rPr>
          <w:rFonts w:ascii="Verdana" w:eastAsia="Calibri" w:hAnsi="Verdana" w:cs="Calibri"/>
          <w:spacing w:val="4"/>
          <w:lang w:val="pt-BR"/>
        </w:rPr>
        <w:t xml:space="preserve"> </w:t>
      </w:r>
      <w:r w:rsidR="00CD2714" w:rsidRPr="001756B0">
        <w:rPr>
          <w:rFonts w:ascii="Verdana" w:eastAsia="Calibri" w:hAnsi="Verdana" w:cs="Calibri"/>
          <w:lang w:val="pt-BR"/>
        </w:rPr>
        <w:t>nº 290/2006–TCU–Plenário, nº 256/2005–TCU– Plenário, nº 2647/2009–TCU–Plenário</w:t>
      </w:r>
      <w:r w:rsidR="00921DB4" w:rsidRPr="001756B0">
        <w:rPr>
          <w:rFonts w:ascii="Verdana" w:eastAsia="Calibri" w:hAnsi="Verdana" w:cs="Calibri"/>
          <w:lang w:val="pt-BR"/>
        </w:rPr>
        <w:t>, nº</w:t>
      </w:r>
      <w:r w:rsidR="00921DB4" w:rsidRPr="001756B0">
        <w:rPr>
          <w:rFonts w:ascii="Verdana" w:hAnsi="Verdana" w:cs="Arial"/>
          <w:lang w:val="pt-BR"/>
        </w:rPr>
        <w:t xml:space="preserve"> 1141/2011 - Primeira Câmara e nº 3894/2011 - Segunda Câmara</w:t>
      </w:r>
      <w:r w:rsidR="00CD2714" w:rsidRPr="001756B0">
        <w:rPr>
          <w:rFonts w:ascii="Verdana" w:eastAsia="Calibri" w:hAnsi="Verdana" w:cs="Calibri"/>
          <w:lang w:val="pt-BR"/>
        </w:rPr>
        <w:t>,</w:t>
      </w:r>
      <w:r w:rsidR="00CD2714" w:rsidRPr="001756B0">
        <w:rPr>
          <w:rFonts w:ascii="Verdana" w:eastAsia="Calibri" w:hAnsi="Verdana" w:cs="Calibri"/>
          <w:spacing w:val="-2"/>
          <w:lang w:val="pt-BR"/>
        </w:rPr>
        <w:t xml:space="preserve"> </w:t>
      </w:r>
      <w:r w:rsidR="00CD2714" w:rsidRPr="001756B0">
        <w:rPr>
          <w:rFonts w:ascii="Verdana" w:eastAsia="Calibri" w:hAnsi="Verdana" w:cs="Calibri"/>
          <w:lang w:val="pt-BR"/>
        </w:rPr>
        <w:t>resultado de pesquisas e de informações divulgadas por outros órgãos públicos, que tenham recentemente contratado o mesmo tipo de serviço, deverá ser obedecida</w:t>
      </w:r>
      <w:r w:rsidR="00CD2714" w:rsidRPr="001756B0">
        <w:rPr>
          <w:rFonts w:ascii="Verdana" w:eastAsia="Calibri" w:hAnsi="Verdana" w:cs="Calibri"/>
          <w:spacing w:val="21"/>
          <w:lang w:val="pt-BR"/>
        </w:rPr>
        <w:t xml:space="preserve"> </w:t>
      </w:r>
      <w:r w:rsidR="00CD2714" w:rsidRPr="001756B0">
        <w:rPr>
          <w:rFonts w:ascii="Verdana" w:eastAsia="Calibri" w:hAnsi="Verdana" w:cs="Calibri"/>
          <w:lang w:val="pt-BR"/>
        </w:rPr>
        <w:t>pelas licitantes quando da elaboração de suas propostas de</w:t>
      </w:r>
      <w:r w:rsidR="00CD2714" w:rsidRPr="001756B0">
        <w:rPr>
          <w:rFonts w:ascii="Verdana" w:eastAsia="Calibri" w:hAnsi="Verdana" w:cs="Calibri"/>
          <w:spacing w:val="-8"/>
          <w:lang w:val="pt-BR"/>
        </w:rPr>
        <w:t xml:space="preserve"> </w:t>
      </w:r>
      <w:r w:rsidR="00CD2714" w:rsidRPr="001756B0">
        <w:rPr>
          <w:rFonts w:ascii="Verdana" w:eastAsia="Calibri" w:hAnsi="Verdana" w:cs="Calibri"/>
          <w:lang w:val="pt-BR"/>
        </w:rPr>
        <w:t>preços:</w:t>
      </w:r>
    </w:p>
    <w:p w:rsidR="007756A7" w:rsidRPr="001756B0" w:rsidRDefault="007756A7" w:rsidP="004B2B05">
      <w:pPr>
        <w:jc w:val="both"/>
        <w:rPr>
          <w:rFonts w:ascii="Calibri" w:eastAsia="Calibri" w:hAnsi="Calibri" w:cs="Calibri"/>
          <w:sz w:val="24"/>
          <w:szCs w:val="24"/>
          <w:lang w:val="pt-BR"/>
        </w:rPr>
      </w:pPr>
    </w:p>
    <w:tbl>
      <w:tblPr>
        <w:tblStyle w:val="TableNormal"/>
        <w:tblW w:w="0" w:type="auto"/>
        <w:tblInd w:w="116" w:type="dxa"/>
        <w:tblLayout w:type="fixed"/>
        <w:tblLook w:val="01E0"/>
      </w:tblPr>
      <w:tblGrid>
        <w:gridCol w:w="2583"/>
        <w:gridCol w:w="1275"/>
        <w:gridCol w:w="1418"/>
        <w:gridCol w:w="1699"/>
        <w:gridCol w:w="994"/>
        <w:gridCol w:w="1276"/>
      </w:tblGrid>
      <w:tr w:rsidR="006C6AA3" w:rsidRPr="001756B0" w:rsidTr="00967E0B">
        <w:trPr>
          <w:trHeight w:hRule="exact" w:val="509"/>
        </w:trPr>
        <w:tc>
          <w:tcPr>
            <w:tcW w:w="2583"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4B2B05">
            <w:pPr>
              <w:pStyle w:val="TableParagraph"/>
              <w:spacing w:before="4"/>
              <w:rPr>
                <w:rFonts w:ascii="Calibri" w:eastAsia="Calibri" w:hAnsi="Calibri" w:cs="Calibri"/>
                <w:sz w:val="20"/>
                <w:szCs w:val="20"/>
                <w:lang w:val="pt-BR"/>
              </w:rPr>
            </w:pPr>
          </w:p>
          <w:p w:rsidR="006C6AA3" w:rsidRPr="001756B0" w:rsidRDefault="00CD2714" w:rsidP="004B2B05">
            <w:pPr>
              <w:pStyle w:val="TableParagraph"/>
              <w:ind w:left="6"/>
              <w:jc w:val="center"/>
              <w:rPr>
                <w:rFonts w:ascii="Calibri" w:eastAsia="Calibri" w:hAnsi="Calibri" w:cs="Calibri"/>
                <w:sz w:val="20"/>
                <w:szCs w:val="20"/>
              </w:rPr>
            </w:pPr>
            <w:r w:rsidRPr="001756B0">
              <w:rPr>
                <w:rFonts w:ascii="Calibri"/>
                <w:b/>
                <w:sz w:val="20"/>
                <w:szCs w:val="20"/>
              </w:rPr>
              <w:t>Categoria</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4B2B05">
            <w:pPr>
              <w:pStyle w:val="TableParagraph"/>
              <w:spacing w:before="4"/>
              <w:rPr>
                <w:rFonts w:ascii="Calibri" w:eastAsia="Calibri" w:hAnsi="Calibri" w:cs="Calibri"/>
                <w:sz w:val="20"/>
                <w:szCs w:val="20"/>
              </w:rPr>
            </w:pPr>
          </w:p>
          <w:p w:rsidR="006C6AA3" w:rsidRPr="001756B0" w:rsidRDefault="00CD2714" w:rsidP="004B2B05">
            <w:pPr>
              <w:pStyle w:val="TableParagraph"/>
              <w:ind w:left="179"/>
              <w:rPr>
                <w:rFonts w:ascii="Calibri" w:eastAsia="Calibri" w:hAnsi="Calibri" w:cs="Calibri"/>
                <w:b/>
                <w:sz w:val="20"/>
                <w:szCs w:val="20"/>
              </w:rPr>
            </w:pPr>
            <w:r w:rsidRPr="001756B0">
              <w:rPr>
                <w:rFonts w:ascii="Calibri"/>
                <w:b/>
                <w:sz w:val="20"/>
                <w:szCs w:val="20"/>
              </w:rPr>
              <w:t>Categoria</w:t>
            </w:r>
          </w:p>
        </w:tc>
        <w:tc>
          <w:tcPr>
            <w:tcW w:w="1418"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967E0B">
            <w:pPr>
              <w:pStyle w:val="TableParagraph"/>
              <w:spacing w:before="4"/>
              <w:rPr>
                <w:rFonts w:ascii="Calibri" w:eastAsia="Calibri" w:hAnsi="Calibri" w:cs="Calibri"/>
                <w:sz w:val="20"/>
                <w:szCs w:val="20"/>
              </w:rPr>
            </w:pPr>
          </w:p>
          <w:p w:rsidR="006C6AA3" w:rsidRPr="001756B0" w:rsidRDefault="00CD2714" w:rsidP="00967E0B">
            <w:pPr>
              <w:pStyle w:val="TableParagraph"/>
              <w:ind w:left="142"/>
              <w:jc w:val="both"/>
              <w:rPr>
                <w:rFonts w:ascii="Calibri" w:eastAsia="Calibri" w:hAnsi="Calibri" w:cs="Calibri"/>
                <w:sz w:val="20"/>
                <w:szCs w:val="20"/>
              </w:rPr>
            </w:pPr>
            <w:r w:rsidRPr="001756B0">
              <w:rPr>
                <w:rFonts w:ascii="Calibri"/>
                <w:b/>
                <w:sz w:val="20"/>
                <w:szCs w:val="20"/>
              </w:rPr>
              <w:t>Localidade</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4B2B05">
            <w:pPr>
              <w:pStyle w:val="TableParagraph"/>
              <w:spacing w:before="4"/>
              <w:rPr>
                <w:rFonts w:ascii="Calibri" w:eastAsia="Calibri" w:hAnsi="Calibri" w:cs="Calibri"/>
                <w:sz w:val="20"/>
                <w:szCs w:val="20"/>
              </w:rPr>
            </w:pPr>
          </w:p>
          <w:p w:rsidR="006C6AA3" w:rsidRPr="001756B0" w:rsidRDefault="00CD2714" w:rsidP="004B2B05">
            <w:pPr>
              <w:pStyle w:val="TableParagraph"/>
              <w:ind w:left="79"/>
              <w:rPr>
                <w:rFonts w:ascii="Calibri" w:eastAsia="Calibri" w:hAnsi="Calibri" w:cs="Calibri"/>
                <w:sz w:val="20"/>
                <w:szCs w:val="20"/>
              </w:rPr>
            </w:pPr>
            <w:r w:rsidRPr="001756B0">
              <w:rPr>
                <w:rFonts w:ascii="Calibri" w:hAnsi="Calibri"/>
                <w:b/>
                <w:sz w:val="20"/>
                <w:szCs w:val="20"/>
              </w:rPr>
              <w:t>Carga-Horária</w:t>
            </w:r>
            <w:r w:rsidRPr="001756B0">
              <w:rPr>
                <w:rFonts w:ascii="Calibri" w:hAnsi="Calibri"/>
                <w:b/>
                <w:spacing w:val="-4"/>
                <w:sz w:val="20"/>
                <w:szCs w:val="20"/>
              </w:rPr>
              <w:t xml:space="preserve"> </w:t>
            </w:r>
            <w:r w:rsidRPr="001756B0">
              <w:rPr>
                <w:rFonts w:ascii="Calibri" w:hAnsi="Calibri"/>
                <w:b/>
                <w:sz w:val="20"/>
                <w:szCs w:val="20"/>
              </w:rPr>
              <w:t>Semanal</w:t>
            </w:r>
          </w:p>
        </w:tc>
        <w:tc>
          <w:tcPr>
            <w:tcW w:w="994"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4B2B05">
            <w:pPr>
              <w:pStyle w:val="TableParagraph"/>
              <w:spacing w:before="4"/>
              <w:rPr>
                <w:rFonts w:ascii="Calibri" w:eastAsia="Calibri" w:hAnsi="Calibri" w:cs="Calibri"/>
                <w:sz w:val="20"/>
                <w:szCs w:val="20"/>
              </w:rPr>
            </w:pPr>
          </w:p>
          <w:p w:rsidR="006C6AA3" w:rsidRPr="001756B0" w:rsidRDefault="00CD2714" w:rsidP="004B2B05">
            <w:pPr>
              <w:pStyle w:val="TableParagraph"/>
              <w:ind w:left="130"/>
              <w:rPr>
                <w:rFonts w:ascii="Calibri" w:eastAsia="Calibri" w:hAnsi="Calibri" w:cs="Calibri"/>
                <w:sz w:val="20"/>
                <w:szCs w:val="20"/>
              </w:rPr>
            </w:pPr>
            <w:r w:rsidRPr="001756B0">
              <w:rPr>
                <w:rFonts w:ascii="Calibri"/>
                <w:b/>
                <w:sz w:val="20"/>
                <w:szCs w:val="20"/>
              </w:rPr>
              <w:t>Qtd</w:t>
            </w:r>
            <w:r w:rsidRPr="001756B0">
              <w:rPr>
                <w:rFonts w:ascii="Calibri"/>
                <w:b/>
                <w:spacing w:val="-3"/>
                <w:sz w:val="20"/>
                <w:szCs w:val="20"/>
              </w:rPr>
              <w:t xml:space="preserve"> </w:t>
            </w:r>
            <w:r w:rsidRPr="001756B0">
              <w:rPr>
                <w:rFonts w:ascii="Calibri"/>
                <w:b/>
                <w:sz w:val="20"/>
                <w:szCs w:val="20"/>
              </w:rPr>
              <w:t>Postos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6C6AA3" w:rsidRPr="001756B0" w:rsidRDefault="006C6AA3" w:rsidP="004B2B05">
            <w:pPr>
              <w:pStyle w:val="TableParagraph"/>
              <w:spacing w:before="4"/>
              <w:rPr>
                <w:rFonts w:ascii="Calibri" w:eastAsia="Calibri" w:hAnsi="Calibri" w:cs="Calibri"/>
                <w:sz w:val="20"/>
                <w:szCs w:val="20"/>
              </w:rPr>
            </w:pPr>
          </w:p>
          <w:p w:rsidR="006C6AA3" w:rsidRPr="001756B0" w:rsidRDefault="00034396" w:rsidP="00967E0B">
            <w:pPr>
              <w:pStyle w:val="TableParagraph"/>
              <w:rPr>
                <w:rFonts w:ascii="Calibri" w:eastAsia="Calibri" w:hAnsi="Calibri" w:cs="Calibri"/>
                <w:sz w:val="20"/>
                <w:szCs w:val="20"/>
              </w:rPr>
            </w:pPr>
            <w:r w:rsidRPr="001756B0">
              <w:rPr>
                <w:rFonts w:ascii="Calibri" w:hAnsi="Calibri"/>
                <w:b/>
                <w:sz w:val="20"/>
                <w:szCs w:val="20"/>
              </w:rPr>
              <w:t xml:space="preserve"> </w:t>
            </w:r>
            <w:r w:rsidR="00CD2714" w:rsidRPr="001756B0">
              <w:rPr>
                <w:rFonts w:ascii="Calibri" w:hAnsi="Calibri"/>
                <w:b/>
                <w:sz w:val="20"/>
                <w:szCs w:val="20"/>
              </w:rPr>
              <w:t>Salário</w:t>
            </w:r>
            <w:r w:rsidR="00AA361A" w:rsidRPr="001756B0">
              <w:rPr>
                <w:rFonts w:ascii="Calibri" w:hAnsi="Calibri"/>
                <w:b/>
                <w:sz w:val="20"/>
                <w:szCs w:val="20"/>
              </w:rPr>
              <w:t xml:space="preserve"> </w:t>
            </w:r>
            <w:r w:rsidR="00967E0B" w:rsidRPr="001756B0">
              <w:rPr>
                <w:rFonts w:ascii="Calibri" w:hAnsi="Calibri"/>
                <w:b/>
                <w:sz w:val="20"/>
                <w:szCs w:val="20"/>
              </w:rPr>
              <w:t xml:space="preserve">em </w:t>
            </w:r>
            <w:r w:rsidR="00AA361A" w:rsidRPr="001756B0">
              <w:rPr>
                <w:rFonts w:ascii="Calibri" w:hAnsi="Calibri"/>
                <w:b/>
                <w:sz w:val="20"/>
                <w:szCs w:val="20"/>
              </w:rPr>
              <w:t>R$</w:t>
            </w:r>
          </w:p>
        </w:tc>
      </w:tr>
      <w:tr w:rsidR="006C6AA3" w:rsidRPr="001756B0" w:rsidTr="00967E0B">
        <w:trPr>
          <w:trHeight w:hRule="exact" w:val="408"/>
        </w:trPr>
        <w:tc>
          <w:tcPr>
            <w:tcW w:w="2583" w:type="dxa"/>
            <w:tcBorders>
              <w:top w:val="single" w:sz="4" w:space="0" w:color="000000"/>
              <w:left w:val="single" w:sz="4" w:space="0" w:color="000000"/>
              <w:bottom w:val="single" w:sz="4" w:space="0" w:color="000000"/>
              <w:right w:val="single" w:sz="4" w:space="0" w:color="000000"/>
            </w:tcBorders>
          </w:tcPr>
          <w:p w:rsidR="006C6AA3" w:rsidRPr="001756B0" w:rsidRDefault="00AA361A" w:rsidP="004B2B05">
            <w:pPr>
              <w:pStyle w:val="TableParagraph"/>
              <w:spacing w:before="99"/>
              <w:ind w:left="67"/>
              <w:rPr>
                <w:rFonts w:ascii="Calibri" w:eastAsia="Calibri" w:hAnsi="Calibri" w:cs="Calibri"/>
                <w:sz w:val="20"/>
                <w:szCs w:val="20"/>
              </w:rPr>
            </w:pPr>
            <w:r w:rsidRPr="001756B0">
              <w:rPr>
                <w:rFonts w:ascii="Calibri" w:eastAsia="Calibri" w:hAnsi="Calibri" w:cs="Calibri"/>
                <w:sz w:val="20"/>
                <w:szCs w:val="20"/>
              </w:rPr>
              <w:t>Repórter Regional</w:t>
            </w:r>
          </w:p>
        </w:tc>
        <w:tc>
          <w:tcPr>
            <w:tcW w:w="1275"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ind w:left="182"/>
              <w:rPr>
                <w:rFonts w:ascii="Calibri" w:eastAsia="Calibri" w:hAnsi="Calibri" w:cs="Calibri"/>
                <w:sz w:val="20"/>
                <w:szCs w:val="20"/>
              </w:rPr>
            </w:pPr>
            <w:r w:rsidRPr="001756B0">
              <w:rPr>
                <w:rFonts w:ascii="Calibri"/>
                <w:sz w:val="20"/>
                <w:szCs w:val="20"/>
              </w:rPr>
              <w:t>Jornalista</w:t>
            </w:r>
          </w:p>
        </w:tc>
        <w:tc>
          <w:tcPr>
            <w:tcW w:w="1418" w:type="dxa"/>
            <w:tcBorders>
              <w:top w:val="single" w:sz="4" w:space="0" w:color="000000"/>
              <w:left w:val="single" w:sz="4" w:space="0" w:color="000000"/>
              <w:bottom w:val="single" w:sz="4" w:space="0" w:color="000000"/>
              <w:right w:val="single" w:sz="4" w:space="0" w:color="000000"/>
            </w:tcBorders>
          </w:tcPr>
          <w:p w:rsidR="006C6AA3" w:rsidRPr="001756B0" w:rsidRDefault="00B729C1" w:rsidP="00B729C1">
            <w:pPr>
              <w:pStyle w:val="TableParagraph"/>
              <w:spacing w:before="99"/>
              <w:jc w:val="center"/>
              <w:rPr>
                <w:rFonts w:ascii="Calibri" w:eastAsia="Calibri" w:hAnsi="Calibri" w:cs="Calibri"/>
                <w:sz w:val="20"/>
                <w:szCs w:val="20"/>
              </w:rPr>
            </w:pPr>
            <w:r w:rsidRPr="001756B0">
              <w:rPr>
                <w:rFonts w:ascii="Calibri" w:eastAsia="Calibri" w:hAnsi="Calibri" w:cs="Calibri"/>
                <w:sz w:val="20"/>
                <w:szCs w:val="20"/>
              </w:rPr>
              <w:t>Recife-PE</w:t>
            </w:r>
          </w:p>
        </w:tc>
        <w:tc>
          <w:tcPr>
            <w:tcW w:w="1699"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jc w:val="center"/>
              <w:rPr>
                <w:rFonts w:ascii="Calibri" w:eastAsia="Calibri" w:hAnsi="Calibri" w:cs="Calibri"/>
                <w:sz w:val="20"/>
                <w:szCs w:val="20"/>
              </w:rPr>
            </w:pPr>
            <w:r w:rsidRPr="001756B0">
              <w:rPr>
                <w:rFonts w:ascii="Calibri"/>
                <w:sz w:val="20"/>
                <w:szCs w:val="20"/>
              </w:rPr>
              <w:t>30</w:t>
            </w:r>
            <w:r w:rsidRPr="001756B0">
              <w:rPr>
                <w:rFonts w:ascii="Calibri"/>
                <w:spacing w:val="1"/>
                <w:sz w:val="20"/>
                <w:szCs w:val="20"/>
              </w:rPr>
              <w:t xml:space="preserve"> </w:t>
            </w:r>
            <w:r w:rsidRPr="001756B0">
              <w:rPr>
                <w:rFonts w:ascii="Calibri"/>
                <w:sz w:val="20"/>
                <w:szCs w:val="20"/>
              </w:rPr>
              <w:t>h</w:t>
            </w:r>
          </w:p>
        </w:tc>
        <w:tc>
          <w:tcPr>
            <w:tcW w:w="994"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jc w:val="center"/>
              <w:rPr>
                <w:rFonts w:ascii="Calibri" w:eastAsia="Calibri" w:hAnsi="Calibri" w:cs="Calibri"/>
                <w:sz w:val="20"/>
                <w:szCs w:val="20"/>
              </w:rPr>
            </w:pPr>
            <w:r w:rsidRPr="001756B0">
              <w:rPr>
                <w:rFonts w:ascii="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6C6AA3" w:rsidRPr="001756B0" w:rsidRDefault="00AA361A" w:rsidP="004B2B05">
            <w:pPr>
              <w:pStyle w:val="TableParagraph"/>
              <w:spacing w:before="99"/>
              <w:ind w:left="168"/>
              <w:rPr>
                <w:rFonts w:ascii="Calibri" w:eastAsia="Calibri" w:hAnsi="Calibri" w:cs="Calibri"/>
                <w:sz w:val="20"/>
                <w:szCs w:val="20"/>
              </w:rPr>
            </w:pPr>
            <w:r w:rsidRPr="001756B0">
              <w:rPr>
                <w:rFonts w:ascii="Calibri" w:eastAsia="Calibri" w:hAnsi="Calibri" w:cs="Calibri"/>
                <w:sz w:val="20"/>
                <w:szCs w:val="20"/>
              </w:rPr>
              <w:t>7.037,74</w:t>
            </w:r>
          </w:p>
        </w:tc>
      </w:tr>
      <w:tr w:rsidR="006C6AA3" w:rsidRPr="001756B0" w:rsidTr="00967E0B">
        <w:trPr>
          <w:trHeight w:hRule="exact" w:val="408"/>
        </w:trPr>
        <w:tc>
          <w:tcPr>
            <w:tcW w:w="2583"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ind w:left="67"/>
              <w:rPr>
                <w:rFonts w:ascii="Calibri" w:eastAsia="Calibri" w:hAnsi="Calibri" w:cs="Calibri"/>
                <w:sz w:val="20"/>
                <w:szCs w:val="20"/>
              </w:rPr>
            </w:pPr>
            <w:r w:rsidRPr="001756B0">
              <w:rPr>
                <w:rFonts w:ascii="Calibri" w:hAnsi="Calibri"/>
                <w:sz w:val="20"/>
                <w:szCs w:val="20"/>
              </w:rPr>
              <w:t>Editor de</w:t>
            </w:r>
            <w:r w:rsidRPr="001756B0">
              <w:rPr>
                <w:rFonts w:ascii="Calibri" w:hAnsi="Calibri"/>
                <w:spacing w:val="-8"/>
                <w:sz w:val="20"/>
                <w:szCs w:val="20"/>
              </w:rPr>
              <w:t xml:space="preserve"> </w:t>
            </w:r>
            <w:r w:rsidRPr="001756B0">
              <w:rPr>
                <w:rFonts w:ascii="Calibri" w:hAnsi="Calibri"/>
                <w:sz w:val="20"/>
                <w:szCs w:val="20"/>
              </w:rPr>
              <w:t>Pós-Produção</w:t>
            </w:r>
          </w:p>
        </w:tc>
        <w:tc>
          <w:tcPr>
            <w:tcW w:w="1275"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ind w:left="179"/>
              <w:rPr>
                <w:rFonts w:ascii="Calibri" w:eastAsia="Calibri" w:hAnsi="Calibri" w:cs="Calibri"/>
                <w:sz w:val="20"/>
                <w:szCs w:val="20"/>
              </w:rPr>
            </w:pPr>
            <w:r w:rsidRPr="001756B0">
              <w:rPr>
                <w:rFonts w:ascii="Calibri"/>
                <w:sz w:val="20"/>
                <w:szCs w:val="20"/>
              </w:rPr>
              <w:t>Radialista</w:t>
            </w:r>
          </w:p>
        </w:tc>
        <w:tc>
          <w:tcPr>
            <w:tcW w:w="1418" w:type="dxa"/>
            <w:tcBorders>
              <w:top w:val="single" w:sz="4" w:space="0" w:color="000000"/>
              <w:left w:val="single" w:sz="4" w:space="0" w:color="000000"/>
              <w:bottom w:val="single" w:sz="4" w:space="0" w:color="000000"/>
              <w:right w:val="single" w:sz="4" w:space="0" w:color="000000"/>
            </w:tcBorders>
          </w:tcPr>
          <w:p w:rsidR="006C6AA3" w:rsidRPr="001756B0" w:rsidRDefault="00B729C1" w:rsidP="00B729C1">
            <w:pPr>
              <w:pStyle w:val="TableParagraph"/>
              <w:spacing w:before="99"/>
              <w:jc w:val="center"/>
              <w:rPr>
                <w:rFonts w:ascii="Calibri" w:eastAsia="Calibri" w:hAnsi="Calibri" w:cs="Calibri"/>
                <w:sz w:val="20"/>
                <w:szCs w:val="20"/>
              </w:rPr>
            </w:pPr>
            <w:r w:rsidRPr="001756B0">
              <w:rPr>
                <w:rFonts w:ascii="Calibri" w:eastAsia="Calibri" w:hAnsi="Calibri" w:cs="Calibri"/>
                <w:sz w:val="20"/>
                <w:szCs w:val="20"/>
              </w:rPr>
              <w:t>Recife-PE</w:t>
            </w:r>
          </w:p>
        </w:tc>
        <w:tc>
          <w:tcPr>
            <w:tcW w:w="1699"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99"/>
              <w:jc w:val="center"/>
              <w:rPr>
                <w:rFonts w:ascii="Calibri" w:eastAsia="Calibri" w:hAnsi="Calibri" w:cs="Calibri"/>
                <w:sz w:val="20"/>
                <w:szCs w:val="20"/>
              </w:rPr>
            </w:pPr>
            <w:r w:rsidRPr="001756B0">
              <w:rPr>
                <w:rFonts w:ascii="Calibri"/>
                <w:sz w:val="20"/>
                <w:szCs w:val="20"/>
              </w:rPr>
              <w:t>30</w:t>
            </w:r>
            <w:r w:rsidRPr="001756B0">
              <w:rPr>
                <w:rFonts w:ascii="Calibri"/>
                <w:spacing w:val="1"/>
                <w:sz w:val="20"/>
                <w:szCs w:val="20"/>
              </w:rPr>
              <w:t xml:space="preserve"> </w:t>
            </w:r>
            <w:r w:rsidRPr="001756B0">
              <w:rPr>
                <w:rFonts w:ascii="Calibri"/>
                <w:sz w:val="20"/>
                <w:szCs w:val="20"/>
              </w:rPr>
              <w:t>h</w:t>
            </w:r>
          </w:p>
        </w:tc>
        <w:tc>
          <w:tcPr>
            <w:tcW w:w="994" w:type="dxa"/>
            <w:tcBorders>
              <w:top w:val="single" w:sz="4" w:space="0" w:color="000000"/>
              <w:left w:val="single" w:sz="4" w:space="0" w:color="000000"/>
              <w:bottom w:val="single" w:sz="4" w:space="0" w:color="000000"/>
              <w:right w:val="single" w:sz="4" w:space="0" w:color="000000"/>
            </w:tcBorders>
          </w:tcPr>
          <w:p w:rsidR="006C6AA3" w:rsidRPr="001756B0" w:rsidRDefault="000F5897" w:rsidP="000F5897">
            <w:pPr>
              <w:pStyle w:val="TableParagraph"/>
              <w:spacing w:before="99"/>
              <w:jc w:val="center"/>
              <w:rPr>
                <w:rFonts w:ascii="Calibri" w:eastAsia="Calibri" w:hAnsi="Calibri" w:cs="Calibri"/>
                <w:sz w:val="20"/>
                <w:szCs w:val="20"/>
              </w:rPr>
            </w:pPr>
            <w:r w:rsidRPr="001756B0">
              <w:rPr>
                <w:rFonts w:ascii="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6C6AA3" w:rsidRPr="001756B0" w:rsidRDefault="00CD2714" w:rsidP="00003747">
            <w:pPr>
              <w:pStyle w:val="TableParagraph"/>
              <w:spacing w:before="99"/>
              <w:ind w:left="208"/>
              <w:rPr>
                <w:rFonts w:ascii="Calibri" w:eastAsia="Calibri" w:hAnsi="Calibri" w:cs="Calibri"/>
                <w:sz w:val="20"/>
                <w:szCs w:val="20"/>
              </w:rPr>
            </w:pPr>
            <w:r w:rsidRPr="001756B0">
              <w:rPr>
                <w:rFonts w:ascii="Calibri"/>
                <w:sz w:val="20"/>
                <w:szCs w:val="20"/>
              </w:rPr>
              <w:t>4.4</w:t>
            </w:r>
            <w:r w:rsidR="00003747" w:rsidRPr="001756B0">
              <w:rPr>
                <w:rFonts w:ascii="Calibri"/>
                <w:sz w:val="20"/>
                <w:szCs w:val="20"/>
              </w:rPr>
              <w:t>74,8</w:t>
            </w:r>
            <w:r w:rsidRPr="001756B0">
              <w:rPr>
                <w:rFonts w:ascii="Calibri"/>
                <w:sz w:val="20"/>
                <w:szCs w:val="20"/>
              </w:rPr>
              <w:t>6</w:t>
            </w:r>
          </w:p>
        </w:tc>
      </w:tr>
      <w:tr w:rsidR="00306D38" w:rsidRPr="001756B0" w:rsidTr="00967E0B">
        <w:trPr>
          <w:trHeight w:hRule="exact" w:val="411"/>
        </w:trPr>
        <w:tc>
          <w:tcPr>
            <w:tcW w:w="2583" w:type="dxa"/>
            <w:tcBorders>
              <w:top w:val="single" w:sz="4" w:space="0" w:color="000000"/>
              <w:left w:val="single" w:sz="4" w:space="0" w:color="000000"/>
              <w:bottom w:val="single" w:sz="4" w:space="0" w:color="000000"/>
              <w:right w:val="single" w:sz="4" w:space="0" w:color="000000"/>
            </w:tcBorders>
          </w:tcPr>
          <w:p w:rsidR="00306D38" w:rsidRPr="001756B0" w:rsidRDefault="00967E0B" w:rsidP="001B5A18">
            <w:pPr>
              <w:pStyle w:val="TableParagraph"/>
              <w:rPr>
                <w:rFonts w:ascii="Calibri" w:eastAsia="Calibri" w:hAnsi="Calibri" w:cs="Calibri"/>
                <w:sz w:val="20"/>
                <w:szCs w:val="20"/>
                <w:highlight w:val="yellow"/>
              </w:rPr>
            </w:pPr>
            <w:r w:rsidRPr="001756B0">
              <w:rPr>
                <w:rFonts w:ascii="Calibri" w:hAnsi="Calibri"/>
                <w:sz w:val="20"/>
                <w:szCs w:val="20"/>
              </w:rPr>
              <w:t xml:space="preserve"> </w:t>
            </w:r>
            <w:r w:rsidR="000F3E78" w:rsidRPr="001756B0">
              <w:rPr>
                <w:rFonts w:ascii="Calibri" w:hAnsi="Calibri"/>
                <w:sz w:val="20"/>
                <w:szCs w:val="20"/>
              </w:rPr>
              <w:t>Operador de camera UPE</w:t>
            </w:r>
          </w:p>
        </w:tc>
        <w:tc>
          <w:tcPr>
            <w:tcW w:w="1275" w:type="dxa"/>
            <w:tcBorders>
              <w:top w:val="single" w:sz="4" w:space="0" w:color="000000"/>
              <w:left w:val="single" w:sz="4" w:space="0" w:color="000000"/>
              <w:bottom w:val="single" w:sz="4" w:space="0" w:color="000000"/>
              <w:right w:val="single" w:sz="4" w:space="0" w:color="000000"/>
            </w:tcBorders>
          </w:tcPr>
          <w:p w:rsidR="00306D38" w:rsidRPr="001756B0" w:rsidRDefault="00306D38" w:rsidP="004B2B05">
            <w:pPr>
              <w:pStyle w:val="TableParagraph"/>
              <w:spacing w:before="102"/>
              <w:ind w:left="179"/>
              <w:rPr>
                <w:rFonts w:ascii="Calibri" w:eastAsia="Calibri" w:hAnsi="Calibri" w:cs="Calibri"/>
                <w:sz w:val="20"/>
                <w:szCs w:val="20"/>
              </w:rPr>
            </w:pPr>
            <w:r w:rsidRPr="001756B0">
              <w:rPr>
                <w:rFonts w:ascii="Calibri"/>
                <w:sz w:val="20"/>
                <w:szCs w:val="20"/>
              </w:rPr>
              <w:t>Radialista</w:t>
            </w:r>
          </w:p>
        </w:tc>
        <w:tc>
          <w:tcPr>
            <w:tcW w:w="1418" w:type="dxa"/>
            <w:tcBorders>
              <w:top w:val="single" w:sz="4" w:space="0" w:color="000000"/>
              <w:left w:val="single" w:sz="4" w:space="0" w:color="000000"/>
              <w:bottom w:val="single" w:sz="4" w:space="0" w:color="000000"/>
              <w:right w:val="single" w:sz="4" w:space="0" w:color="000000"/>
            </w:tcBorders>
          </w:tcPr>
          <w:p w:rsidR="00306D38" w:rsidRPr="001756B0" w:rsidRDefault="00306D38" w:rsidP="00B729C1">
            <w:pPr>
              <w:pStyle w:val="TableParagraph"/>
              <w:spacing w:before="102"/>
              <w:jc w:val="center"/>
              <w:rPr>
                <w:rFonts w:ascii="Calibri" w:eastAsia="Calibri" w:hAnsi="Calibri" w:cs="Calibri"/>
                <w:sz w:val="20"/>
                <w:szCs w:val="20"/>
              </w:rPr>
            </w:pPr>
            <w:r w:rsidRPr="001756B0">
              <w:rPr>
                <w:rFonts w:ascii="Calibri" w:eastAsia="Calibri" w:hAnsi="Calibri" w:cs="Calibri"/>
                <w:sz w:val="20"/>
                <w:szCs w:val="20"/>
              </w:rPr>
              <w:t>Recife-PE</w:t>
            </w:r>
          </w:p>
        </w:tc>
        <w:tc>
          <w:tcPr>
            <w:tcW w:w="1699" w:type="dxa"/>
            <w:tcBorders>
              <w:top w:val="single" w:sz="4" w:space="0" w:color="000000"/>
              <w:left w:val="single" w:sz="4" w:space="0" w:color="000000"/>
              <w:bottom w:val="single" w:sz="4" w:space="0" w:color="000000"/>
              <w:right w:val="single" w:sz="4" w:space="0" w:color="000000"/>
            </w:tcBorders>
          </w:tcPr>
          <w:p w:rsidR="00306D38" w:rsidRPr="001756B0" w:rsidRDefault="00306D38" w:rsidP="004B2B05">
            <w:pPr>
              <w:pStyle w:val="TableParagraph"/>
              <w:spacing w:before="102"/>
              <w:jc w:val="center"/>
              <w:rPr>
                <w:rFonts w:ascii="Calibri" w:eastAsia="Calibri" w:hAnsi="Calibri" w:cs="Calibri"/>
                <w:sz w:val="20"/>
                <w:szCs w:val="20"/>
              </w:rPr>
            </w:pPr>
            <w:r w:rsidRPr="001756B0">
              <w:rPr>
                <w:rFonts w:ascii="Calibri"/>
                <w:sz w:val="20"/>
                <w:szCs w:val="20"/>
              </w:rPr>
              <w:t>30</w:t>
            </w:r>
            <w:r w:rsidRPr="001756B0">
              <w:rPr>
                <w:rFonts w:ascii="Calibri"/>
                <w:spacing w:val="1"/>
                <w:sz w:val="20"/>
                <w:szCs w:val="20"/>
              </w:rPr>
              <w:t xml:space="preserve"> </w:t>
            </w:r>
            <w:r w:rsidRPr="001756B0">
              <w:rPr>
                <w:rFonts w:ascii="Calibri"/>
                <w:sz w:val="20"/>
                <w:szCs w:val="20"/>
              </w:rPr>
              <w:t>h</w:t>
            </w:r>
          </w:p>
        </w:tc>
        <w:tc>
          <w:tcPr>
            <w:tcW w:w="994" w:type="dxa"/>
            <w:tcBorders>
              <w:top w:val="single" w:sz="4" w:space="0" w:color="000000"/>
              <w:left w:val="single" w:sz="4" w:space="0" w:color="000000"/>
              <w:bottom w:val="single" w:sz="4" w:space="0" w:color="000000"/>
              <w:right w:val="single" w:sz="4" w:space="0" w:color="000000"/>
            </w:tcBorders>
          </w:tcPr>
          <w:p w:rsidR="00306D38" w:rsidRPr="001756B0" w:rsidRDefault="00306D38" w:rsidP="00037F82">
            <w:pPr>
              <w:pStyle w:val="TableParagraph"/>
              <w:spacing w:before="102"/>
              <w:jc w:val="center"/>
              <w:rPr>
                <w:rFonts w:ascii="Calibri" w:eastAsia="Calibri" w:hAnsi="Calibri" w:cs="Calibri"/>
                <w:sz w:val="20"/>
                <w:szCs w:val="20"/>
              </w:rPr>
            </w:pPr>
            <w:r w:rsidRPr="001756B0">
              <w:rPr>
                <w:rFonts w:ascii="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306D38" w:rsidRPr="001756B0" w:rsidRDefault="00003747" w:rsidP="00003747">
            <w:pPr>
              <w:pStyle w:val="TableParagraph"/>
              <w:spacing w:before="102"/>
              <w:ind w:left="208"/>
              <w:rPr>
                <w:rFonts w:ascii="Calibri" w:eastAsia="Calibri" w:hAnsi="Calibri" w:cs="Calibri"/>
                <w:sz w:val="20"/>
                <w:szCs w:val="20"/>
              </w:rPr>
            </w:pPr>
            <w:r w:rsidRPr="001756B0">
              <w:rPr>
                <w:rFonts w:ascii="Calibri"/>
                <w:sz w:val="20"/>
                <w:szCs w:val="20"/>
              </w:rPr>
              <w:t>3.608</w:t>
            </w:r>
            <w:r w:rsidR="00306D38" w:rsidRPr="001756B0">
              <w:rPr>
                <w:rFonts w:ascii="Calibri"/>
                <w:sz w:val="20"/>
                <w:szCs w:val="20"/>
              </w:rPr>
              <w:t>,</w:t>
            </w:r>
            <w:r w:rsidRPr="001756B0">
              <w:rPr>
                <w:rFonts w:ascii="Calibri"/>
                <w:sz w:val="20"/>
                <w:szCs w:val="20"/>
              </w:rPr>
              <w:t>08</w:t>
            </w:r>
          </w:p>
        </w:tc>
      </w:tr>
      <w:tr w:rsidR="00306D38" w:rsidRPr="001756B0" w:rsidTr="00967E0B">
        <w:trPr>
          <w:trHeight w:hRule="exact" w:val="410"/>
        </w:trPr>
        <w:tc>
          <w:tcPr>
            <w:tcW w:w="2583" w:type="dxa"/>
            <w:tcBorders>
              <w:top w:val="single" w:sz="4" w:space="0" w:color="000000"/>
              <w:left w:val="single" w:sz="4" w:space="0" w:color="000000"/>
              <w:bottom w:val="single" w:sz="4" w:space="0" w:color="000000"/>
              <w:right w:val="single" w:sz="4" w:space="0" w:color="000000"/>
            </w:tcBorders>
          </w:tcPr>
          <w:p w:rsidR="00306D38" w:rsidRPr="001756B0" w:rsidRDefault="00967E0B" w:rsidP="001B5A18">
            <w:pPr>
              <w:pStyle w:val="TableParagraph"/>
              <w:rPr>
                <w:rFonts w:ascii="Calibri" w:eastAsia="Calibri" w:hAnsi="Calibri" w:cs="Calibri"/>
                <w:sz w:val="20"/>
                <w:szCs w:val="20"/>
                <w:lang w:val="pt-BR"/>
              </w:rPr>
            </w:pPr>
            <w:r w:rsidRPr="001756B0">
              <w:rPr>
                <w:rFonts w:ascii="Calibri" w:eastAsia="Calibri" w:hAnsi="Calibri" w:cs="Calibri"/>
                <w:sz w:val="20"/>
                <w:szCs w:val="20"/>
                <w:lang w:val="pt-BR"/>
              </w:rPr>
              <w:lastRenderedPageBreak/>
              <w:t xml:space="preserve"> </w:t>
            </w:r>
            <w:r w:rsidR="00306D38" w:rsidRPr="001756B0">
              <w:rPr>
                <w:rFonts w:ascii="Calibri" w:eastAsia="Calibri" w:hAnsi="Calibri" w:cs="Calibri"/>
                <w:sz w:val="20"/>
                <w:szCs w:val="20"/>
                <w:lang w:val="pt-BR"/>
              </w:rPr>
              <w:t>Assistente de Produção/</w:t>
            </w:r>
            <w:r w:rsidR="000F3E78" w:rsidRPr="001756B0">
              <w:rPr>
                <w:rFonts w:ascii="Calibri" w:eastAsia="Calibri" w:hAnsi="Calibri" w:cs="Calibri"/>
                <w:sz w:val="20"/>
                <w:szCs w:val="20"/>
                <w:lang w:val="pt-BR"/>
              </w:rPr>
              <w:t>Paut</w:t>
            </w:r>
            <w:r w:rsidR="00306D38" w:rsidRPr="001756B0">
              <w:rPr>
                <w:rFonts w:ascii="Calibri" w:eastAsia="Calibri" w:hAnsi="Calibri" w:cs="Calibri"/>
                <w:sz w:val="20"/>
                <w:szCs w:val="20"/>
                <w:lang w:val="pt-BR"/>
              </w:rPr>
              <w:t>a</w:t>
            </w:r>
          </w:p>
          <w:p w:rsidR="00306D38" w:rsidRPr="001756B0" w:rsidRDefault="00306D38" w:rsidP="00306D38">
            <w:pPr>
              <w:pStyle w:val="TableParagraph"/>
              <w:rPr>
                <w:rFonts w:ascii="Calibri" w:eastAsia="Calibri" w:hAnsi="Calibri" w:cs="Calibri"/>
                <w:sz w:val="20"/>
                <w:szCs w:val="20"/>
                <w:highlight w:val="yellow"/>
                <w:lang w:val="pt-BR"/>
              </w:rPr>
            </w:pPr>
          </w:p>
        </w:tc>
        <w:tc>
          <w:tcPr>
            <w:tcW w:w="1275" w:type="dxa"/>
            <w:tcBorders>
              <w:top w:val="single" w:sz="4" w:space="0" w:color="000000"/>
              <w:left w:val="single" w:sz="4" w:space="0" w:color="000000"/>
              <w:bottom w:val="single" w:sz="4" w:space="0" w:color="000000"/>
              <w:right w:val="single" w:sz="4" w:space="0" w:color="000000"/>
            </w:tcBorders>
          </w:tcPr>
          <w:p w:rsidR="00306D38" w:rsidRPr="001756B0" w:rsidRDefault="00306D38" w:rsidP="004B2B05">
            <w:pPr>
              <w:pStyle w:val="TableParagraph"/>
              <w:spacing w:before="102"/>
              <w:ind w:left="179"/>
              <w:rPr>
                <w:rFonts w:ascii="Calibri" w:eastAsia="Calibri" w:hAnsi="Calibri" w:cs="Calibri"/>
                <w:sz w:val="20"/>
                <w:szCs w:val="20"/>
              </w:rPr>
            </w:pPr>
            <w:r w:rsidRPr="001756B0">
              <w:rPr>
                <w:rFonts w:ascii="Calibri"/>
                <w:sz w:val="20"/>
                <w:szCs w:val="20"/>
              </w:rPr>
              <w:t>Radialista</w:t>
            </w:r>
          </w:p>
        </w:tc>
        <w:tc>
          <w:tcPr>
            <w:tcW w:w="1418" w:type="dxa"/>
            <w:tcBorders>
              <w:top w:val="single" w:sz="4" w:space="0" w:color="000000"/>
              <w:left w:val="single" w:sz="4" w:space="0" w:color="000000"/>
              <w:bottom w:val="single" w:sz="4" w:space="0" w:color="000000"/>
              <w:right w:val="single" w:sz="4" w:space="0" w:color="000000"/>
            </w:tcBorders>
          </w:tcPr>
          <w:p w:rsidR="00306D38" w:rsidRPr="001756B0" w:rsidRDefault="00306D38" w:rsidP="00B729C1">
            <w:pPr>
              <w:pStyle w:val="TableParagraph"/>
              <w:spacing w:before="102"/>
              <w:jc w:val="center"/>
              <w:rPr>
                <w:rFonts w:ascii="Calibri" w:eastAsia="Calibri" w:hAnsi="Calibri" w:cs="Calibri"/>
                <w:sz w:val="20"/>
                <w:szCs w:val="20"/>
              </w:rPr>
            </w:pPr>
            <w:r w:rsidRPr="001756B0">
              <w:rPr>
                <w:rFonts w:ascii="Calibri" w:eastAsia="Calibri" w:hAnsi="Calibri" w:cs="Calibri"/>
                <w:sz w:val="20"/>
                <w:szCs w:val="20"/>
              </w:rPr>
              <w:t>Recife-PE</w:t>
            </w:r>
          </w:p>
        </w:tc>
        <w:tc>
          <w:tcPr>
            <w:tcW w:w="1699" w:type="dxa"/>
            <w:tcBorders>
              <w:top w:val="single" w:sz="4" w:space="0" w:color="000000"/>
              <w:left w:val="single" w:sz="4" w:space="0" w:color="000000"/>
              <w:bottom w:val="single" w:sz="4" w:space="0" w:color="000000"/>
              <w:right w:val="single" w:sz="4" w:space="0" w:color="000000"/>
            </w:tcBorders>
          </w:tcPr>
          <w:p w:rsidR="00306D38" w:rsidRPr="001756B0" w:rsidRDefault="00306D38" w:rsidP="004B2B05">
            <w:pPr>
              <w:pStyle w:val="TableParagraph"/>
              <w:spacing w:before="102"/>
              <w:jc w:val="center"/>
              <w:rPr>
                <w:rFonts w:ascii="Calibri" w:eastAsia="Calibri" w:hAnsi="Calibri" w:cs="Calibri"/>
                <w:sz w:val="20"/>
                <w:szCs w:val="20"/>
              </w:rPr>
            </w:pPr>
            <w:r w:rsidRPr="001756B0">
              <w:rPr>
                <w:rFonts w:ascii="Calibri"/>
                <w:sz w:val="20"/>
                <w:szCs w:val="20"/>
              </w:rPr>
              <w:t>30</w:t>
            </w:r>
            <w:r w:rsidRPr="001756B0">
              <w:rPr>
                <w:rFonts w:ascii="Calibri"/>
                <w:spacing w:val="1"/>
                <w:sz w:val="20"/>
                <w:szCs w:val="20"/>
              </w:rPr>
              <w:t xml:space="preserve"> </w:t>
            </w:r>
            <w:r w:rsidRPr="001756B0">
              <w:rPr>
                <w:rFonts w:ascii="Calibri"/>
                <w:sz w:val="20"/>
                <w:szCs w:val="20"/>
              </w:rPr>
              <w:t>h</w:t>
            </w:r>
          </w:p>
        </w:tc>
        <w:tc>
          <w:tcPr>
            <w:tcW w:w="994" w:type="dxa"/>
            <w:tcBorders>
              <w:top w:val="single" w:sz="4" w:space="0" w:color="000000"/>
              <w:left w:val="single" w:sz="4" w:space="0" w:color="000000"/>
              <w:bottom w:val="single" w:sz="4" w:space="0" w:color="000000"/>
              <w:right w:val="single" w:sz="4" w:space="0" w:color="000000"/>
            </w:tcBorders>
          </w:tcPr>
          <w:p w:rsidR="00306D38" w:rsidRPr="001756B0" w:rsidRDefault="00306D38" w:rsidP="004B2B05">
            <w:pPr>
              <w:pStyle w:val="TableParagraph"/>
              <w:spacing w:before="102"/>
              <w:jc w:val="center"/>
              <w:rPr>
                <w:rFonts w:ascii="Calibri" w:eastAsia="Calibri" w:hAnsi="Calibri" w:cs="Calibri"/>
                <w:sz w:val="20"/>
                <w:szCs w:val="20"/>
              </w:rPr>
            </w:pPr>
            <w:r w:rsidRPr="001756B0">
              <w:rPr>
                <w:rFonts w:ascii="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306D38" w:rsidRPr="001756B0" w:rsidRDefault="00306D38" w:rsidP="00003747">
            <w:pPr>
              <w:pStyle w:val="TableParagraph"/>
              <w:spacing w:before="102"/>
              <w:ind w:left="208"/>
              <w:rPr>
                <w:rFonts w:ascii="Calibri" w:eastAsia="Calibri" w:hAnsi="Calibri" w:cs="Calibri"/>
                <w:sz w:val="20"/>
                <w:szCs w:val="20"/>
              </w:rPr>
            </w:pPr>
            <w:r w:rsidRPr="001756B0">
              <w:rPr>
                <w:rFonts w:ascii="Calibri"/>
                <w:sz w:val="20"/>
                <w:szCs w:val="20"/>
              </w:rPr>
              <w:t>3.0</w:t>
            </w:r>
            <w:r w:rsidR="00003747" w:rsidRPr="001756B0">
              <w:rPr>
                <w:rFonts w:ascii="Calibri"/>
                <w:sz w:val="20"/>
                <w:szCs w:val="20"/>
              </w:rPr>
              <w:t>7</w:t>
            </w:r>
            <w:r w:rsidRPr="001756B0">
              <w:rPr>
                <w:rFonts w:ascii="Calibri"/>
                <w:sz w:val="20"/>
                <w:szCs w:val="20"/>
              </w:rPr>
              <w:t>8,1</w:t>
            </w:r>
            <w:r w:rsidR="00003747" w:rsidRPr="001756B0">
              <w:rPr>
                <w:rFonts w:ascii="Calibri"/>
                <w:sz w:val="20"/>
                <w:szCs w:val="20"/>
              </w:rPr>
              <w:t>5</w:t>
            </w:r>
          </w:p>
        </w:tc>
      </w:tr>
      <w:tr w:rsidR="00306D38" w:rsidRPr="001756B0" w:rsidTr="00967E0B">
        <w:trPr>
          <w:trHeight w:hRule="exact" w:val="211"/>
        </w:trPr>
        <w:tc>
          <w:tcPr>
            <w:tcW w:w="7969" w:type="dxa"/>
            <w:gridSpan w:val="5"/>
            <w:tcBorders>
              <w:top w:val="single" w:sz="4" w:space="0" w:color="000000"/>
              <w:left w:val="single" w:sz="4" w:space="0" w:color="000000"/>
              <w:bottom w:val="single" w:sz="4" w:space="0" w:color="000000"/>
              <w:right w:val="single" w:sz="4" w:space="0" w:color="000000"/>
            </w:tcBorders>
            <w:shd w:val="clear" w:color="auto" w:fill="D7D7D7"/>
          </w:tcPr>
          <w:p w:rsidR="00306D38" w:rsidRPr="001756B0" w:rsidRDefault="00306D38" w:rsidP="004B2B05">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D7D7D7"/>
          </w:tcPr>
          <w:p w:rsidR="00306D38" w:rsidRPr="001756B0" w:rsidRDefault="00306D38" w:rsidP="004B2B05">
            <w:pPr>
              <w:rPr>
                <w:sz w:val="20"/>
                <w:szCs w:val="20"/>
              </w:rPr>
            </w:pPr>
          </w:p>
        </w:tc>
      </w:tr>
    </w:tbl>
    <w:p w:rsidR="006C6AA3" w:rsidRPr="001756B0" w:rsidRDefault="006C6AA3" w:rsidP="008E2E68">
      <w:pPr>
        <w:spacing w:after="120"/>
        <w:rPr>
          <w:rFonts w:ascii="Calibri" w:eastAsia="Calibri" w:hAnsi="Calibri" w:cs="Calibri"/>
          <w:sz w:val="20"/>
          <w:szCs w:val="20"/>
          <w:lang w:val="pt-BR"/>
        </w:rPr>
      </w:pPr>
    </w:p>
    <w:p w:rsidR="00967E0B" w:rsidRPr="001756B0" w:rsidRDefault="00967E0B" w:rsidP="008E2E68">
      <w:pPr>
        <w:spacing w:after="120"/>
        <w:rPr>
          <w:rFonts w:ascii="Calibri" w:eastAsia="Calibri" w:hAnsi="Calibri" w:cs="Calibri"/>
          <w:sz w:val="20"/>
          <w:szCs w:val="20"/>
          <w:lang w:val="pt-BR"/>
        </w:rPr>
      </w:pPr>
    </w:p>
    <w:p w:rsidR="00F6715E" w:rsidRPr="001756B0" w:rsidRDefault="00F6715E" w:rsidP="003F2C18">
      <w:pPr>
        <w:pStyle w:val="Corpodetexto"/>
        <w:numPr>
          <w:ilvl w:val="1"/>
          <w:numId w:val="16"/>
        </w:numPr>
        <w:spacing w:before="0" w:after="120"/>
        <w:ind w:left="1276" w:right="118" w:hanging="556"/>
        <w:jc w:val="both"/>
        <w:rPr>
          <w:rFonts w:ascii="Verdana" w:hAnsi="Verdana"/>
          <w:sz w:val="22"/>
          <w:szCs w:val="22"/>
          <w:lang w:val="pt-BR"/>
        </w:rPr>
      </w:pPr>
      <w:r w:rsidRPr="001756B0">
        <w:rPr>
          <w:rFonts w:ascii="Verdana" w:hAnsi="Verdana"/>
          <w:sz w:val="22"/>
          <w:szCs w:val="22"/>
          <w:lang w:val="pt-BR"/>
        </w:rPr>
        <w:t>A compensação de jornada de trabalh</w:t>
      </w:r>
      <w:r w:rsidR="0042298F" w:rsidRPr="001756B0">
        <w:rPr>
          <w:rFonts w:ascii="Verdana" w:hAnsi="Verdana"/>
          <w:sz w:val="22"/>
          <w:szCs w:val="22"/>
          <w:lang w:val="pt-BR"/>
        </w:rPr>
        <w:t>o será regida conforme convenções</w:t>
      </w:r>
      <w:r w:rsidRPr="001756B0">
        <w:rPr>
          <w:rFonts w:ascii="Verdana" w:hAnsi="Verdana"/>
          <w:sz w:val="22"/>
          <w:szCs w:val="22"/>
          <w:lang w:val="pt-BR"/>
        </w:rPr>
        <w:t xml:space="preserve"> coletiva</w:t>
      </w:r>
      <w:r w:rsidR="0042298F" w:rsidRPr="001756B0">
        <w:rPr>
          <w:rFonts w:ascii="Verdana" w:hAnsi="Verdana"/>
          <w:sz w:val="22"/>
          <w:szCs w:val="22"/>
          <w:lang w:val="pt-BR"/>
        </w:rPr>
        <w:t>s</w:t>
      </w:r>
      <w:r w:rsidRPr="001756B0">
        <w:rPr>
          <w:rFonts w:ascii="Verdana" w:hAnsi="Verdana"/>
          <w:sz w:val="22"/>
          <w:szCs w:val="22"/>
          <w:lang w:val="pt-BR"/>
        </w:rPr>
        <w:t xml:space="preserve"> do Sindicato dos Jornalistas Profissionais </w:t>
      </w:r>
      <w:r w:rsidR="00B729C1" w:rsidRPr="001756B0">
        <w:rPr>
          <w:rFonts w:ascii="Verdana" w:hAnsi="Verdana"/>
          <w:sz w:val="22"/>
          <w:szCs w:val="22"/>
          <w:lang w:val="pt-BR"/>
        </w:rPr>
        <w:t>de Pernambuco</w:t>
      </w:r>
      <w:r w:rsidRPr="001756B0">
        <w:rPr>
          <w:rFonts w:ascii="Verdana" w:hAnsi="Verdana"/>
          <w:sz w:val="22"/>
          <w:szCs w:val="22"/>
          <w:lang w:val="pt-BR"/>
        </w:rPr>
        <w:t xml:space="preserve"> e do Sindicato dos </w:t>
      </w:r>
      <w:r w:rsidR="00B7332D" w:rsidRPr="001756B0">
        <w:rPr>
          <w:rFonts w:ascii="Verdana" w:hAnsi="Verdana"/>
          <w:sz w:val="22"/>
          <w:szCs w:val="22"/>
          <w:lang w:val="pt-BR"/>
        </w:rPr>
        <w:t>Radialistas do E</w:t>
      </w:r>
      <w:r w:rsidR="00566245" w:rsidRPr="001756B0">
        <w:rPr>
          <w:rFonts w:ascii="Verdana" w:hAnsi="Verdana"/>
          <w:sz w:val="22"/>
          <w:szCs w:val="22"/>
          <w:lang w:val="pt-BR"/>
        </w:rPr>
        <w:t>stado d</w:t>
      </w:r>
      <w:r w:rsidRPr="001756B0">
        <w:rPr>
          <w:rFonts w:ascii="Verdana" w:hAnsi="Verdana"/>
          <w:sz w:val="22"/>
          <w:szCs w:val="22"/>
          <w:lang w:val="pt-BR"/>
        </w:rPr>
        <w:t xml:space="preserve">o </w:t>
      </w:r>
      <w:r w:rsidR="00B729C1" w:rsidRPr="001756B0">
        <w:rPr>
          <w:rFonts w:ascii="Verdana" w:hAnsi="Verdana"/>
          <w:sz w:val="22"/>
          <w:szCs w:val="22"/>
          <w:lang w:val="pt-BR"/>
        </w:rPr>
        <w:t>Pernambuco</w:t>
      </w:r>
      <w:r w:rsidRPr="001756B0">
        <w:rPr>
          <w:rFonts w:ascii="Verdana" w:hAnsi="Verdana"/>
          <w:sz w:val="22"/>
          <w:szCs w:val="22"/>
          <w:lang w:val="pt-BR"/>
        </w:rPr>
        <w:t>.</w:t>
      </w:r>
    </w:p>
    <w:p w:rsidR="006C6AA3" w:rsidRPr="001756B0" w:rsidRDefault="007756A7" w:rsidP="003F2C18">
      <w:pPr>
        <w:pStyle w:val="Corpodetexto"/>
        <w:numPr>
          <w:ilvl w:val="1"/>
          <w:numId w:val="16"/>
        </w:numPr>
        <w:spacing w:before="0" w:after="120"/>
        <w:ind w:left="1276" w:right="118" w:hanging="556"/>
        <w:jc w:val="both"/>
        <w:rPr>
          <w:rFonts w:ascii="Verdana" w:hAnsi="Verdana"/>
          <w:sz w:val="22"/>
          <w:szCs w:val="22"/>
          <w:lang w:val="pt-BR"/>
        </w:rPr>
      </w:pPr>
      <w:r w:rsidRPr="001756B0">
        <w:rPr>
          <w:rFonts w:ascii="Verdana" w:hAnsi="Verdana"/>
          <w:sz w:val="22"/>
          <w:szCs w:val="22"/>
          <w:lang w:val="pt-BR"/>
        </w:rPr>
        <w:t>A especificação prévia em licitação dos valores a serem pagos</w:t>
      </w:r>
      <w:r w:rsidRPr="001756B0">
        <w:rPr>
          <w:rFonts w:ascii="Verdana" w:hAnsi="Verdana"/>
          <w:spacing w:val="-24"/>
          <w:sz w:val="22"/>
          <w:szCs w:val="22"/>
          <w:lang w:val="pt-BR"/>
        </w:rPr>
        <w:t xml:space="preserve"> </w:t>
      </w:r>
      <w:r w:rsidRPr="001756B0">
        <w:rPr>
          <w:rFonts w:ascii="Verdana" w:hAnsi="Verdana"/>
          <w:sz w:val="22"/>
          <w:szCs w:val="22"/>
          <w:lang w:val="pt-BR"/>
        </w:rPr>
        <w:t>diminui o grau de incerteza das empresas na composição de seus custos,</w:t>
      </w:r>
      <w:r w:rsidRPr="001756B0">
        <w:rPr>
          <w:rFonts w:ascii="Verdana" w:hAnsi="Verdana"/>
          <w:spacing w:val="19"/>
          <w:sz w:val="22"/>
          <w:szCs w:val="22"/>
          <w:lang w:val="pt-BR"/>
        </w:rPr>
        <w:t xml:space="preserve"> </w:t>
      </w:r>
      <w:r w:rsidRPr="001756B0">
        <w:rPr>
          <w:rFonts w:ascii="Verdana" w:hAnsi="Verdana"/>
          <w:sz w:val="22"/>
          <w:szCs w:val="22"/>
          <w:lang w:val="pt-BR"/>
        </w:rPr>
        <w:t>na segurança</w:t>
      </w:r>
      <w:r w:rsidRPr="001756B0">
        <w:rPr>
          <w:rFonts w:ascii="Verdana" w:hAnsi="Verdana"/>
          <w:spacing w:val="37"/>
          <w:sz w:val="22"/>
          <w:szCs w:val="22"/>
          <w:lang w:val="pt-BR"/>
        </w:rPr>
        <w:t xml:space="preserve"> </w:t>
      </w:r>
      <w:r w:rsidRPr="001756B0">
        <w:rPr>
          <w:rFonts w:ascii="Verdana" w:hAnsi="Verdana"/>
          <w:sz w:val="22"/>
          <w:szCs w:val="22"/>
          <w:lang w:val="pt-BR"/>
        </w:rPr>
        <w:t>da</w:t>
      </w:r>
      <w:r w:rsidRPr="001756B0">
        <w:rPr>
          <w:rFonts w:ascii="Verdana" w:hAnsi="Verdana"/>
          <w:spacing w:val="37"/>
          <w:sz w:val="22"/>
          <w:szCs w:val="22"/>
          <w:lang w:val="pt-BR"/>
        </w:rPr>
        <w:t xml:space="preserve"> </w:t>
      </w:r>
      <w:r w:rsidRPr="001756B0">
        <w:rPr>
          <w:rFonts w:ascii="Verdana" w:hAnsi="Verdana"/>
          <w:sz w:val="22"/>
          <w:szCs w:val="22"/>
          <w:lang w:val="pt-BR"/>
        </w:rPr>
        <w:t>disponibilidade</w:t>
      </w:r>
      <w:r w:rsidRPr="001756B0">
        <w:rPr>
          <w:rFonts w:ascii="Verdana" w:hAnsi="Verdana"/>
          <w:spacing w:val="37"/>
          <w:sz w:val="22"/>
          <w:szCs w:val="22"/>
          <w:lang w:val="pt-BR"/>
        </w:rPr>
        <w:t xml:space="preserve"> </w:t>
      </w:r>
      <w:r w:rsidRPr="001756B0">
        <w:rPr>
          <w:rFonts w:ascii="Verdana" w:hAnsi="Verdana"/>
          <w:sz w:val="22"/>
          <w:szCs w:val="22"/>
          <w:lang w:val="pt-BR"/>
        </w:rPr>
        <w:t>de</w:t>
      </w:r>
      <w:r w:rsidRPr="001756B0">
        <w:rPr>
          <w:rFonts w:ascii="Verdana" w:hAnsi="Verdana"/>
          <w:spacing w:val="41"/>
          <w:sz w:val="22"/>
          <w:szCs w:val="22"/>
          <w:lang w:val="pt-BR"/>
        </w:rPr>
        <w:t xml:space="preserve"> </w:t>
      </w:r>
      <w:r w:rsidRPr="001756B0">
        <w:rPr>
          <w:rFonts w:ascii="Verdana" w:hAnsi="Verdana"/>
          <w:sz w:val="22"/>
          <w:szCs w:val="22"/>
          <w:lang w:val="pt-BR"/>
        </w:rPr>
        <w:t>mão</w:t>
      </w:r>
      <w:r w:rsidR="00597F24" w:rsidRPr="001756B0">
        <w:rPr>
          <w:rFonts w:ascii="Verdana" w:hAnsi="Verdana"/>
          <w:sz w:val="22"/>
          <w:szCs w:val="22"/>
          <w:lang w:val="pt-BR"/>
        </w:rPr>
        <w:t xml:space="preserve"> </w:t>
      </w:r>
      <w:r w:rsidRPr="001756B0">
        <w:rPr>
          <w:rFonts w:ascii="Verdana" w:hAnsi="Verdana"/>
          <w:sz w:val="22"/>
          <w:szCs w:val="22"/>
          <w:lang w:val="pt-BR"/>
        </w:rPr>
        <w:t>de</w:t>
      </w:r>
      <w:r w:rsidR="00597F24" w:rsidRPr="001756B0">
        <w:rPr>
          <w:rFonts w:ascii="Verdana" w:hAnsi="Verdana"/>
          <w:sz w:val="22"/>
          <w:szCs w:val="22"/>
          <w:lang w:val="pt-BR"/>
        </w:rPr>
        <w:t xml:space="preserve"> </w:t>
      </w:r>
      <w:r w:rsidRPr="001756B0">
        <w:rPr>
          <w:rFonts w:ascii="Verdana" w:hAnsi="Verdana"/>
          <w:sz w:val="22"/>
          <w:szCs w:val="22"/>
          <w:lang w:val="pt-BR"/>
        </w:rPr>
        <w:t>obra</w:t>
      </w:r>
      <w:r w:rsidRPr="001756B0">
        <w:rPr>
          <w:rFonts w:ascii="Verdana" w:hAnsi="Verdana"/>
          <w:spacing w:val="36"/>
          <w:sz w:val="22"/>
          <w:szCs w:val="22"/>
          <w:lang w:val="pt-BR"/>
        </w:rPr>
        <w:t xml:space="preserve"> </w:t>
      </w:r>
      <w:r w:rsidRPr="001756B0">
        <w:rPr>
          <w:rFonts w:ascii="Verdana" w:hAnsi="Verdana"/>
          <w:sz w:val="22"/>
          <w:szCs w:val="22"/>
          <w:lang w:val="pt-BR"/>
        </w:rPr>
        <w:t>qualificada</w:t>
      </w:r>
      <w:r w:rsidRPr="001756B0">
        <w:rPr>
          <w:rFonts w:ascii="Verdana" w:hAnsi="Verdana"/>
          <w:spacing w:val="37"/>
          <w:sz w:val="22"/>
          <w:szCs w:val="22"/>
          <w:lang w:val="pt-BR"/>
        </w:rPr>
        <w:t xml:space="preserve"> </w:t>
      </w:r>
      <w:r w:rsidRPr="001756B0">
        <w:rPr>
          <w:rFonts w:ascii="Verdana" w:hAnsi="Verdana"/>
          <w:sz w:val="22"/>
          <w:szCs w:val="22"/>
          <w:lang w:val="pt-BR"/>
        </w:rPr>
        <w:t>e</w:t>
      </w:r>
      <w:r w:rsidRPr="001756B0">
        <w:rPr>
          <w:rFonts w:ascii="Verdana" w:hAnsi="Verdana"/>
          <w:spacing w:val="37"/>
          <w:sz w:val="22"/>
          <w:szCs w:val="22"/>
          <w:lang w:val="pt-BR"/>
        </w:rPr>
        <w:t xml:space="preserve"> </w:t>
      </w:r>
      <w:r w:rsidRPr="001756B0">
        <w:rPr>
          <w:rFonts w:ascii="Verdana" w:hAnsi="Verdana"/>
          <w:sz w:val="22"/>
          <w:szCs w:val="22"/>
          <w:lang w:val="pt-BR"/>
        </w:rPr>
        <w:t>de</w:t>
      </w:r>
      <w:r w:rsidRPr="001756B0">
        <w:rPr>
          <w:rFonts w:ascii="Verdana" w:hAnsi="Verdana"/>
          <w:spacing w:val="37"/>
          <w:sz w:val="22"/>
          <w:szCs w:val="22"/>
          <w:lang w:val="pt-BR"/>
        </w:rPr>
        <w:t xml:space="preserve"> </w:t>
      </w:r>
      <w:r w:rsidRPr="001756B0">
        <w:rPr>
          <w:rFonts w:ascii="Verdana" w:hAnsi="Verdana"/>
          <w:sz w:val="22"/>
          <w:szCs w:val="22"/>
          <w:lang w:val="pt-BR"/>
        </w:rPr>
        <w:t>uma</w:t>
      </w:r>
      <w:r w:rsidRPr="001756B0">
        <w:rPr>
          <w:rFonts w:ascii="Verdana" w:hAnsi="Verdana"/>
          <w:spacing w:val="37"/>
          <w:sz w:val="22"/>
          <w:szCs w:val="22"/>
          <w:lang w:val="pt-BR"/>
        </w:rPr>
        <w:t xml:space="preserve"> </w:t>
      </w:r>
      <w:r w:rsidRPr="001756B0">
        <w:rPr>
          <w:rFonts w:ascii="Verdana" w:hAnsi="Verdana"/>
          <w:sz w:val="22"/>
          <w:szCs w:val="22"/>
          <w:lang w:val="pt-BR"/>
        </w:rPr>
        <w:t>menor</w:t>
      </w:r>
      <w:r w:rsidRPr="001756B0">
        <w:rPr>
          <w:rFonts w:ascii="Verdana" w:hAnsi="Verdana"/>
          <w:spacing w:val="37"/>
          <w:sz w:val="22"/>
          <w:szCs w:val="22"/>
          <w:lang w:val="pt-BR"/>
        </w:rPr>
        <w:t xml:space="preserve"> </w:t>
      </w:r>
      <w:r w:rsidRPr="001756B0">
        <w:rPr>
          <w:rFonts w:ascii="Verdana" w:hAnsi="Verdana"/>
          <w:sz w:val="22"/>
          <w:szCs w:val="22"/>
          <w:lang w:val="pt-BR"/>
        </w:rPr>
        <w:t>possibilidade</w:t>
      </w:r>
      <w:r w:rsidRPr="001756B0">
        <w:rPr>
          <w:rFonts w:ascii="Verdana" w:hAnsi="Verdana"/>
          <w:spacing w:val="37"/>
          <w:sz w:val="22"/>
          <w:szCs w:val="22"/>
          <w:lang w:val="pt-BR"/>
        </w:rPr>
        <w:t xml:space="preserve"> </w:t>
      </w:r>
      <w:r w:rsidRPr="001756B0">
        <w:rPr>
          <w:rFonts w:ascii="Verdana" w:hAnsi="Verdana"/>
          <w:sz w:val="22"/>
          <w:szCs w:val="22"/>
          <w:lang w:val="pt-BR"/>
        </w:rPr>
        <w:t>de ocorrência</w:t>
      </w:r>
      <w:r w:rsidRPr="001756B0">
        <w:rPr>
          <w:rFonts w:ascii="Verdana" w:hAnsi="Verdana"/>
          <w:spacing w:val="33"/>
          <w:sz w:val="22"/>
          <w:szCs w:val="22"/>
          <w:lang w:val="pt-BR"/>
        </w:rPr>
        <w:t xml:space="preserve"> </w:t>
      </w:r>
      <w:r w:rsidRPr="001756B0">
        <w:rPr>
          <w:rFonts w:ascii="Verdana" w:hAnsi="Verdana"/>
          <w:sz w:val="22"/>
          <w:szCs w:val="22"/>
          <w:lang w:val="pt-BR"/>
        </w:rPr>
        <w:t>de</w:t>
      </w:r>
      <w:r w:rsidRPr="001756B0">
        <w:rPr>
          <w:rFonts w:ascii="Verdana" w:hAnsi="Verdana"/>
          <w:spacing w:val="34"/>
          <w:sz w:val="22"/>
          <w:szCs w:val="22"/>
          <w:lang w:val="pt-BR"/>
        </w:rPr>
        <w:t xml:space="preserve"> </w:t>
      </w:r>
      <w:r w:rsidRPr="001756B0">
        <w:rPr>
          <w:rFonts w:ascii="Verdana" w:hAnsi="Verdana"/>
          <w:sz w:val="22"/>
          <w:szCs w:val="22"/>
          <w:lang w:val="pt-BR"/>
        </w:rPr>
        <w:t>rotatividade,</w:t>
      </w:r>
      <w:r w:rsidRPr="001756B0">
        <w:rPr>
          <w:rFonts w:ascii="Verdana" w:hAnsi="Verdana"/>
          <w:spacing w:val="36"/>
          <w:sz w:val="22"/>
          <w:szCs w:val="22"/>
          <w:lang w:val="pt-BR"/>
        </w:rPr>
        <w:t xml:space="preserve"> </w:t>
      </w:r>
      <w:r w:rsidRPr="001756B0">
        <w:rPr>
          <w:rFonts w:ascii="Verdana" w:hAnsi="Verdana"/>
          <w:sz w:val="22"/>
          <w:szCs w:val="22"/>
          <w:lang w:val="pt-BR"/>
        </w:rPr>
        <w:t>o</w:t>
      </w:r>
      <w:r w:rsidRPr="001756B0">
        <w:rPr>
          <w:rFonts w:ascii="Verdana" w:hAnsi="Verdana"/>
          <w:spacing w:val="34"/>
          <w:sz w:val="22"/>
          <w:szCs w:val="22"/>
          <w:lang w:val="pt-BR"/>
        </w:rPr>
        <w:t xml:space="preserve"> </w:t>
      </w:r>
      <w:r w:rsidRPr="001756B0">
        <w:rPr>
          <w:rFonts w:ascii="Verdana" w:hAnsi="Verdana"/>
          <w:sz w:val="22"/>
          <w:szCs w:val="22"/>
          <w:lang w:val="pt-BR"/>
        </w:rPr>
        <w:t>que</w:t>
      </w:r>
      <w:r w:rsidRPr="001756B0">
        <w:rPr>
          <w:rFonts w:ascii="Verdana" w:hAnsi="Verdana"/>
          <w:spacing w:val="34"/>
          <w:sz w:val="22"/>
          <w:szCs w:val="22"/>
          <w:lang w:val="pt-BR"/>
        </w:rPr>
        <w:t xml:space="preserve"> </w:t>
      </w:r>
      <w:r w:rsidRPr="001756B0">
        <w:rPr>
          <w:rFonts w:ascii="Verdana" w:hAnsi="Verdana"/>
          <w:sz w:val="22"/>
          <w:szCs w:val="22"/>
          <w:lang w:val="pt-BR"/>
        </w:rPr>
        <w:t>pode</w:t>
      </w:r>
      <w:r w:rsidRPr="001756B0">
        <w:rPr>
          <w:rFonts w:ascii="Verdana" w:hAnsi="Verdana"/>
          <w:spacing w:val="34"/>
          <w:sz w:val="22"/>
          <w:szCs w:val="22"/>
          <w:lang w:val="pt-BR"/>
        </w:rPr>
        <w:t xml:space="preserve"> </w:t>
      </w:r>
      <w:r w:rsidRPr="001756B0">
        <w:rPr>
          <w:rFonts w:ascii="Verdana" w:hAnsi="Verdana"/>
          <w:sz w:val="22"/>
          <w:szCs w:val="22"/>
          <w:lang w:val="pt-BR"/>
        </w:rPr>
        <w:t>funcionar</w:t>
      </w:r>
      <w:r w:rsidRPr="001756B0">
        <w:rPr>
          <w:rFonts w:ascii="Verdana" w:hAnsi="Verdana"/>
          <w:spacing w:val="34"/>
          <w:sz w:val="22"/>
          <w:szCs w:val="22"/>
          <w:lang w:val="pt-BR"/>
        </w:rPr>
        <w:t xml:space="preserve"> </w:t>
      </w:r>
      <w:r w:rsidRPr="001756B0">
        <w:rPr>
          <w:rFonts w:ascii="Verdana" w:hAnsi="Verdana"/>
          <w:sz w:val="22"/>
          <w:szCs w:val="22"/>
          <w:lang w:val="pt-BR"/>
        </w:rPr>
        <w:t>como</w:t>
      </w:r>
      <w:r w:rsidRPr="001756B0">
        <w:rPr>
          <w:rFonts w:ascii="Verdana" w:hAnsi="Verdana"/>
          <w:spacing w:val="34"/>
          <w:sz w:val="22"/>
          <w:szCs w:val="22"/>
          <w:lang w:val="pt-BR"/>
        </w:rPr>
        <w:t xml:space="preserve"> </w:t>
      </w:r>
      <w:r w:rsidRPr="001756B0">
        <w:rPr>
          <w:rFonts w:ascii="Verdana" w:hAnsi="Verdana"/>
          <w:sz w:val="22"/>
          <w:szCs w:val="22"/>
          <w:lang w:val="pt-BR"/>
        </w:rPr>
        <w:t>um</w:t>
      </w:r>
      <w:r w:rsidRPr="001756B0">
        <w:rPr>
          <w:rFonts w:ascii="Verdana" w:hAnsi="Verdana"/>
          <w:spacing w:val="33"/>
          <w:sz w:val="22"/>
          <w:szCs w:val="22"/>
          <w:lang w:val="pt-BR"/>
        </w:rPr>
        <w:t xml:space="preserve"> </w:t>
      </w:r>
      <w:r w:rsidRPr="001756B0">
        <w:rPr>
          <w:rFonts w:ascii="Verdana" w:hAnsi="Verdana"/>
          <w:sz w:val="22"/>
          <w:szCs w:val="22"/>
          <w:lang w:val="pt-BR"/>
        </w:rPr>
        <w:t>atrativo</w:t>
      </w:r>
      <w:r w:rsidRPr="001756B0">
        <w:rPr>
          <w:rFonts w:ascii="Verdana" w:hAnsi="Verdana"/>
          <w:spacing w:val="35"/>
          <w:sz w:val="22"/>
          <w:szCs w:val="22"/>
          <w:lang w:val="pt-BR"/>
        </w:rPr>
        <w:t xml:space="preserve"> </w:t>
      </w:r>
      <w:r w:rsidRPr="001756B0">
        <w:rPr>
          <w:rFonts w:ascii="Verdana" w:hAnsi="Verdana"/>
          <w:sz w:val="22"/>
          <w:szCs w:val="22"/>
          <w:lang w:val="pt-BR"/>
        </w:rPr>
        <w:t>ao</w:t>
      </w:r>
      <w:r w:rsidRPr="001756B0">
        <w:rPr>
          <w:rFonts w:ascii="Verdana" w:hAnsi="Verdana"/>
          <w:spacing w:val="34"/>
          <w:sz w:val="22"/>
          <w:szCs w:val="22"/>
          <w:lang w:val="pt-BR"/>
        </w:rPr>
        <w:t xml:space="preserve"> </w:t>
      </w:r>
      <w:r w:rsidRPr="001756B0">
        <w:rPr>
          <w:rFonts w:ascii="Verdana" w:hAnsi="Verdana"/>
          <w:sz w:val="22"/>
          <w:szCs w:val="22"/>
          <w:lang w:val="pt-BR"/>
        </w:rPr>
        <w:t>comparecimento</w:t>
      </w:r>
      <w:r w:rsidRPr="001756B0">
        <w:rPr>
          <w:rFonts w:ascii="Verdana" w:hAnsi="Verdana"/>
          <w:spacing w:val="34"/>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mais</w:t>
      </w:r>
      <w:r w:rsidRPr="001756B0">
        <w:rPr>
          <w:rFonts w:ascii="Verdana" w:hAnsi="Verdana"/>
          <w:spacing w:val="-3"/>
          <w:sz w:val="22"/>
          <w:szCs w:val="22"/>
          <w:lang w:val="pt-BR"/>
        </w:rPr>
        <w:t xml:space="preserve"> </w:t>
      </w:r>
      <w:r w:rsidRPr="001756B0">
        <w:rPr>
          <w:rFonts w:ascii="Verdana" w:hAnsi="Verdana"/>
          <w:sz w:val="22"/>
          <w:szCs w:val="22"/>
          <w:lang w:val="pt-BR"/>
        </w:rPr>
        <w:t>interessados</w:t>
      </w:r>
      <w:r w:rsidRPr="001756B0">
        <w:rPr>
          <w:rFonts w:ascii="Verdana" w:hAnsi="Verdana"/>
          <w:spacing w:val="-2"/>
          <w:sz w:val="22"/>
          <w:szCs w:val="22"/>
          <w:lang w:val="pt-BR"/>
        </w:rPr>
        <w:t xml:space="preserve"> </w:t>
      </w:r>
      <w:r w:rsidRPr="001756B0">
        <w:rPr>
          <w:rFonts w:ascii="Verdana" w:hAnsi="Verdana"/>
          <w:sz w:val="22"/>
          <w:szCs w:val="22"/>
          <w:lang w:val="pt-BR"/>
        </w:rPr>
        <w:t>ao</w:t>
      </w:r>
      <w:r w:rsidRPr="001756B0">
        <w:rPr>
          <w:rFonts w:ascii="Verdana" w:hAnsi="Verdana"/>
          <w:spacing w:val="-4"/>
          <w:sz w:val="22"/>
          <w:szCs w:val="22"/>
          <w:lang w:val="pt-BR"/>
        </w:rPr>
        <w:t xml:space="preserve"> </w:t>
      </w:r>
      <w:r w:rsidRPr="001756B0">
        <w:rPr>
          <w:rFonts w:ascii="Verdana" w:hAnsi="Verdana"/>
          <w:sz w:val="22"/>
          <w:szCs w:val="22"/>
          <w:lang w:val="pt-BR"/>
        </w:rPr>
        <w:t>certame,</w:t>
      </w:r>
      <w:r w:rsidRPr="001756B0">
        <w:rPr>
          <w:rFonts w:ascii="Verdana" w:hAnsi="Verdana"/>
          <w:spacing w:val="-5"/>
          <w:sz w:val="22"/>
          <w:szCs w:val="22"/>
          <w:lang w:val="pt-BR"/>
        </w:rPr>
        <w:t xml:space="preserve"> </w:t>
      </w:r>
      <w:r w:rsidRPr="001756B0">
        <w:rPr>
          <w:rFonts w:ascii="Verdana" w:hAnsi="Verdana"/>
          <w:sz w:val="22"/>
          <w:szCs w:val="22"/>
          <w:lang w:val="pt-BR"/>
        </w:rPr>
        <w:t>bem</w:t>
      </w:r>
      <w:r w:rsidRPr="001756B0">
        <w:rPr>
          <w:rFonts w:ascii="Verdana" w:hAnsi="Verdana"/>
          <w:spacing w:val="-4"/>
          <w:sz w:val="22"/>
          <w:szCs w:val="22"/>
          <w:lang w:val="pt-BR"/>
        </w:rPr>
        <w:t xml:space="preserve"> </w:t>
      </w:r>
      <w:r w:rsidRPr="001756B0">
        <w:rPr>
          <w:rFonts w:ascii="Verdana" w:hAnsi="Verdana"/>
          <w:sz w:val="22"/>
          <w:szCs w:val="22"/>
          <w:lang w:val="pt-BR"/>
        </w:rPr>
        <w:t>como</w:t>
      </w:r>
      <w:r w:rsidRPr="001756B0">
        <w:rPr>
          <w:rFonts w:ascii="Verdana" w:hAnsi="Verdana"/>
          <w:spacing w:val="-2"/>
          <w:sz w:val="22"/>
          <w:szCs w:val="22"/>
          <w:lang w:val="pt-BR"/>
        </w:rPr>
        <w:t xml:space="preserve"> </w:t>
      </w:r>
      <w:r w:rsidRPr="001756B0">
        <w:rPr>
          <w:rFonts w:ascii="Verdana" w:hAnsi="Verdana"/>
          <w:sz w:val="22"/>
          <w:szCs w:val="22"/>
          <w:lang w:val="pt-BR"/>
        </w:rPr>
        <w:t>resulta</w:t>
      </w:r>
      <w:r w:rsidRPr="001756B0">
        <w:rPr>
          <w:rFonts w:ascii="Verdana" w:hAnsi="Verdana"/>
          <w:spacing w:val="-5"/>
          <w:sz w:val="22"/>
          <w:szCs w:val="22"/>
          <w:lang w:val="pt-BR"/>
        </w:rPr>
        <w:t xml:space="preserve"> </w:t>
      </w:r>
      <w:r w:rsidRPr="001756B0">
        <w:rPr>
          <w:rFonts w:ascii="Verdana" w:hAnsi="Verdana"/>
          <w:sz w:val="22"/>
          <w:szCs w:val="22"/>
          <w:lang w:val="pt-BR"/>
        </w:rPr>
        <w:t>em</w:t>
      </w:r>
      <w:r w:rsidRPr="001756B0">
        <w:rPr>
          <w:rFonts w:ascii="Verdana" w:hAnsi="Verdana"/>
          <w:spacing w:val="-2"/>
          <w:sz w:val="22"/>
          <w:szCs w:val="22"/>
          <w:lang w:val="pt-BR"/>
        </w:rPr>
        <w:t xml:space="preserve"> </w:t>
      </w:r>
      <w:r w:rsidRPr="001756B0">
        <w:rPr>
          <w:rFonts w:ascii="Verdana" w:hAnsi="Verdana"/>
          <w:sz w:val="22"/>
          <w:szCs w:val="22"/>
          <w:lang w:val="pt-BR"/>
        </w:rPr>
        <w:t>melhor</w:t>
      </w:r>
      <w:r w:rsidRPr="001756B0">
        <w:rPr>
          <w:rFonts w:ascii="Verdana" w:hAnsi="Verdana"/>
          <w:spacing w:val="-2"/>
          <w:sz w:val="22"/>
          <w:szCs w:val="22"/>
          <w:lang w:val="pt-BR"/>
        </w:rPr>
        <w:t xml:space="preserve"> </w:t>
      </w:r>
      <w:r w:rsidRPr="001756B0">
        <w:rPr>
          <w:rFonts w:ascii="Verdana" w:hAnsi="Verdana"/>
          <w:sz w:val="22"/>
          <w:szCs w:val="22"/>
          <w:lang w:val="pt-BR"/>
        </w:rPr>
        <w:t>atendimento</w:t>
      </w:r>
      <w:r w:rsidRPr="001756B0">
        <w:rPr>
          <w:rFonts w:ascii="Verdana" w:hAnsi="Verdana"/>
          <w:spacing w:val="-4"/>
          <w:sz w:val="22"/>
          <w:szCs w:val="22"/>
          <w:lang w:val="pt-BR"/>
        </w:rPr>
        <w:t xml:space="preserve"> </w:t>
      </w:r>
      <w:r w:rsidRPr="001756B0">
        <w:rPr>
          <w:rFonts w:ascii="Verdana" w:hAnsi="Verdana"/>
          <w:sz w:val="22"/>
          <w:szCs w:val="22"/>
          <w:lang w:val="pt-BR"/>
        </w:rPr>
        <w:t>ao</w:t>
      </w:r>
      <w:r w:rsidRPr="001756B0">
        <w:rPr>
          <w:rFonts w:ascii="Verdana" w:hAnsi="Verdana"/>
          <w:spacing w:val="-2"/>
          <w:sz w:val="22"/>
          <w:szCs w:val="22"/>
          <w:lang w:val="pt-BR"/>
        </w:rPr>
        <w:t xml:space="preserve"> </w:t>
      </w:r>
      <w:r w:rsidRPr="001756B0">
        <w:rPr>
          <w:rFonts w:ascii="Verdana" w:hAnsi="Verdana"/>
          <w:sz w:val="22"/>
          <w:szCs w:val="22"/>
          <w:lang w:val="pt-BR"/>
        </w:rPr>
        <w:t>interesse</w:t>
      </w:r>
      <w:r w:rsidRPr="001756B0">
        <w:rPr>
          <w:rFonts w:ascii="Verdana" w:hAnsi="Verdana"/>
          <w:spacing w:val="-5"/>
          <w:sz w:val="22"/>
          <w:szCs w:val="22"/>
          <w:lang w:val="pt-BR"/>
        </w:rPr>
        <w:t xml:space="preserve"> </w:t>
      </w:r>
      <w:r w:rsidRPr="001756B0">
        <w:rPr>
          <w:rFonts w:ascii="Verdana" w:hAnsi="Verdana"/>
          <w:sz w:val="22"/>
          <w:szCs w:val="22"/>
          <w:lang w:val="pt-BR"/>
        </w:rPr>
        <w:t>público.</w:t>
      </w:r>
    </w:p>
    <w:p w:rsidR="006C6AA3" w:rsidRPr="001756B0" w:rsidRDefault="00CD2714" w:rsidP="003F2C18">
      <w:pPr>
        <w:pStyle w:val="Corpodetexto"/>
        <w:numPr>
          <w:ilvl w:val="1"/>
          <w:numId w:val="16"/>
        </w:numPr>
        <w:spacing w:before="0" w:after="120"/>
        <w:ind w:left="1276" w:right="112" w:hanging="556"/>
        <w:jc w:val="both"/>
        <w:rPr>
          <w:rFonts w:ascii="Verdana" w:hAnsi="Verdana"/>
          <w:sz w:val="22"/>
          <w:szCs w:val="22"/>
          <w:lang w:val="pt-BR"/>
        </w:rPr>
      </w:pPr>
      <w:r w:rsidRPr="001756B0">
        <w:rPr>
          <w:rFonts w:ascii="Verdana" w:hAnsi="Verdana"/>
          <w:sz w:val="22"/>
          <w:szCs w:val="22"/>
          <w:lang w:val="pt-BR"/>
        </w:rPr>
        <w:t>É</w:t>
      </w:r>
      <w:r w:rsidRPr="001756B0">
        <w:rPr>
          <w:rFonts w:ascii="Verdana" w:hAnsi="Verdana"/>
          <w:spacing w:val="13"/>
          <w:sz w:val="22"/>
          <w:szCs w:val="22"/>
          <w:lang w:val="pt-BR"/>
        </w:rPr>
        <w:t xml:space="preserve"> </w:t>
      </w:r>
      <w:r w:rsidRPr="001756B0">
        <w:rPr>
          <w:rFonts w:ascii="Verdana" w:hAnsi="Verdana"/>
          <w:sz w:val="22"/>
          <w:szCs w:val="22"/>
          <w:lang w:val="pt-BR"/>
        </w:rPr>
        <w:t>claro</w:t>
      </w:r>
      <w:r w:rsidRPr="001756B0">
        <w:rPr>
          <w:rFonts w:ascii="Verdana" w:hAnsi="Verdana"/>
          <w:spacing w:val="13"/>
          <w:sz w:val="22"/>
          <w:szCs w:val="22"/>
          <w:lang w:val="pt-BR"/>
        </w:rPr>
        <w:t xml:space="preserve"> </w:t>
      </w:r>
      <w:r w:rsidRPr="001756B0">
        <w:rPr>
          <w:rFonts w:ascii="Verdana" w:hAnsi="Verdana"/>
          <w:sz w:val="22"/>
          <w:szCs w:val="22"/>
          <w:lang w:val="pt-BR"/>
        </w:rPr>
        <w:t>que</w:t>
      </w:r>
      <w:r w:rsidRPr="001756B0">
        <w:rPr>
          <w:rFonts w:ascii="Verdana" w:hAnsi="Verdana"/>
          <w:spacing w:val="11"/>
          <w:sz w:val="22"/>
          <w:szCs w:val="22"/>
          <w:lang w:val="pt-BR"/>
        </w:rPr>
        <w:t xml:space="preserve"> </w:t>
      </w:r>
      <w:r w:rsidRPr="001756B0">
        <w:rPr>
          <w:rFonts w:ascii="Verdana" w:hAnsi="Verdana"/>
          <w:sz w:val="22"/>
          <w:szCs w:val="22"/>
          <w:lang w:val="pt-BR"/>
        </w:rPr>
        <w:t>a</w:t>
      </w:r>
      <w:r w:rsidRPr="001756B0">
        <w:rPr>
          <w:rFonts w:ascii="Verdana" w:hAnsi="Verdana"/>
          <w:spacing w:val="13"/>
          <w:sz w:val="22"/>
          <w:szCs w:val="22"/>
          <w:lang w:val="pt-BR"/>
        </w:rPr>
        <w:t xml:space="preserve"> </w:t>
      </w:r>
      <w:r w:rsidRPr="001756B0">
        <w:rPr>
          <w:rFonts w:ascii="Verdana" w:hAnsi="Verdana"/>
          <w:sz w:val="22"/>
          <w:szCs w:val="22"/>
          <w:lang w:val="pt-BR"/>
        </w:rPr>
        <w:t>fixação</w:t>
      </w:r>
      <w:r w:rsidRPr="001756B0">
        <w:rPr>
          <w:rFonts w:ascii="Verdana" w:hAnsi="Verdana"/>
          <w:spacing w:val="11"/>
          <w:sz w:val="22"/>
          <w:szCs w:val="22"/>
          <w:lang w:val="pt-BR"/>
        </w:rPr>
        <w:t xml:space="preserve"> </w:t>
      </w:r>
      <w:r w:rsidRPr="001756B0">
        <w:rPr>
          <w:rFonts w:ascii="Verdana" w:hAnsi="Verdana"/>
          <w:sz w:val="22"/>
          <w:szCs w:val="22"/>
          <w:lang w:val="pt-BR"/>
        </w:rPr>
        <w:t>de</w:t>
      </w:r>
      <w:r w:rsidRPr="001756B0">
        <w:rPr>
          <w:rFonts w:ascii="Verdana" w:hAnsi="Verdana"/>
          <w:spacing w:val="8"/>
          <w:sz w:val="22"/>
          <w:szCs w:val="22"/>
          <w:lang w:val="pt-BR"/>
        </w:rPr>
        <w:t xml:space="preserve"> </w:t>
      </w:r>
      <w:r w:rsidRPr="001756B0">
        <w:rPr>
          <w:rFonts w:ascii="Verdana" w:hAnsi="Verdana"/>
          <w:sz w:val="22"/>
          <w:szCs w:val="22"/>
          <w:lang w:val="pt-BR"/>
        </w:rPr>
        <w:t>um</w:t>
      </w:r>
      <w:r w:rsidRPr="001756B0">
        <w:rPr>
          <w:rFonts w:ascii="Verdana" w:hAnsi="Verdana"/>
          <w:spacing w:val="13"/>
          <w:sz w:val="22"/>
          <w:szCs w:val="22"/>
          <w:lang w:val="pt-BR"/>
        </w:rPr>
        <w:t xml:space="preserve"> </w:t>
      </w:r>
      <w:r w:rsidRPr="001756B0">
        <w:rPr>
          <w:rFonts w:ascii="Verdana" w:hAnsi="Verdana"/>
          <w:sz w:val="22"/>
          <w:szCs w:val="22"/>
          <w:lang w:val="pt-BR"/>
        </w:rPr>
        <w:t>piso</w:t>
      </w:r>
      <w:r w:rsidRPr="001756B0">
        <w:rPr>
          <w:rFonts w:ascii="Verdana" w:hAnsi="Verdana"/>
          <w:spacing w:val="13"/>
          <w:sz w:val="22"/>
          <w:szCs w:val="22"/>
          <w:lang w:val="pt-BR"/>
        </w:rPr>
        <w:t xml:space="preserve"> </w:t>
      </w:r>
      <w:r w:rsidRPr="001756B0">
        <w:rPr>
          <w:rFonts w:ascii="Verdana" w:hAnsi="Verdana"/>
          <w:sz w:val="22"/>
          <w:szCs w:val="22"/>
          <w:lang w:val="pt-BR"/>
        </w:rPr>
        <w:t>para</w:t>
      </w:r>
      <w:r w:rsidRPr="001756B0">
        <w:rPr>
          <w:rFonts w:ascii="Verdana" w:hAnsi="Verdana"/>
          <w:spacing w:val="13"/>
          <w:sz w:val="22"/>
          <w:szCs w:val="22"/>
          <w:lang w:val="pt-BR"/>
        </w:rPr>
        <w:t xml:space="preserve"> </w:t>
      </w:r>
      <w:r w:rsidRPr="001756B0">
        <w:rPr>
          <w:rFonts w:ascii="Verdana" w:hAnsi="Verdana"/>
          <w:sz w:val="22"/>
          <w:szCs w:val="22"/>
          <w:lang w:val="pt-BR"/>
        </w:rPr>
        <w:t>os</w:t>
      </w:r>
      <w:r w:rsidRPr="001756B0">
        <w:rPr>
          <w:rFonts w:ascii="Verdana" w:hAnsi="Verdana"/>
          <w:spacing w:val="13"/>
          <w:sz w:val="22"/>
          <w:szCs w:val="22"/>
          <w:lang w:val="pt-BR"/>
        </w:rPr>
        <w:t xml:space="preserve"> </w:t>
      </w:r>
      <w:r w:rsidRPr="001756B0">
        <w:rPr>
          <w:rFonts w:ascii="Verdana" w:hAnsi="Verdana"/>
          <w:sz w:val="22"/>
          <w:szCs w:val="22"/>
          <w:lang w:val="pt-BR"/>
        </w:rPr>
        <w:t>salários</w:t>
      </w:r>
      <w:r w:rsidRPr="001756B0">
        <w:rPr>
          <w:rFonts w:ascii="Verdana" w:hAnsi="Verdana"/>
          <w:spacing w:val="10"/>
          <w:sz w:val="22"/>
          <w:szCs w:val="22"/>
          <w:lang w:val="pt-BR"/>
        </w:rPr>
        <w:t xml:space="preserve"> </w:t>
      </w:r>
      <w:r w:rsidRPr="001756B0">
        <w:rPr>
          <w:rFonts w:ascii="Verdana" w:hAnsi="Verdana"/>
          <w:sz w:val="22"/>
          <w:szCs w:val="22"/>
          <w:lang w:val="pt-BR"/>
        </w:rPr>
        <w:t>pagos,</w:t>
      </w:r>
      <w:r w:rsidRPr="001756B0">
        <w:rPr>
          <w:rFonts w:ascii="Verdana" w:hAnsi="Verdana"/>
          <w:spacing w:val="13"/>
          <w:sz w:val="22"/>
          <w:szCs w:val="22"/>
          <w:lang w:val="pt-BR"/>
        </w:rPr>
        <w:t xml:space="preserve"> </w:t>
      </w:r>
      <w:r w:rsidRPr="001756B0">
        <w:rPr>
          <w:rFonts w:ascii="Verdana" w:hAnsi="Verdana"/>
          <w:sz w:val="22"/>
          <w:szCs w:val="22"/>
          <w:lang w:val="pt-BR"/>
        </w:rPr>
        <w:t>consequentemente,</w:t>
      </w:r>
      <w:r w:rsidRPr="001756B0">
        <w:rPr>
          <w:rFonts w:ascii="Verdana" w:hAnsi="Verdana"/>
          <w:spacing w:val="13"/>
          <w:sz w:val="22"/>
          <w:szCs w:val="22"/>
          <w:lang w:val="pt-BR"/>
        </w:rPr>
        <w:t xml:space="preserve"> </w:t>
      </w:r>
      <w:r w:rsidRPr="001756B0">
        <w:rPr>
          <w:rFonts w:ascii="Verdana" w:hAnsi="Verdana"/>
          <w:sz w:val="22"/>
          <w:szCs w:val="22"/>
          <w:lang w:val="pt-BR"/>
        </w:rPr>
        <w:t>define</w:t>
      </w:r>
      <w:r w:rsidRPr="001756B0">
        <w:rPr>
          <w:rFonts w:ascii="Verdana" w:hAnsi="Verdana"/>
          <w:spacing w:val="11"/>
          <w:sz w:val="22"/>
          <w:szCs w:val="22"/>
          <w:lang w:val="pt-BR"/>
        </w:rPr>
        <w:t xml:space="preserve"> </w:t>
      </w:r>
      <w:r w:rsidRPr="001756B0">
        <w:rPr>
          <w:rFonts w:ascii="Verdana" w:hAnsi="Verdana"/>
          <w:sz w:val="22"/>
          <w:szCs w:val="22"/>
          <w:lang w:val="pt-BR"/>
        </w:rPr>
        <w:t>um</w:t>
      </w:r>
      <w:r w:rsidRPr="001756B0">
        <w:rPr>
          <w:rFonts w:ascii="Verdana" w:hAnsi="Verdana"/>
          <w:w w:val="99"/>
          <w:sz w:val="22"/>
          <w:szCs w:val="22"/>
          <w:lang w:val="pt-BR"/>
        </w:rPr>
        <w:t xml:space="preserve"> </w:t>
      </w:r>
      <w:r w:rsidRPr="001756B0">
        <w:rPr>
          <w:rFonts w:ascii="Verdana" w:hAnsi="Verdana"/>
          <w:sz w:val="22"/>
          <w:szCs w:val="22"/>
          <w:lang w:val="pt-BR"/>
        </w:rPr>
        <w:t>parâmetro mínimo também para o valor da contratação, o que enseja questionamentos sobre</w:t>
      </w:r>
      <w:r w:rsidRPr="001756B0">
        <w:rPr>
          <w:rFonts w:ascii="Verdana" w:hAnsi="Verdana"/>
          <w:spacing w:val="-16"/>
          <w:sz w:val="22"/>
          <w:szCs w:val="22"/>
          <w:lang w:val="pt-BR"/>
        </w:rPr>
        <w:t xml:space="preserve"> </w:t>
      </w:r>
      <w:r w:rsidRPr="001756B0">
        <w:rPr>
          <w:rFonts w:ascii="Verdana" w:hAnsi="Verdana"/>
          <w:sz w:val="22"/>
          <w:szCs w:val="22"/>
          <w:lang w:val="pt-BR"/>
        </w:rPr>
        <w:t>a economicidade da medida. Por óbvio, permitir que as licitantes estabeleçam livremente</w:t>
      </w:r>
      <w:r w:rsidRPr="001756B0">
        <w:rPr>
          <w:rFonts w:ascii="Verdana" w:hAnsi="Verdana"/>
          <w:spacing w:val="53"/>
          <w:sz w:val="22"/>
          <w:szCs w:val="22"/>
          <w:lang w:val="pt-BR"/>
        </w:rPr>
        <w:t xml:space="preserve"> </w:t>
      </w:r>
      <w:r w:rsidRPr="001756B0">
        <w:rPr>
          <w:rFonts w:ascii="Verdana" w:hAnsi="Verdana"/>
          <w:sz w:val="22"/>
          <w:szCs w:val="22"/>
          <w:lang w:val="pt-BR"/>
        </w:rPr>
        <w:t>a remuneração</w:t>
      </w:r>
      <w:r w:rsidRPr="001756B0">
        <w:rPr>
          <w:rFonts w:ascii="Verdana" w:hAnsi="Verdana"/>
          <w:spacing w:val="14"/>
          <w:sz w:val="22"/>
          <w:szCs w:val="22"/>
          <w:lang w:val="pt-BR"/>
        </w:rPr>
        <w:t xml:space="preserve"> </w:t>
      </w:r>
      <w:r w:rsidRPr="001756B0">
        <w:rPr>
          <w:rFonts w:ascii="Verdana" w:hAnsi="Verdana"/>
          <w:sz w:val="22"/>
          <w:szCs w:val="22"/>
          <w:lang w:val="pt-BR"/>
        </w:rPr>
        <w:t>de</w:t>
      </w:r>
      <w:r w:rsidRPr="001756B0">
        <w:rPr>
          <w:rFonts w:ascii="Verdana" w:hAnsi="Verdana"/>
          <w:spacing w:val="17"/>
          <w:sz w:val="22"/>
          <w:szCs w:val="22"/>
          <w:lang w:val="pt-BR"/>
        </w:rPr>
        <w:t xml:space="preserve"> </w:t>
      </w:r>
      <w:r w:rsidRPr="001756B0">
        <w:rPr>
          <w:rFonts w:ascii="Verdana" w:hAnsi="Verdana"/>
          <w:sz w:val="22"/>
          <w:szCs w:val="22"/>
          <w:lang w:val="pt-BR"/>
        </w:rPr>
        <w:t>seus</w:t>
      </w:r>
      <w:r w:rsidRPr="001756B0">
        <w:rPr>
          <w:rFonts w:ascii="Verdana" w:hAnsi="Verdana"/>
          <w:spacing w:val="14"/>
          <w:sz w:val="22"/>
          <w:szCs w:val="22"/>
          <w:lang w:val="pt-BR"/>
        </w:rPr>
        <w:t xml:space="preserve"> </w:t>
      </w:r>
      <w:r w:rsidRPr="001756B0">
        <w:rPr>
          <w:rFonts w:ascii="Verdana" w:hAnsi="Verdana"/>
          <w:sz w:val="22"/>
          <w:szCs w:val="22"/>
          <w:lang w:val="pt-BR"/>
        </w:rPr>
        <w:t>empregados</w:t>
      </w:r>
      <w:r w:rsidRPr="001756B0">
        <w:rPr>
          <w:rFonts w:ascii="Verdana" w:hAnsi="Verdana"/>
          <w:spacing w:val="17"/>
          <w:sz w:val="22"/>
          <w:szCs w:val="22"/>
          <w:lang w:val="pt-BR"/>
        </w:rPr>
        <w:t xml:space="preserve"> </w:t>
      </w:r>
      <w:r w:rsidRPr="001756B0">
        <w:rPr>
          <w:rFonts w:ascii="Verdana" w:hAnsi="Verdana"/>
          <w:sz w:val="22"/>
          <w:szCs w:val="22"/>
          <w:lang w:val="pt-BR"/>
        </w:rPr>
        <w:t>resultaria</w:t>
      </w:r>
      <w:r w:rsidRPr="001756B0">
        <w:rPr>
          <w:rFonts w:ascii="Verdana" w:hAnsi="Verdana"/>
          <w:spacing w:val="15"/>
          <w:sz w:val="22"/>
          <w:szCs w:val="22"/>
          <w:lang w:val="pt-BR"/>
        </w:rPr>
        <w:t xml:space="preserve"> </w:t>
      </w:r>
      <w:r w:rsidRPr="001756B0">
        <w:rPr>
          <w:rFonts w:ascii="Verdana" w:hAnsi="Verdana"/>
          <w:sz w:val="22"/>
          <w:szCs w:val="22"/>
          <w:lang w:val="pt-BR"/>
        </w:rPr>
        <w:t>em</w:t>
      </w:r>
      <w:r w:rsidRPr="001756B0">
        <w:rPr>
          <w:rFonts w:ascii="Verdana" w:hAnsi="Verdana"/>
          <w:spacing w:val="17"/>
          <w:sz w:val="22"/>
          <w:szCs w:val="22"/>
          <w:lang w:val="pt-BR"/>
        </w:rPr>
        <w:t xml:space="preserve"> </w:t>
      </w:r>
      <w:r w:rsidRPr="001756B0">
        <w:rPr>
          <w:rFonts w:ascii="Verdana" w:hAnsi="Verdana"/>
          <w:sz w:val="22"/>
          <w:szCs w:val="22"/>
          <w:lang w:val="pt-BR"/>
        </w:rPr>
        <w:t>ofertas</w:t>
      </w:r>
      <w:r w:rsidRPr="001756B0">
        <w:rPr>
          <w:rFonts w:ascii="Verdana" w:hAnsi="Verdana"/>
          <w:spacing w:val="16"/>
          <w:sz w:val="22"/>
          <w:szCs w:val="22"/>
          <w:lang w:val="pt-BR"/>
        </w:rPr>
        <w:t xml:space="preserve"> </w:t>
      </w:r>
      <w:r w:rsidRPr="001756B0">
        <w:rPr>
          <w:rFonts w:ascii="Verdana" w:hAnsi="Verdana"/>
          <w:sz w:val="22"/>
          <w:szCs w:val="22"/>
          <w:lang w:val="pt-BR"/>
        </w:rPr>
        <w:t>de</w:t>
      </w:r>
      <w:r w:rsidRPr="001756B0">
        <w:rPr>
          <w:rFonts w:ascii="Verdana" w:hAnsi="Verdana"/>
          <w:spacing w:val="17"/>
          <w:sz w:val="22"/>
          <w:szCs w:val="22"/>
          <w:lang w:val="pt-BR"/>
        </w:rPr>
        <w:t xml:space="preserve"> </w:t>
      </w:r>
      <w:r w:rsidRPr="001756B0">
        <w:rPr>
          <w:rFonts w:ascii="Verdana" w:hAnsi="Verdana"/>
          <w:sz w:val="22"/>
          <w:szCs w:val="22"/>
          <w:lang w:val="pt-BR"/>
        </w:rPr>
        <w:t>preços</w:t>
      </w:r>
      <w:r w:rsidRPr="001756B0">
        <w:rPr>
          <w:rFonts w:ascii="Verdana" w:hAnsi="Verdana"/>
          <w:spacing w:val="16"/>
          <w:sz w:val="22"/>
          <w:szCs w:val="22"/>
          <w:lang w:val="pt-BR"/>
        </w:rPr>
        <w:t xml:space="preserve"> </w:t>
      </w:r>
      <w:r w:rsidRPr="001756B0">
        <w:rPr>
          <w:rFonts w:ascii="Verdana" w:hAnsi="Verdana"/>
          <w:sz w:val="22"/>
          <w:szCs w:val="22"/>
          <w:lang w:val="pt-BR"/>
        </w:rPr>
        <w:t>abaixo</w:t>
      </w:r>
      <w:r w:rsidRPr="001756B0">
        <w:rPr>
          <w:rFonts w:ascii="Verdana" w:hAnsi="Verdana"/>
          <w:spacing w:val="17"/>
          <w:sz w:val="22"/>
          <w:szCs w:val="22"/>
          <w:lang w:val="pt-BR"/>
        </w:rPr>
        <w:t xml:space="preserve"> </w:t>
      </w:r>
      <w:r w:rsidRPr="001756B0">
        <w:rPr>
          <w:rFonts w:ascii="Verdana" w:hAnsi="Verdana"/>
          <w:sz w:val="22"/>
          <w:szCs w:val="22"/>
          <w:lang w:val="pt-BR"/>
        </w:rPr>
        <w:t>dos</w:t>
      </w:r>
      <w:r w:rsidRPr="001756B0">
        <w:rPr>
          <w:rFonts w:ascii="Verdana" w:hAnsi="Verdana"/>
          <w:spacing w:val="17"/>
          <w:sz w:val="22"/>
          <w:szCs w:val="22"/>
          <w:lang w:val="pt-BR"/>
        </w:rPr>
        <w:t xml:space="preserve"> </w:t>
      </w:r>
      <w:r w:rsidRPr="001756B0">
        <w:rPr>
          <w:rFonts w:ascii="Verdana" w:hAnsi="Verdana"/>
          <w:sz w:val="22"/>
          <w:szCs w:val="22"/>
          <w:lang w:val="pt-BR"/>
        </w:rPr>
        <w:t>praticados</w:t>
      </w:r>
      <w:r w:rsidRPr="001756B0">
        <w:rPr>
          <w:rFonts w:ascii="Verdana" w:hAnsi="Verdana"/>
          <w:spacing w:val="17"/>
          <w:sz w:val="22"/>
          <w:szCs w:val="22"/>
          <w:lang w:val="pt-BR"/>
        </w:rPr>
        <w:t xml:space="preserve"> </w:t>
      </w:r>
      <w:r w:rsidRPr="001756B0">
        <w:rPr>
          <w:rFonts w:ascii="Verdana" w:hAnsi="Verdana"/>
          <w:sz w:val="22"/>
          <w:szCs w:val="22"/>
          <w:lang w:val="pt-BR"/>
        </w:rPr>
        <w:t>pelo mercado, fato este que é evitado com o estabelecimento de uma política de</w:t>
      </w:r>
      <w:r w:rsidRPr="001756B0">
        <w:rPr>
          <w:rFonts w:ascii="Verdana" w:hAnsi="Verdana"/>
          <w:spacing w:val="-32"/>
          <w:sz w:val="22"/>
          <w:szCs w:val="22"/>
          <w:lang w:val="pt-BR"/>
        </w:rPr>
        <w:t xml:space="preserve"> </w:t>
      </w:r>
      <w:r w:rsidRPr="001756B0">
        <w:rPr>
          <w:rFonts w:ascii="Verdana" w:hAnsi="Verdana"/>
          <w:sz w:val="22"/>
          <w:szCs w:val="22"/>
          <w:lang w:val="pt-BR"/>
        </w:rPr>
        <w:t>remuneração.</w:t>
      </w:r>
    </w:p>
    <w:p w:rsidR="001905FD" w:rsidRPr="001756B0" w:rsidRDefault="00CD2714" w:rsidP="003F2C18">
      <w:pPr>
        <w:pStyle w:val="Corpodetexto"/>
        <w:numPr>
          <w:ilvl w:val="1"/>
          <w:numId w:val="16"/>
        </w:numPr>
        <w:spacing w:before="0" w:after="120"/>
        <w:ind w:left="1276" w:right="112" w:hanging="556"/>
        <w:jc w:val="both"/>
        <w:rPr>
          <w:rFonts w:ascii="Verdana" w:hAnsi="Verdana"/>
          <w:sz w:val="22"/>
          <w:szCs w:val="22"/>
          <w:lang w:val="pt-BR"/>
        </w:rPr>
      </w:pPr>
      <w:r w:rsidRPr="001756B0">
        <w:rPr>
          <w:rFonts w:ascii="Verdana" w:hAnsi="Verdana"/>
          <w:sz w:val="22"/>
          <w:szCs w:val="22"/>
          <w:lang w:val="pt-BR"/>
        </w:rPr>
        <w:t>É</w:t>
      </w:r>
      <w:r w:rsidRPr="001756B0">
        <w:rPr>
          <w:rFonts w:ascii="Verdana" w:hAnsi="Verdana"/>
          <w:spacing w:val="32"/>
          <w:sz w:val="22"/>
          <w:szCs w:val="22"/>
          <w:lang w:val="pt-BR"/>
        </w:rPr>
        <w:t xml:space="preserve"> </w:t>
      </w:r>
      <w:r w:rsidRPr="001756B0">
        <w:rPr>
          <w:rFonts w:ascii="Verdana" w:hAnsi="Verdana"/>
          <w:sz w:val="22"/>
          <w:szCs w:val="22"/>
          <w:lang w:val="pt-BR"/>
        </w:rPr>
        <w:t>fato</w:t>
      </w:r>
      <w:r w:rsidRPr="001756B0">
        <w:rPr>
          <w:rFonts w:ascii="Verdana" w:hAnsi="Verdana"/>
          <w:spacing w:val="32"/>
          <w:sz w:val="22"/>
          <w:szCs w:val="22"/>
          <w:lang w:val="pt-BR"/>
        </w:rPr>
        <w:t xml:space="preserve"> </w:t>
      </w:r>
      <w:r w:rsidRPr="001756B0">
        <w:rPr>
          <w:rFonts w:ascii="Verdana" w:hAnsi="Verdana"/>
          <w:sz w:val="22"/>
          <w:szCs w:val="22"/>
          <w:lang w:val="pt-BR"/>
        </w:rPr>
        <w:t>que</w:t>
      </w:r>
      <w:r w:rsidRPr="001756B0">
        <w:rPr>
          <w:rFonts w:ascii="Verdana" w:hAnsi="Verdana"/>
          <w:spacing w:val="32"/>
          <w:sz w:val="22"/>
          <w:szCs w:val="22"/>
          <w:lang w:val="pt-BR"/>
        </w:rPr>
        <w:t xml:space="preserve"> </w:t>
      </w:r>
      <w:r w:rsidRPr="001756B0">
        <w:rPr>
          <w:rFonts w:ascii="Verdana" w:hAnsi="Verdana"/>
          <w:sz w:val="22"/>
          <w:szCs w:val="22"/>
          <w:lang w:val="pt-BR"/>
        </w:rPr>
        <w:t>toda</w:t>
      </w:r>
      <w:r w:rsidRPr="001756B0">
        <w:rPr>
          <w:rFonts w:ascii="Verdana" w:hAnsi="Verdana"/>
          <w:spacing w:val="32"/>
          <w:sz w:val="22"/>
          <w:szCs w:val="22"/>
          <w:lang w:val="pt-BR"/>
        </w:rPr>
        <w:t xml:space="preserve"> </w:t>
      </w:r>
      <w:r w:rsidRPr="001756B0">
        <w:rPr>
          <w:rFonts w:ascii="Verdana" w:hAnsi="Verdana"/>
          <w:sz w:val="22"/>
          <w:szCs w:val="22"/>
          <w:lang w:val="pt-BR"/>
        </w:rPr>
        <w:t>empresa</w:t>
      </w:r>
      <w:r w:rsidRPr="001756B0">
        <w:rPr>
          <w:rFonts w:ascii="Verdana" w:hAnsi="Verdana"/>
          <w:spacing w:val="32"/>
          <w:sz w:val="22"/>
          <w:szCs w:val="22"/>
          <w:lang w:val="pt-BR"/>
        </w:rPr>
        <w:t xml:space="preserve"> </w:t>
      </w:r>
      <w:r w:rsidRPr="001756B0">
        <w:rPr>
          <w:rFonts w:ascii="Verdana" w:hAnsi="Verdana"/>
          <w:sz w:val="22"/>
          <w:szCs w:val="22"/>
          <w:lang w:val="pt-BR"/>
        </w:rPr>
        <w:t>capitalista</w:t>
      </w:r>
      <w:r w:rsidRPr="001756B0">
        <w:rPr>
          <w:rFonts w:ascii="Verdana" w:hAnsi="Verdana"/>
          <w:spacing w:val="32"/>
          <w:sz w:val="22"/>
          <w:szCs w:val="22"/>
          <w:lang w:val="pt-BR"/>
        </w:rPr>
        <w:t xml:space="preserve"> </w:t>
      </w:r>
      <w:r w:rsidRPr="001756B0">
        <w:rPr>
          <w:rFonts w:ascii="Verdana" w:hAnsi="Verdana"/>
          <w:sz w:val="22"/>
          <w:szCs w:val="22"/>
          <w:lang w:val="pt-BR"/>
        </w:rPr>
        <w:t>objetiva</w:t>
      </w:r>
      <w:r w:rsidRPr="001756B0">
        <w:rPr>
          <w:rFonts w:ascii="Verdana" w:hAnsi="Verdana"/>
          <w:spacing w:val="29"/>
          <w:sz w:val="22"/>
          <w:szCs w:val="22"/>
          <w:lang w:val="pt-BR"/>
        </w:rPr>
        <w:t xml:space="preserve"> </w:t>
      </w:r>
      <w:r w:rsidRPr="001756B0">
        <w:rPr>
          <w:rFonts w:ascii="Verdana" w:hAnsi="Verdana"/>
          <w:sz w:val="22"/>
          <w:szCs w:val="22"/>
          <w:lang w:val="pt-BR"/>
        </w:rPr>
        <w:t>um</w:t>
      </w:r>
      <w:r w:rsidRPr="001756B0">
        <w:rPr>
          <w:rFonts w:ascii="Verdana" w:hAnsi="Verdana"/>
          <w:spacing w:val="32"/>
          <w:sz w:val="22"/>
          <w:szCs w:val="22"/>
          <w:lang w:val="pt-BR"/>
        </w:rPr>
        <w:t xml:space="preserve"> </w:t>
      </w:r>
      <w:r w:rsidRPr="001756B0">
        <w:rPr>
          <w:rFonts w:ascii="Verdana" w:hAnsi="Verdana"/>
          <w:sz w:val="22"/>
          <w:szCs w:val="22"/>
          <w:lang w:val="pt-BR"/>
        </w:rPr>
        <w:t>constante</w:t>
      </w:r>
      <w:r w:rsidRPr="001756B0">
        <w:rPr>
          <w:rFonts w:ascii="Verdana" w:hAnsi="Verdana"/>
          <w:spacing w:val="32"/>
          <w:sz w:val="22"/>
          <w:szCs w:val="22"/>
          <w:lang w:val="pt-BR"/>
        </w:rPr>
        <w:t xml:space="preserve"> </w:t>
      </w:r>
      <w:r w:rsidRPr="001756B0">
        <w:rPr>
          <w:rFonts w:ascii="Verdana" w:hAnsi="Verdana"/>
          <w:sz w:val="22"/>
          <w:szCs w:val="22"/>
          <w:lang w:val="pt-BR"/>
        </w:rPr>
        <w:t>aumento</w:t>
      </w:r>
      <w:r w:rsidRPr="001756B0">
        <w:rPr>
          <w:rFonts w:ascii="Verdana" w:hAnsi="Verdana"/>
          <w:spacing w:val="32"/>
          <w:sz w:val="22"/>
          <w:szCs w:val="22"/>
          <w:lang w:val="pt-BR"/>
        </w:rPr>
        <w:t xml:space="preserve"> </w:t>
      </w:r>
      <w:r w:rsidRPr="001756B0">
        <w:rPr>
          <w:rFonts w:ascii="Verdana" w:hAnsi="Verdana"/>
          <w:sz w:val="22"/>
          <w:szCs w:val="22"/>
          <w:lang w:val="pt-BR"/>
        </w:rPr>
        <w:t>nos</w:t>
      </w:r>
      <w:r w:rsidRPr="001756B0">
        <w:rPr>
          <w:rFonts w:ascii="Verdana" w:hAnsi="Verdana"/>
          <w:spacing w:val="32"/>
          <w:sz w:val="22"/>
          <w:szCs w:val="22"/>
          <w:lang w:val="pt-BR"/>
        </w:rPr>
        <w:t xml:space="preserve"> </w:t>
      </w:r>
      <w:r w:rsidRPr="001756B0">
        <w:rPr>
          <w:rFonts w:ascii="Verdana" w:hAnsi="Verdana"/>
          <w:sz w:val="22"/>
          <w:szCs w:val="22"/>
          <w:lang w:val="pt-BR"/>
        </w:rPr>
        <w:t>seus</w:t>
      </w:r>
      <w:r w:rsidRPr="001756B0">
        <w:rPr>
          <w:rFonts w:ascii="Verdana" w:hAnsi="Verdana"/>
          <w:spacing w:val="31"/>
          <w:sz w:val="22"/>
          <w:szCs w:val="22"/>
          <w:lang w:val="pt-BR"/>
        </w:rPr>
        <w:t xml:space="preserve"> </w:t>
      </w:r>
      <w:r w:rsidRPr="001756B0">
        <w:rPr>
          <w:rFonts w:ascii="Verdana" w:hAnsi="Verdana"/>
          <w:sz w:val="22"/>
          <w:szCs w:val="22"/>
          <w:lang w:val="pt-BR"/>
        </w:rPr>
        <w:t>lucros,</w:t>
      </w:r>
      <w:r w:rsidRPr="001756B0">
        <w:rPr>
          <w:rFonts w:ascii="Verdana" w:hAnsi="Verdana"/>
          <w:spacing w:val="-1"/>
          <w:w w:val="99"/>
          <w:sz w:val="22"/>
          <w:szCs w:val="22"/>
          <w:lang w:val="pt-BR"/>
        </w:rPr>
        <w:t xml:space="preserve"> </w:t>
      </w:r>
      <w:r w:rsidRPr="001756B0">
        <w:rPr>
          <w:rFonts w:ascii="Verdana" w:hAnsi="Verdana"/>
          <w:sz w:val="22"/>
          <w:szCs w:val="22"/>
          <w:lang w:val="pt-BR"/>
        </w:rPr>
        <w:t>sendo lógico afirmar que as licitantes prestadoras de serviços terceirizados</w:t>
      </w:r>
      <w:r w:rsidR="009F4D8D" w:rsidRPr="001756B0">
        <w:rPr>
          <w:rFonts w:ascii="Verdana" w:hAnsi="Verdana"/>
          <w:sz w:val="22"/>
          <w:szCs w:val="22"/>
          <w:lang w:val="pt-BR"/>
        </w:rPr>
        <w:t xml:space="preserve"> poderiam,</w:t>
      </w:r>
      <w:r w:rsidRPr="001756B0">
        <w:rPr>
          <w:rFonts w:ascii="Verdana" w:hAnsi="Verdana"/>
          <w:spacing w:val="42"/>
          <w:sz w:val="22"/>
          <w:szCs w:val="22"/>
          <w:lang w:val="pt-BR"/>
        </w:rPr>
        <w:t xml:space="preserve"> </w:t>
      </w:r>
      <w:r w:rsidRPr="001756B0">
        <w:rPr>
          <w:rFonts w:ascii="Verdana" w:hAnsi="Verdana"/>
          <w:sz w:val="22"/>
          <w:szCs w:val="22"/>
          <w:lang w:val="pt-BR"/>
        </w:rPr>
        <w:t>tendenciosamente</w:t>
      </w:r>
      <w:r w:rsidR="009F4D8D" w:rsidRPr="001756B0">
        <w:rPr>
          <w:rFonts w:ascii="Verdana" w:hAnsi="Verdana"/>
          <w:sz w:val="22"/>
          <w:szCs w:val="22"/>
          <w:lang w:val="pt-BR"/>
        </w:rPr>
        <w:t>,</w:t>
      </w:r>
      <w:r w:rsidRPr="001756B0">
        <w:rPr>
          <w:rFonts w:ascii="Verdana" w:hAnsi="Verdana"/>
          <w:w w:val="99"/>
          <w:sz w:val="22"/>
          <w:szCs w:val="22"/>
          <w:lang w:val="pt-BR"/>
        </w:rPr>
        <w:t xml:space="preserve"> </w:t>
      </w:r>
      <w:r w:rsidRPr="001756B0">
        <w:rPr>
          <w:rFonts w:ascii="Verdana" w:hAnsi="Verdana"/>
          <w:sz w:val="22"/>
          <w:szCs w:val="22"/>
          <w:lang w:val="pt-BR"/>
        </w:rPr>
        <w:t>tentar</w:t>
      </w:r>
      <w:r w:rsidR="009F4D8D" w:rsidRPr="001756B0">
        <w:rPr>
          <w:rFonts w:ascii="Verdana" w:hAnsi="Verdana"/>
          <w:sz w:val="22"/>
          <w:szCs w:val="22"/>
          <w:lang w:val="pt-BR"/>
        </w:rPr>
        <w:t xml:space="preserve"> </w:t>
      </w:r>
      <w:r w:rsidRPr="001756B0">
        <w:rPr>
          <w:rFonts w:ascii="Verdana" w:hAnsi="Verdana"/>
          <w:sz w:val="22"/>
          <w:szCs w:val="22"/>
          <w:lang w:val="pt-BR"/>
        </w:rPr>
        <w:t>majorar</w:t>
      </w:r>
      <w:r w:rsidRPr="001756B0">
        <w:rPr>
          <w:rFonts w:ascii="Verdana" w:hAnsi="Verdana"/>
          <w:spacing w:val="23"/>
          <w:sz w:val="22"/>
          <w:szCs w:val="22"/>
          <w:lang w:val="pt-BR"/>
        </w:rPr>
        <w:t xml:space="preserve"> </w:t>
      </w:r>
      <w:r w:rsidRPr="001756B0">
        <w:rPr>
          <w:rFonts w:ascii="Verdana" w:hAnsi="Verdana"/>
          <w:sz w:val="22"/>
          <w:szCs w:val="22"/>
          <w:lang w:val="pt-BR"/>
        </w:rPr>
        <w:t>seus</w:t>
      </w:r>
      <w:r w:rsidRPr="001756B0">
        <w:rPr>
          <w:rFonts w:ascii="Verdana" w:hAnsi="Verdana"/>
          <w:spacing w:val="22"/>
          <w:sz w:val="22"/>
          <w:szCs w:val="22"/>
          <w:lang w:val="pt-BR"/>
        </w:rPr>
        <w:t xml:space="preserve"> </w:t>
      </w:r>
      <w:r w:rsidRPr="001756B0">
        <w:rPr>
          <w:rFonts w:ascii="Verdana" w:hAnsi="Verdana"/>
          <w:sz w:val="22"/>
          <w:szCs w:val="22"/>
          <w:lang w:val="pt-BR"/>
        </w:rPr>
        <w:t>ganhos</w:t>
      </w:r>
      <w:r w:rsidR="009F4D8D" w:rsidRPr="001756B0">
        <w:rPr>
          <w:rFonts w:ascii="Verdana" w:hAnsi="Verdana"/>
          <w:sz w:val="22"/>
          <w:szCs w:val="22"/>
          <w:lang w:val="pt-BR"/>
        </w:rPr>
        <w:t>,</w:t>
      </w:r>
      <w:r w:rsidRPr="001756B0">
        <w:rPr>
          <w:rFonts w:ascii="Verdana" w:hAnsi="Verdana"/>
          <w:spacing w:val="23"/>
          <w:sz w:val="22"/>
          <w:szCs w:val="22"/>
          <w:lang w:val="pt-BR"/>
        </w:rPr>
        <w:t xml:space="preserve"> </w:t>
      </w:r>
      <w:r w:rsidRPr="001756B0">
        <w:rPr>
          <w:rFonts w:ascii="Verdana" w:hAnsi="Verdana"/>
          <w:sz w:val="22"/>
          <w:szCs w:val="22"/>
          <w:lang w:val="pt-BR"/>
        </w:rPr>
        <w:t>por</w:t>
      </w:r>
      <w:r w:rsidRPr="001756B0">
        <w:rPr>
          <w:rFonts w:ascii="Verdana" w:hAnsi="Verdana"/>
          <w:spacing w:val="25"/>
          <w:sz w:val="22"/>
          <w:szCs w:val="22"/>
          <w:lang w:val="pt-BR"/>
        </w:rPr>
        <w:t xml:space="preserve"> </w:t>
      </w:r>
      <w:r w:rsidRPr="001756B0">
        <w:rPr>
          <w:rFonts w:ascii="Verdana" w:hAnsi="Verdana"/>
          <w:sz w:val="22"/>
          <w:szCs w:val="22"/>
          <w:lang w:val="pt-BR"/>
        </w:rPr>
        <w:t>meio</w:t>
      </w:r>
      <w:r w:rsidRPr="001756B0">
        <w:rPr>
          <w:rFonts w:ascii="Verdana" w:hAnsi="Verdana"/>
          <w:spacing w:val="23"/>
          <w:sz w:val="22"/>
          <w:szCs w:val="22"/>
          <w:lang w:val="pt-BR"/>
        </w:rPr>
        <w:t xml:space="preserve"> </w:t>
      </w:r>
      <w:r w:rsidR="009F4D8D" w:rsidRPr="001756B0">
        <w:rPr>
          <w:rFonts w:ascii="Verdana" w:hAnsi="Verdana"/>
          <w:sz w:val="22"/>
          <w:szCs w:val="22"/>
          <w:lang w:val="pt-BR"/>
        </w:rPr>
        <w:t>da</w:t>
      </w:r>
      <w:r w:rsidRPr="001756B0">
        <w:rPr>
          <w:rFonts w:ascii="Verdana" w:hAnsi="Verdana"/>
          <w:spacing w:val="25"/>
          <w:sz w:val="22"/>
          <w:szCs w:val="22"/>
          <w:lang w:val="pt-BR"/>
        </w:rPr>
        <w:t xml:space="preserve"> </w:t>
      </w:r>
      <w:r w:rsidRPr="001756B0">
        <w:rPr>
          <w:rFonts w:ascii="Verdana" w:hAnsi="Verdana"/>
          <w:sz w:val="22"/>
          <w:szCs w:val="22"/>
          <w:lang w:val="pt-BR"/>
        </w:rPr>
        <w:t>diminuição</w:t>
      </w:r>
      <w:r w:rsidRPr="001756B0">
        <w:rPr>
          <w:rFonts w:ascii="Verdana" w:hAnsi="Verdana"/>
          <w:spacing w:val="23"/>
          <w:sz w:val="22"/>
          <w:szCs w:val="22"/>
          <w:lang w:val="pt-BR"/>
        </w:rPr>
        <w:t xml:space="preserve"> </w:t>
      </w:r>
      <w:r w:rsidRPr="001756B0">
        <w:rPr>
          <w:rFonts w:ascii="Verdana" w:hAnsi="Verdana"/>
          <w:sz w:val="22"/>
          <w:szCs w:val="22"/>
          <w:lang w:val="pt-BR"/>
        </w:rPr>
        <w:t>nos</w:t>
      </w:r>
      <w:r w:rsidRPr="001756B0">
        <w:rPr>
          <w:rFonts w:ascii="Verdana" w:hAnsi="Verdana"/>
          <w:spacing w:val="25"/>
          <w:sz w:val="22"/>
          <w:szCs w:val="22"/>
          <w:lang w:val="pt-BR"/>
        </w:rPr>
        <w:t xml:space="preserve"> </w:t>
      </w:r>
      <w:r w:rsidRPr="001756B0">
        <w:rPr>
          <w:rFonts w:ascii="Verdana" w:hAnsi="Verdana"/>
          <w:sz w:val="22"/>
          <w:szCs w:val="22"/>
          <w:lang w:val="pt-BR"/>
        </w:rPr>
        <w:t>valores</w:t>
      </w:r>
      <w:r w:rsidRPr="001756B0">
        <w:rPr>
          <w:rFonts w:ascii="Verdana" w:hAnsi="Verdana"/>
          <w:spacing w:val="24"/>
          <w:sz w:val="22"/>
          <w:szCs w:val="22"/>
          <w:lang w:val="pt-BR"/>
        </w:rPr>
        <w:t xml:space="preserve"> </w:t>
      </w:r>
      <w:r w:rsidRPr="001756B0">
        <w:rPr>
          <w:rFonts w:ascii="Verdana" w:hAnsi="Verdana"/>
          <w:sz w:val="22"/>
          <w:szCs w:val="22"/>
          <w:lang w:val="pt-BR"/>
        </w:rPr>
        <w:t>da</w:t>
      </w:r>
      <w:r w:rsidRPr="001756B0">
        <w:rPr>
          <w:rFonts w:ascii="Verdana" w:hAnsi="Verdana"/>
          <w:spacing w:val="25"/>
          <w:sz w:val="22"/>
          <w:szCs w:val="22"/>
          <w:lang w:val="pt-BR"/>
        </w:rPr>
        <w:t xml:space="preserve"> </w:t>
      </w:r>
      <w:r w:rsidRPr="001756B0">
        <w:rPr>
          <w:rFonts w:ascii="Verdana" w:hAnsi="Verdana"/>
          <w:sz w:val="22"/>
          <w:szCs w:val="22"/>
          <w:lang w:val="pt-BR"/>
        </w:rPr>
        <w:t>remuneração</w:t>
      </w:r>
      <w:r w:rsidRPr="001756B0">
        <w:rPr>
          <w:rFonts w:ascii="Verdana" w:hAnsi="Verdana"/>
          <w:spacing w:val="25"/>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seus empregados, que constituem o mais relevante custo desse tipo de contrato. Em</w:t>
      </w:r>
      <w:r w:rsidRPr="001756B0">
        <w:rPr>
          <w:rFonts w:ascii="Verdana" w:hAnsi="Verdana"/>
          <w:spacing w:val="39"/>
          <w:sz w:val="22"/>
          <w:szCs w:val="22"/>
          <w:lang w:val="pt-BR"/>
        </w:rPr>
        <w:t xml:space="preserve"> </w:t>
      </w:r>
      <w:r w:rsidRPr="001756B0">
        <w:rPr>
          <w:rFonts w:ascii="Verdana" w:hAnsi="Verdana"/>
          <w:sz w:val="22"/>
          <w:szCs w:val="22"/>
          <w:lang w:val="pt-BR"/>
        </w:rPr>
        <w:t>qualquer</w:t>
      </w:r>
      <w:r w:rsidRPr="001756B0">
        <w:rPr>
          <w:rFonts w:ascii="Verdana" w:hAnsi="Verdana"/>
          <w:spacing w:val="36"/>
          <w:sz w:val="22"/>
          <w:szCs w:val="22"/>
          <w:lang w:val="pt-BR"/>
        </w:rPr>
        <w:t xml:space="preserve"> </w:t>
      </w:r>
      <w:r w:rsidRPr="001756B0">
        <w:rPr>
          <w:rFonts w:ascii="Verdana" w:hAnsi="Verdana"/>
          <w:sz w:val="22"/>
          <w:szCs w:val="22"/>
          <w:lang w:val="pt-BR"/>
        </w:rPr>
        <w:t>dessas</w:t>
      </w:r>
      <w:r w:rsidRPr="001756B0">
        <w:rPr>
          <w:rFonts w:ascii="Verdana" w:hAnsi="Verdana"/>
          <w:spacing w:val="37"/>
          <w:sz w:val="22"/>
          <w:szCs w:val="22"/>
          <w:lang w:val="pt-BR"/>
        </w:rPr>
        <w:t xml:space="preserve"> </w:t>
      </w:r>
      <w:r w:rsidRPr="001756B0">
        <w:rPr>
          <w:rFonts w:ascii="Verdana" w:hAnsi="Verdana"/>
          <w:sz w:val="22"/>
          <w:szCs w:val="22"/>
          <w:lang w:val="pt-BR"/>
        </w:rPr>
        <w:t>hipóteses</w:t>
      </w:r>
      <w:r w:rsidRPr="001756B0">
        <w:rPr>
          <w:rFonts w:ascii="Verdana" w:hAnsi="Verdana"/>
          <w:spacing w:val="39"/>
          <w:sz w:val="22"/>
          <w:szCs w:val="22"/>
          <w:lang w:val="pt-BR"/>
        </w:rPr>
        <w:t xml:space="preserve"> </w:t>
      </w:r>
      <w:r w:rsidRPr="001756B0">
        <w:rPr>
          <w:rFonts w:ascii="Verdana" w:hAnsi="Verdana"/>
          <w:sz w:val="22"/>
          <w:szCs w:val="22"/>
          <w:lang w:val="pt-BR"/>
        </w:rPr>
        <w:t>a</w:t>
      </w:r>
      <w:r w:rsidRPr="001756B0">
        <w:rPr>
          <w:rFonts w:ascii="Verdana" w:hAnsi="Verdana"/>
          <w:spacing w:val="38"/>
          <w:sz w:val="22"/>
          <w:szCs w:val="22"/>
          <w:lang w:val="pt-BR"/>
        </w:rPr>
        <w:t xml:space="preserve"> </w:t>
      </w:r>
      <w:r w:rsidRPr="001756B0">
        <w:rPr>
          <w:rFonts w:ascii="Verdana" w:hAnsi="Verdana"/>
          <w:sz w:val="22"/>
          <w:szCs w:val="22"/>
          <w:lang w:val="pt-BR"/>
        </w:rPr>
        <w:t>Administração</w:t>
      </w:r>
      <w:r w:rsidRPr="001756B0">
        <w:rPr>
          <w:rFonts w:ascii="Verdana" w:hAnsi="Verdana"/>
          <w:spacing w:val="38"/>
          <w:sz w:val="22"/>
          <w:szCs w:val="22"/>
          <w:lang w:val="pt-BR"/>
        </w:rPr>
        <w:t xml:space="preserve"> </w:t>
      </w:r>
      <w:r w:rsidRPr="001756B0">
        <w:rPr>
          <w:rFonts w:ascii="Verdana" w:hAnsi="Verdana"/>
          <w:sz w:val="22"/>
          <w:szCs w:val="22"/>
          <w:lang w:val="pt-BR"/>
        </w:rPr>
        <w:t>será</w:t>
      </w:r>
      <w:r w:rsidRPr="001756B0">
        <w:rPr>
          <w:rFonts w:ascii="Verdana" w:hAnsi="Verdana"/>
          <w:spacing w:val="39"/>
          <w:sz w:val="22"/>
          <w:szCs w:val="22"/>
          <w:lang w:val="pt-BR"/>
        </w:rPr>
        <w:t xml:space="preserve"> </w:t>
      </w:r>
      <w:r w:rsidRPr="001756B0">
        <w:rPr>
          <w:rFonts w:ascii="Verdana" w:hAnsi="Verdana"/>
          <w:sz w:val="22"/>
          <w:szCs w:val="22"/>
          <w:lang w:val="pt-BR"/>
        </w:rPr>
        <w:t>a</w:t>
      </w:r>
      <w:r w:rsidRPr="001756B0">
        <w:rPr>
          <w:rFonts w:ascii="Verdana" w:hAnsi="Verdana"/>
          <w:spacing w:val="38"/>
          <w:sz w:val="22"/>
          <w:szCs w:val="22"/>
          <w:lang w:val="pt-BR"/>
        </w:rPr>
        <w:t xml:space="preserve"> </w:t>
      </w:r>
      <w:r w:rsidRPr="001756B0">
        <w:rPr>
          <w:rFonts w:ascii="Verdana" w:hAnsi="Verdana"/>
          <w:sz w:val="22"/>
          <w:szCs w:val="22"/>
          <w:lang w:val="pt-BR"/>
        </w:rPr>
        <w:t>maior</w:t>
      </w:r>
      <w:r w:rsidRPr="001756B0">
        <w:rPr>
          <w:rFonts w:ascii="Verdana" w:hAnsi="Verdana"/>
          <w:w w:val="99"/>
          <w:sz w:val="22"/>
          <w:szCs w:val="22"/>
          <w:lang w:val="pt-BR"/>
        </w:rPr>
        <w:t xml:space="preserve"> </w:t>
      </w:r>
      <w:r w:rsidRPr="001756B0">
        <w:rPr>
          <w:rFonts w:ascii="Verdana" w:hAnsi="Verdana"/>
          <w:sz w:val="22"/>
          <w:szCs w:val="22"/>
          <w:lang w:val="pt-BR"/>
        </w:rPr>
        <w:t xml:space="preserve">prejudicada, apesar de, </w:t>
      </w:r>
      <w:r w:rsidR="00EA44BB" w:rsidRPr="001756B0">
        <w:rPr>
          <w:rFonts w:ascii="Verdana" w:hAnsi="Verdana"/>
          <w:sz w:val="22"/>
          <w:szCs w:val="22"/>
          <w:lang w:val="pt-BR"/>
        </w:rPr>
        <w:t>em</w:t>
      </w:r>
      <w:r w:rsidRPr="001756B0">
        <w:rPr>
          <w:rFonts w:ascii="Verdana" w:hAnsi="Verdana"/>
          <w:sz w:val="22"/>
          <w:szCs w:val="22"/>
          <w:lang w:val="pt-BR"/>
        </w:rPr>
        <w:t xml:space="preserve"> princípio, ter-se beneficiado de uma contratação mais</w:t>
      </w:r>
      <w:r w:rsidRPr="001756B0">
        <w:rPr>
          <w:rFonts w:ascii="Verdana" w:hAnsi="Verdana"/>
          <w:spacing w:val="-28"/>
          <w:sz w:val="22"/>
          <w:szCs w:val="22"/>
          <w:lang w:val="pt-BR"/>
        </w:rPr>
        <w:t xml:space="preserve"> </w:t>
      </w:r>
      <w:r w:rsidRPr="001756B0">
        <w:rPr>
          <w:rFonts w:ascii="Verdana" w:hAnsi="Verdana"/>
          <w:sz w:val="22"/>
          <w:szCs w:val="22"/>
          <w:lang w:val="pt-BR"/>
        </w:rPr>
        <w:t>barata.</w:t>
      </w:r>
    </w:p>
    <w:p w:rsidR="00C321EF" w:rsidRPr="001756B0" w:rsidRDefault="00CD2714" w:rsidP="003F2C18">
      <w:pPr>
        <w:pStyle w:val="Corpodetexto"/>
        <w:numPr>
          <w:ilvl w:val="1"/>
          <w:numId w:val="16"/>
        </w:numPr>
        <w:spacing w:after="120"/>
        <w:ind w:left="1418" w:right="116" w:hanging="698"/>
        <w:jc w:val="both"/>
        <w:rPr>
          <w:rFonts w:ascii="Verdana" w:hAnsi="Verdana"/>
          <w:sz w:val="22"/>
          <w:szCs w:val="22"/>
          <w:lang w:val="pt-BR"/>
        </w:rPr>
      </w:pPr>
      <w:r w:rsidRPr="001756B0">
        <w:rPr>
          <w:rFonts w:ascii="Verdana" w:hAnsi="Verdana"/>
          <w:sz w:val="22"/>
          <w:szCs w:val="22"/>
          <w:lang w:val="pt-BR"/>
        </w:rPr>
        <w:t>A</w:t>
      </w:r>
      <w:r w:rsidRPr="001756B0">
        <w:rPr>
          <w:rFonts w:ascii="Verdana" w:hAnsi="Verdana"/>
          <w:spacing w:val="18"/>
          <w:sz w:val="22"/>
          <w:szCs w:val="22"/>
          <w:lang w:val="pt-BR"/>
        </w:rPr>
        <w:t xml:space="preserve"> </w:t>
      </w:r>
      <w:r w:rsidRPr="001756B0">
        <w:rPr>
          <w:rFonts w:ascii="Verdana" w:hAnsi="Verdana"/>
          <w:sz w:val="22"/>
          <w:szCs w:val="22"/>
          <w:lang w:val="pt-BR"/>
        </w:rPr>
        <w:t>terceirização</w:t>
      </w:r>
      <w:r w:rsidRPr="001756B0">
        <w:rPr>
          <w:rFonts w:ascii="Verdana" w:hAnsi="Verdana"/>
          <w:spacing w:val="15"/>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mão</w:t>
      </w:r>
      <w:r w:rsidRPr="001756B0">
        <w:rPr>
          <w:rFonts w:ascii="Verdana" w:hAnsi="Verdana"/>
          <w:spacing w:val="16"/>
          <w:sz w:val="22"/>
          <w:szCs w:val="22"/>
          <w:lang w:val="pt-BR"/>
        </w:rPr>
        <w:t xml:space="preserve"> </w:t>
      </w:r>
      <w:r w:rsidRPr="001756B0">
        <w:rPr>
          <w:rFonts w:ascii="Verdana" w:hAnsi="Verdana"/>
          <w:sz w:val="22"/>
          <w:szCs w:val="22"/>
          <w:lang w:val="pt-BR"/>
        </w:rPr>
        <w:t>de</w:t>
      </w:r>
      <w:r w:rsidRPr="001756B0">
        <w:rPr>
          <w:rFonts w:ascii="Verdana" w:hAnsi="Verdana"/>
          <w:spacing w:val="13"/>
          <w:sz w:val="22"/>
          <w:szCs w:val="22"/>
          <w:lang w:val="pt-BR"/>
        </w:rPr>
        <w:t xml:space="preserve"> </w:t>
      </w:r>
      <w:r w:rsidRPr="001756B0">
        <w:rPr>
          <w:rFonts w:ascii="Verdana" w:hAnsi="Verdana"/>
          <w:sz w:val="22"/>
          <w:szCs w:val="22"/>
          <w:lang w:val="pt-BR"/>
        </w:rPr>
        <w:t>obra</w:t>
      </w:r>
      <w:r w:rsidRPr="001756B0">
        <w:rPr>
          <w:rFonts w:ascii="Verdana" w:hAnsi="Verdana"/>
          <w:spacing w:val="15"/>
          <w:sz w:val="22"/>
          <w:szCs w:val="22"/>
          <w:lang w:val="pt-BR"/>
        </w:rPr>
        <w:t xml:space="preserve"> </w:t>
      </w:r>
      <w:r w:rsidRPr="001756B0">
        <w:rPr>
          <w:rFonts w:ascii="Verdana" w:hAnsi="Verdana"/>
          <w:sz w:val="22"/>
          <w:szCs w:val="22"/>
          <w:lang w:val="pt-BR"/>
        </w:rPr>
        <w:t>no</w:t>
      </w:r>
      <w:r w:rsidRPr="001756B0">
        <w:rPr>
          <w:rFonts w:ascii="Verdana" w:hAnsi="Verdana"/>
          <w:spacing w:val="13"/>
          <w:sz w:val="22"/>
          <w:szCs w:val="22"/>
          <w:lang w:val="pt-BR"/>
        </w:rPr>
        <w:t xml:space="preserve"> </w:t>
      </w:r>
      <w:r w:rsidRPr="001756B0">
        <w:rPr>
          <w:rFonts w:ascii="Verdana" w:hAnsi="Verdana"/>
          <w:sz w:val="22"/>
          <w:szCs w:val="22"/>
          <w:lang w:val="pt-BR"/>
        </w:rPr>
        <w:t>setor</w:t>
      </w:r>
      <w:r w:rsidRPr="001756B0">
        <w:rPr>
          <w:rFonts w:ascii="Verdana" w:hAnsi="Verdana"/>
          <w:spacing w:val="15"/>
          <w:sz w:val="22"/>
          <w:szCs w:val="22"/>
          <w:lang w:val="pt-BR"/>
        </w:rPr>
        <w:t xml:space="preserve"> </w:t>
      </w:r>
      <w:r w:rsidRPr="001756B0">
        <w:rPr>
          <w:rFonts w:ascii="Verdana" w:hAnsi="Verdana"/>
          <w:sz w:val="22"/>
          <w:szCs w:val="22"/>
          <w:lang w:val="pt-BR"/>
        </w:rPr>
        <w:t>público</w:t>
      </w:r>
      <w:r w:rsidRPr="001756B0">
        <w:rPr>
          <w:rFonts w:ascii="Verdana" w:hAnsi="Verdana"/>
          <w:spacing w:val="13"/>
          <w:sz w:val="22"/>
          <w:szCs w:val="22"/>
          <w:lang w:val="pt-BR"/>
        </w:rPr>
        <w:t xml:space="preserve"> </w:t>
      </w:r>
      <w:r w:rsidRPr="001756B0">
        <w:rPr>
          <w:rFonts w:ascii="Verdana" w:hAnsi="Verdana"/>
          <w:sz w:val="22"/>
          <w:szCs w:val="22"/>
          <w:lang w:val="pt-BR"/>
        </w:rPr>
        <w:t>não</w:t>
      </w:r>
      <w:r w:rsidRPr="001756B0">
        <w:rPr>
          <w:rFonts w:ascii="Verdana" w:hAnsi="Verdana"/>
          <w:spacing w:val="13"/>
          <w:sz w:val="22"/>
          <w:szCs w:val="22"/>
          <w:lang w:val="pt-BR"/>
        </w:rPr>
        <w:t xml:space="preserve"> </w:t>
      </w:r>
      <w:r w:rsidRPr="001756B0">
        <w:rPr>
          <w:rFonts w:ascii="Verdana" w:hAnsi="Verdana"/>
          <w:sz w:val="22"/>
          <w:szCs w:val="22"/>
          <w:lang w:val="pt-BR"/>
        </w:rPr>
        <w:t>pode</w:t>
      </w:r>
      <w:r w:rsidRPr="001756B0">
        <w:rPr>
          <w:rFonts w:ascii="Verdana" w:hAnsi="Verdana"/>
          <w:spacing w:val="15"/>
          <w:sz w:val="22"/>
          <w:szCs w:val="22"/>
          <w:lang w:val="pt-BR"/>
        </w:rPr>
        <w:t xml:space="preserve"> </w:t>
      </w:r>
      <w:r w:rsidRPr="001756B0">
        <w:rPr>
          <w:rFonts w:ascii="Verdana" w:hAnsi="Verdana"/>
          <w:sz w:val="22"/>
          <w:szCs w:val="22"/>
          <w:lang w:val="pt-BR"/>
        </w:rPr>
        <w:t>ocasionar</w:t>
      </w:r>
      <w:r w:rsidRPr="001756B0">
        <w:rPr>
          <w:rFonts w:ascii="Verdana" w:hAnsi="Verdana"/>
          <w:spacing w:val="16"/>
          <w:sz w:val="22"/>
          <w:szCs w:val="22"/>
          <w:lang w:val="pt-BR"/>
        </w:rPr>
        <w:t xml:space="preserve"> </w:t>
      </w:r>
      <w:r w:rsidRPr="001756B0">
        <w:rPr>
          <w:rFonts w:ascii="Verdana" w:hAnsi="Verdana"/>
          <w:sz w:val="22"/>
          <w:szCs w:val="22"/>
          <w:lang w:val="pt-BR"/>
        </w:rPr>
        <w:t>o</w:t>
      </w:r>
      <w:r w:rsidRPr="001756B0">
        <w:rPr>
          <w:rFonts w:ascii="Verdana" w:hAnsi="Verdana"/>
          <w:spacing w:val="16"/>
          <w:sz w:val="22"/>
          <w:szCs w:val="22"/>
          <w:lang w:val="pt-BR"/>
        </w:rPr>
        <w:t xml:space="preserve"> </w:t>
      </w:r>
      <w:r w:rsidRPr="001756B0">
        <w:rPr>
          <w:rFonts w:ascii="Verdana" w:hAnsi="Verdana"/>
          <w:sz w:val="22"/>
          <w:szCs w:val="22"/>
          <w:lang w:val="pt-BR"/>
        </w:rPr>
        <w:t>pagamento</w:t>
      </w:r>
      <w:r w:rsidRPr="001756B0">
        <w:rPr>
          <w:rFonts w:ascii="Verdana" w:hAnsi="Verdana"/>
          <w:spacing w:val="14"/>
          <w:sz w:val="22"/>
          <w:szCs w:val="22"/>
          <w:lang w:val="pt-BR"/>
        </w:rPr>
        <w:t xml:space="preserve"> </w:t>
      </w:r>
      <w:r w:rsidRPr="001756B0">
        <w:rPr>
          <w:rFonts w:ascii="Verdana" w:hAnsi="Verdana"/>
          <w:sz w:val="22"/>
          <w:szCs w:val="22"/>
          <w:lang w:val="pt-BR"/>
        </w:rPr>
        <w:t>de</w:t>
      </w:r>
      <w:r w:rsidRPr="001756B0">
        <w:rPr>
          <w:rFonts w:ascii="Verdana" w:hAnsi="Verdana"/>
          <w:spacing w:val="13"/>
          <w:sz w:val="22"/>
          <w:szCs w:val="22"/>
          <w:lang w:val="pt-BR"/>
        </w:rPr>
        <w:t xml:space="preserve"> </w:t>
      </w:r>
      <w:r w:rsidRPr="001756B0">
        <w:rPr>
          <w:rFonts w:ascii="Verdana" w:hAnsi="Verdana"/>
          <w:sz w:val="22"/>
          <w:szCs w:val="22"/>
          <w:lang w:val="pt-BR"/>
        </w:rPr>
        <w:t>uma</w:t>
      </w:r>
      <w:r w:rsidRPr="001756B0">
        <w:rPr>
          <w:rFonts w:ascii="Verdana" w:hAnsi="Verdana"/>
          <w:spacing w:val="13"/>
          <w:sz w:val="22"/>
          <w:szCs w:val="22"/>
          <w:lang w:val="pt-BR"/>
        </w:rPr>
        <w:t xml:space="preserve"> </w:t>
      </w:r>
      <w:r w:rsidRPr="001756B0">
        <w:rPr>
          <w:rFonts w:ascii="Verdana" w:hAnsi="Verdana"/>
          <w:sz w:val="22"/>
          <w:szCs w:val="22"/>
          <w:lang w:val="pt-BR"/>
        </w:rPr>
        <w:t>remuneração</w:t>
      </w:r>
      <w:r w:rsidRPr="001756B0">
        <w:rPr>
          <w:rFonts w:ascii="Verdana" w:hAnsi="Verdana"/>
          <w:spacing w:val="15"/>
          <w:sz w:val="22"/>
          <w:szCs w:val="22"/>
          <w:lang w:val="pt-BR"/>
        </w:rPr>
        <w:t xml:space="preserve"> </w:t>
      </w:r>
      <w:r w:rsidRPr="001756B0">
        <w:rPr>
          <w:rFonts w:ascii="Verdana" w:hAnsi="Verdana"/>
          <w:sz w:val="22"/>
          <w:szCs w:val="22"/>
          <w:lang w:val="pt-BR"/>
        </w:rPr>
        <w:t>indigna aos trabalhadores. Desta forma, a utilização indireta da máquina estatal para uma</w:t>
      </w:r>
      <w:r w:rsidRPr="001756B0">
        <w:rPr>
          <w:rFonts w:ascii="Verdana" w:hAnsi="Verdana"/>
          <w:spacing w:val="39"/>
          <w:sz w:val="22"/>
          <w:szCs w:val="22"/>
          <w:lang w:val="pt-BR"/>
        </w:rPr>
        <w:t xml:space="preserve"> </w:t>
      </w:r>
      <w:r w:rsidRPr="001756B0">
        <w:rPr>
          <w:rFonts w:ascii="Verdana" w:hAnsi="Verdana"/>
          <w:sz w:val="22"/>
          <w:szCs w:val="22"/>
          <w:lang w:val="pt-BR"/>
        </w:rPr>
        <w:t xml:space="preserve">clara exploração do trabalhador </w:t>
      </w:r>
      <w:r w:rsidR="009F4D8D" w:rsidRPr="001756B0">
        <w:rPr>
          <w:rFonts w:ascii="Verdana" w:hAnsi="Verdana"/>
          <w:sz w:val="22"/>
          <w:szCs w:val="22"/>
          <w:lang w:val="pt-BR"/>
        </w:rPr>
        <w:t>gera</w:t>
      </w:r>
      <w:r w:rsidRPr="001756B0">
        <w:rPr>
          <w:rFonts w:ascii="Verdana" w:hAnsi="Verdana"/>
          <w:sz w:val="22"/>
          <w:szCs w:val="22"/>
          <w:lang w:val="pt-BR"/>
        </w:rPr>
        <w:t xml:space="preserve"> somente ineficiência, contratação de pessoas sem</w:t>
      </w:r>
      <w:r w:rsidRPr="001756B0">
        <w:rPr>
          <w:rFonts w:ascii="Verdana" w:hAnsi="Verdana"/>
          <w:spacing w:val="11"/>
          <w:sz w:val="22"/>
          <w:szCs w:val="22"/>
          <w:lang w:val="pt-BR"/>
        </w:rPr>
        <w:t xml:space="preserve"> </w:t>
      </w:r>
      <w:r w:rsidRPr="001756B0">
        <w:rPr>
          <w:rFonts w:ascii="Verdana" w:hAnsi="Verdana"/>
          <w:sz w:val="22"/>
          <w:szCs w:val="22"/>
          <w:lang w:val="pt-BR"/>
        </w:rPr>
        <w:t>a qualificação necessária e</w:t>
      </w:r>
      <w:r w:rsidR="009F4D8D" w:rsidRPr="001756B0">
        <w:rPr>
          <w:rFonts w:ascii="Verdana" w:hAnsi="Verdana"/>
          <w:sz w:val="22"/>
          <w:szCs w:val="22"/>
          <w:lang w:val="pt-BR"/>
        </w:rPr>
        <w:t>, consequentemente,</w:t>
      </w:r>
      <w:r w:rsidRPr="001756B0">
        <w:rPr>
          <w:rFonts w:ascii="Verdana" w:hAnsi="Verdana"/>
          <w:sz w:val="22"/>
          <w:szCs w:val="22"/>
          <w:lang w:val="pt-BR"/>
        </w:rPr>
        <w:t xml:space="preserve"> a indesejável</w:t>
      </w:r>
      <w:r w:rsidRPr="001756B0">
        <w:rPr>
          <w:rFonts w:ascii="Verdana" w:hAnsi="Verdana"/>
          <w:spacing w:val="-23"/>
          <w:sz w:val="22"/>
          <w:szCs w:val="22"/>
          <w:lang w:val="pt-BR"/>
        </w:rPr>
        <w:t xml:space="preserve"> </w:t>
      </w:r>
      <w:r w:rsidRPr="001756B0">
        <w:rPr>
          <w:rFonts w:ascii="Verdana" w:hAnsi="Verdana"/>
          <w:sz w:val="22"/>
          <w:szCs w:val="22"/>
          <w:lang w:val="pt-BR"/>
        </w:rPr>
        <w:t>rotatividade.</w:t>
      </w:r>
    </w:p>
    <w:p w:rsidR="004307EC" w:rsidRPr="001756B0" w:rsidRDefault="00CD2714" w:rsidP="003F2C18">
      <w:pPr>
        <w:pStyle w:val="Corpodetexto"/>
        <w:numPr>
          <w:ilvl w:val="1"/>
          <w:numId w:val="16"/>
        </w:numPr>
        <w:ind w:left="1418" w:right="111" w:hanging="698"/>
        <w:jc w:val="both"/>
        <w:rPr>
          <w:rFonts w:ascii="Verdana" w:hAnsi="Verdana"/>
          <w:sz w:val="22"/>
          <w:szCs w:val="22"/>
          <w:lang w:val="pt-BR"/>
        </w:rPr>
      </w:pPr>
      <w:r w:rsidRPr="001756B0">
        <w:rPr>
          <w:rFonts w:ascii="Verdana" w:hAnsi="Verdana"/>
          <w:sz w:val="22"/>
          <w:szCs w:val="22"/>
          <w:lang w:val="pt-BR"/>
        </w:rPr>
        <w:t>A crescente mobilização dos servidores públicos por melhores salários tem</w:t>
      </w:r>
      <w:r w:rsidRPr="001756B0">
        <w:rPr>
          <w:rFonts w:ascii="Verdana" w:hAnsi="Verdana"/>
          <w:spacing w:val="40"/>
          <w:sz w:val="22"/>
          <w:szCs w:val="22"/>
          <w:lang w:val="pt-BR"/>
        </w:rPr>
        <w:t xml:space="preserve"> </w:t>
      </w:r>
      <w:r w:rsidRPr="001756B0">
        <w:rPr>
          <w:rFonts w:ascii="Verdana" w:hAnsi="Verdana"/>
          <w:sz w:val="22"/>
          <w:szCs w:val="22"/>
          <w:lang w:val="pt-BR"/>
        </w:rPr>
        <w:t>sido marcante nos últimos tempos. O trinômio qualidade, produtividade e</w:t>
      </w:r>
      <w:r w:rsidRPr="001756B0">
        <w:rPr>
          <w:rFonts w:ascii="Verdana" w:hAnsi="Verdana"/>
          <w:spacing w:val="13"/>
          <w:sz w:val="22"/>
          <w:szCs w:val="22"/>
          <w:lang w:val="pt-BR"/>
        </w:rPr>
        <w:t xml:space="preserve"> </w:t>
      </w:r>
      <w:r w:rsidRPr="001756B0">
        <w:rPr>
          <w:rFonts w:ascii="Verdana" w:hAnsi="Verdana"/>
          <w:sz w:val="22"/>
          <w:szCs w:val="22"/>
          <w:lang w:val="pt-BR"/>
        </w:rPr>
        <w:t>remuneração consubstancia-se em uma das principais bandeiras apresentadas por este</w:t>
      </w:r>
      <w:r w:rsidRPr="001756B0">
        <w:rPr>
          <w:rFonts w:ascii="Verdana" w:hAnsi="Verdana"/>
          <w:spacing w:val="11"/>
          <w:sz w:val="22"/>
          <w:szCs w:val="22"/>
          <w:lang w:val="pt-BR"/>
        </w:rPr>
        <w:t xml:space="preserve"> </w:t>
      </w:r>
      <w:r w:rsidRPr="001756B0">
        <w:rPr>
          <w:rFonts w:ascii="Verdana" w:hAnsi="Verdana"/>
          <w:sz w:val="22"/>
          <w:szCs w:val="22"/>
          <w:lang w:val="pt-BR"/>
        </w:rPr>
        <w:t>movimento.</w:t>
      </w:r>
      <w:r w:rsidRPr="001756B0">
        <w:rPr>
          <w:rFonts w:ascii="Verdana" w:hAnsi="Verdana"/>
          <w:spacing w:val="-1"/>
          <w:sz w:val="22"/>
          <w:szCs w:val="22"/>
          <w:lang w:val="pt-BR"/>
        </w:rPr>
        <w:t xml:space="preserve"> </w:t>
      </w:r>
      <w:r w:rsidRPr="001756B0">
        <w:rPr>
          <w:rFonts w:ascii="Verdana" w:hAnsi="Verdana"/>
          <w:sz w:val="22"/>
          <w:szCs w:val="22"/>
          <w:lang w:val="pt-BR"/>
        </w:rPr>
        <w:t>Considerando-se que a qualidade dos serviços públicos prestados e a produtividade</w:t>
      </w:r>
      <w:r w:rsidRPr="001756B0">
        <w:rPr>
          <w:rFonts w:ascii="Verdana" w:hAnsi="Verdana"/>
          <w:spacing w:val="8"/>
          <w:sz w:val="22"/>
          <w:szCs w:val="22"/>
          <w:lang w:val="pt-BR"/>
        </w:rPr>
        <w:t xml:space="preserve"> </w:t>
      </w:r>
      <w:r w:rsidRPr="001756B0">
        <w:rPr>
          <w:rFonts w:ascii="Verdana" w:hAnsi="Verdana"/>
          <w:sz w:val="22"/>
          <w:szCs w:val="22"/>
          <w:lang w:val="pt-BR"/>
        </w:rPr>
        <w:t>dos servidores</w:t>
      </w:r>
      <w:r w:rsidRPr="001756B0">
        <w:rPr>
          <w:rFonts w:ascii="Verdana" w:hAnsi="Verdana"/>
          <w:spacing w:val="35"/>
          <w:sz w:val="22"/>
          <w:szCs w:val="22"/>
          <w:lang w:val="pt-BR"/>
        </w:rPr>
        <w:t xml:space="preserve"> </w:t>
      </w:r>
      <w:r w:rsidRPr="001756B0">
        <w:rPr>
          <w:rFonts w:ascii="Verdana" w:hAnsi="Verdana"/>
          <w:sz w:val="22"/>
          <w:szCs w:val="22"/>
          <w:lang w:val="pt-BR"/>
        </w:rPr>
        <w:t>estão</w:t>
      </w:r>
      <w:r w:rsidRPr="001756B0">
        <w:rPr>
          <w:rFonts w:ascii="Verdana" w:hAnsi="Verdana"/>
          <w:spacing w:val="36"/>
          <w:sz w:val="22"/>
          <w:szCs w:val="22"/>
          <w:lang w:val="pt-BR"/>
        </w:rPr>
        <w:t xml:space="preserve"> </w:t>
      </w:r>
      <w:r w:rsidRPr="001756B0">
        <w:rPr>
          <w:rFonts w:ascii="Verdana" w:hAnsi="Verdana"/>
          <w:sz w:val="22"/>
          <w:szCs w:val="22"/>
          <w:lang w:val="pt-BR"/>
        </w:rPr>
        <w:t>relacionadas</w:t>
      </w:r>
      <w:r w:rsidR="00B302EF" w:rsidRPr="001756B0">
        <w:rPr>
          <w:rFonts w:ascii="Verdana" w:hAnsi="Verdana"/>
          <w:sz w:val="22"/>
          <w:szCs w:val="22"/>
          <w:lang w:val="pt-BR"/>
        </w:rPr>
        <w:t xml:space="preserve"> </w:t>
      </w:r>
      <w:r w:rsidRPr="001756B0">
        <w:rPr>
          <w:rFonts w:ascii="Verdana" w:hAnsi="Verdana"/>
          <w:sz w:val="22"/>
          <w:szCs w:val="22"/>
          <w:lang w:val="pt-BR"/>
        </w:rPr>
        <w:t>com</w:t>
      </w:r>
      <w:r w:rsidRPr="001756B0">
        <w:rPr>
          <w:rFonts w:ascii="Verdana" w:hAnsi="Verdana"/>
          <w:spacing w:val="36"/>
          <w:sz w:val="22"/>
          <w:szCs w:val="22"/>
          <w:lang w:val="pt-BR"/>
        </w:rPr>
        <w:t xml:space="preserve"> </w:t>
      </w:r>
      <w:r w:rsidRPr="001756B0">
        <w:rPr>
          <w:rFonts w:ascii="Verdana" w:hAnsi="Verdana"/>
          <w:sz w:val="22"/>
          <w:szCs w:val="22"/>
          <w:lang w:val="pt-BR"/>
        </w:rPr>
        <w:t>o</w:t>
      </w:r>
      <w:r w:rsidRPr="001756B0">
        <w:rPr>
          <w:rFonts w:ascii="Verdana" w:hAnsi="Verdana"/>
          <w:spacing w:val="36"/>
          <w:sz w:val="22"/>
          <w:szCs w:val="22"/>
          <w:lang w:val="pt-BR"/>
        </w:rPr>
        <w:t xml:space="preserve"> </w:t>
      </w:r>
      <w:r w:rsidRPr="001756B0">
        <w:rPr>
          <w:rFonts w:ascii="Verdana" w:hAnsi="Verdana"/>
          <w:sz w:val="22"/>
          <w:szCs w:val="22"/>
          <w:lang w:val="pt-BR"/>
        </w:rPr>
        <w:t>grau</w:t>
      </w:r>
      <w:r w:rsidRPr="001756B0">
        <w:rPr>
          <w:rFonts w:ascii="Verdana" w:hAnsi="Verdana"/>
          <w:spacing w:val="36"/>
          <w:sz w:val="22"/>
          <w:szCs w:val="22"/>
          <w:lang w:val="pt-BR"/>
        </w:rPr>
        <w:t xml:space="preserve"> </w:t>
      </w:r>
      <w:r w:rsidRPr="001756B0">
        <w:rPr>
          <w:rFonts w:ascii="Verdana" w:hAnsi="Verdana"/>
          <w:sz w:val="22"/>
          <w:szCs w:val="22"/>
          <w:lang w:val="pt-BR"/>
        </w:rPr>
        <w:t>de</w:t>
      </w:r>
      <w:r w:rsidRPr="001756B0">
        <w:rPr>
          <w:rFonts w:ascii="Verdana" w:hAnsi="Verdana"/>
          <w:spacing w:val="36"/>
          <w:sz w:val="22"/>
          <w:szCs w:val="22"/>
          <w:lang w:val="pt-BR"/>
        </w:rPr>
        <w:t xml:space="preserve"> </w:t>
      </w:r>
      <w:r w:rsidRPr="001756B0">
        <w:rPr>
          <w:rFonts w:ascii="Verdana" w:hAnsi="Verdana"/>
          <w:sz w:val="22"/>
          <w:szCs w:val="22"/>
          <w:lang w:val="pt-BR"/>
        </w:rPr>
        <w:t>satisfação</w:t>
      </w:r>
      <w:r w:rsidRPr="001756B0">
        <w:rPr>
          <w:rFonts w:ascii="Verdana" w:hAnsi="Verdana"/>
          <w:spacing w:val="35"/>
          <w:sz w:val="22"/>
          <w:szCs w:val="22"/>
          <w:lang w:val="pt-BR"/>
        </w:rPr>
        <w:t xml:space="preserve"> </w:t>
      </w:r>
      <w:r w:rsidRPr="001756B0">
        <w:rPr>
          <w:rFonts w:ascii="Verdana" w:hAnsi="Verdana"/>
          <w:sz w:val="22"/>
          <w:szCs w:val="22"/>
          <w:lang w:val="pt-BR"/>
        </w:rPr>
        <w:t>destes</w:t>
      </w:r>
      <w:r w:rsidRPr="001756B0">
        <w:rPr>
          <w:rFonts w:ascii="Verdana" w:hAnsi="Verdana"/>
          <w:spacing w:val="35"/>
          <w:sz w:val="22"/>
          <w:szCs w:val="22"/>
          <w:lang w:val="pt-BR"/>
        </w:rPr>
        <w:t xml:space="preserve"> </w:t>
      </w:r>
      <w:r w:rsidRPr="001756B0">
        <w:rPr>
          <w:rFonts w:ascii="Verdana" w:hAnsi="Verdana"/>
          <w:sz w:val="22"/>
          <w:szCs w:val="22"/>
          <w:lang w:val="pt-BR"/>
        </w:rPr>
        <w:t>com</w:t>
      </w:r>
      <w:r w:rsidRPr="001756B0">
        <w:rPr>
          <w:rFonts w:ascii="Verdana" w:hAnsi="Verdana"/>
          <w:spacing w:val="36"/>
          <w:sz w:val="22"/>
          <w:szCs w:val="22"/>
          <w:lang w:val="pt-BR"/>
        </w:rPr>
        <w:t xml:space="preserve"> </w:t>
      </w:r>
      <w:r w:rsidRPr="001756B0">
        <w:rPr>
          <w:rFonts w:ascii="Verdana" w:hAnsi="Verdana"/>
          <w:sz w:val="22"/>
          <w:szCs w:val="22"/>
          <w:lang w:val="pt-BR"/>
        </w:rPr>
        <w:t>sua</w:t>
      </w:r>
      <w:r w:rsidRPr="001756B0">
        <w:rPr>
          <w:rFonts w:ascii="Verdana" w:hAnsi="Verdana"/>
          <w:spacing w:val="35"/>
          <w:sz w:val="22"/>
          <w:szCs w:val="22"/>
          <w:lang w:val="pt-BR"/>
        </w:rPr>
        <w:t xml:space="preserve"> </w:t>
      </w:r>
      <w:r w:rsidRPr="001756B0">
        <w:rPr>
          <w:rFonts w:ascii="Verdana" w:hAnsi="Verdana"/>
          <w:sz w:val="22"/>
          <w:szCs w:val="22"/>
          <w:lang w:val="pt-BR"/>
        </w:rPr>
        <w:t>remuneração,</w:t>
      </w:r>
      <w:r w:rsidRPr="001756B0">
        <w:rPr>
          <w:rFonts w:ascii="Verdana" w:hAnsi="Verdana"/>
          <w:spacing w:val="36"/>
          <w:sz w:val="22"/>
          <w:szCs w:val="22"/>
          <w:lang w:val="pt-BR"/>
        </w:rPr>
        <w:t xml:space="preserve"> </w:t>
      </w:r>
      <w:r w:rsidRPr="001756B0">
        <w:rPr>
          <w:rFonts w:ascii="Verdana" w:hAnsi="Verdana"/>
          <w:sz w:val="22"/>
          <w:szCs w:val="22"/>
          <w:lang w:val="pt-BR"/>
        </w:rPr>
        <w:t>essas</w:t>
      </w:r>
      <w:r w:rsidRPr="001756B0">
        <w:rPr>
          <w:rFonts w:ascii="Verdana" w:hAnsi="Verdana"/>
          <w:spacing w:val="-1"/>
          <w:sz w:val="22"/>
          <w:szCs w:val="22"/>
          <w:lang w:val="pt-BR"/>
        </w:rPr>
        <w:t xml:space="preserve"> </w:t>
      </w:r>
      <w:r w:rsidRPr="001756B0">
        <w:rPr>
          <w:rFonts w:ascii="Verdana" w:hAnsi="Verdana"/>
          <w:sz w:val="22"/>
          <w:szCs w:val="22"/>
          <w:lang w:val="pt-BR"/>
        </w:rPr>
        <w:t>mesmas</w:t>
      </w:r>
      <w:r w:rsidRPr="001756B0">
        <w:rPr>
          <w:rFonts w:ascii="Verdana" w:hAnsi="Verdana"/>
          <w:spacing w:val="31"/>
          <w:sz w:val="22"/>
          <w:szCs w:val="22"/>
          <w:lang w:val="pt-BR"/>
        </w:rPr>
        <w:t xml:space="preserve"> </w:t>
      </w:r>
      <w:r w:rsidRPr="001756B0">
        <w:rPr>
          <w:rFonts w:ascii="Verdana" w:hAnsi="Verdana"/>
          <w:sz w:val="22"/>
          <w:szCs w:val="22"/>
          <w:lang w:val="pt-BR"/>
        </w:rPr>
        <w:t>premissas</w:t>
      </w:r>
      <w:r w:rsidRPr="001756B0">
        <w:rPr>
          <w:rFonts w:ascii="Verdana" w:hAnsi="Verdana"/>
          <w:spacing w:val="31"/>
          <w:sz w:val="22"/>
          <w:szCs w:val="22"/>
          <w:lang w:val="pt-BR"/>
        </w:rPr>
        <w:t xml:space="preserve"> </w:t>
      </w:r>
      <w:r w:rsidRPr="001756B0">
        <w:rPr>
          <w:rFonts w:ascii="Verdana" w:hAnsi="Verdana"/>
          <w:sz w:val="22"/>
          <w:szCs w:val="22"/>
          <w:lang w:val="pt-BR"/>
        </w:rPr>
        <w:t>devem</w:t>
      </w:r>
      <w:r w:rsidRPr="001756B0">
        <w:rPr>
          <w:rFonts w:ascii="Verdana" w:hAnsi="Verdana"/>
          <w:spacing w:val="31"/>
          <w:sz w:val="22"/>
          <w:szCs w:val="22"/>
          <w:lang w:val="pt-BR"/>
        </w:rPr>
        <w:t xml:space="preserve"> </w:t>
      </w:r>
      <w:r w:rsidRPr="001756B0">
        <w:rPr>
          <w:rFonts w:ascii="Verdana" w:hAnsi="Verdana"/>
          <w:sz w:val="22"/>
          <w:szCs w:val="22"/>
          <w:lang w:val="pt-BR"/>
        </w:rPr>
        <w:t>ser</w:t>
      </w:r>
      <w:r w:rsidRPr="001756B0">
        <w:rPr>
          <w:rFonts w:ascii="Verdana" w:hAnsi="Verdana"/>
          <w:spacing w:val="31"/>
          <w:sz w:val="22"/>
          <w:szCs w:val="22"/>
          <w:lang w:val="pt-BR"/>
        </w:rPr>
        <w:t xml:space="preserve"> </w:t>
      </w:r>
      <w:r w:rsidRPr="001756B0">
        <w:rPr>
          <w:rFonts w:ascii="Verdana" w:hAnsi="Verdana"/>
          <w:sz w:val="22"/>
          <w:szCs w:val="22"/>
          <w:lang w:val="pt-BR"/>
        </w:rPr>
        <w:t>aplicadas</w:t>
      </w:r>
      <w:r w:rsidRPr="001756B0">
        <w:rPr>
          <w:rFonts w:ascii="Verdana" w:hAnsi="Verdana"/>
          <w:spacing w:val="31"/>
          <w:sz w:val="22"/>
          <w:szCs w:val="22"/>
          <w:lang w:val="pt-BR"/>
        </w:rPr>
        <w:t xml:space="preserve"> </w:t>
      </w:r>
      <w:r w:rsidRPr="001756B0">
        <w:rPr>
          <w:rFonts w:ascii="Verdana" w:hAnsi="Verdana"/>
          <w:sz w:val="22"/>
          <w:szCs w:val="22"/>
          <w:lang w:val="pt-BR"/>
        </w:rPr>
        <w:t>em</w:t>
      </w:r>
      <w:r w:rsidRPr="001756B0">
        <w:rPr>
          <w:rFonts w:ascii="Verdana" w:hAnsi="Verdana"/>
          <w:spacing w:val="30"/>
          <w:sz w:val="22"/>
          <w:szCs w:val="22"/>
          <w:lang w:val="pt-BR"/>
        </w:rPr>
        <w:t xml:space="preserve"> </w:t>
      </w:r>
      <w:r w:rsidRPr="001756B0">
        <w:rPr>
          <w:rFonts w:ascii="Verdana" w:hAnsi="Verdana"/>
          <w:sz w:val="22"/>
          <w:szCs w:val="22"/>
          <w:lang w:val="pt-BR"/>
        </w:rPr>
        <w:t>relação</w:t>
      </w:r>
      <w:r w:rsidRPr="001756B0">
        <w:rPr>
          <w:rFonts w:ascii="Verdana" w:hAnsi="Verdana"/>
          <w:spacing w:val="31"/>
          <w:sz w:val="22"/>
          <w:szCs w:val="22"/>
          <w:lang w:val="pt-BR"/>
        </w:rPr>
        <w:t xml:space="preserve"> </w:t>
      </w:r>
      <w:r w:rsidRPr="001756B0">
        <w:rPr>
          <w:rFonts w:ascii="Verdana" w:hAnsi="Verdana"/>
          <w:sz w:val="22"/>
          <w:szCs w:val="22"/>
          <w:lang w:val="pt-BR"/>
        </w:rPr>
        <w:t>aos</w:t>
      </w:r>
      <w:r w:rsidRPr="001756B0">
        <w:rPr>
          <w:rFonts w:ascii="Verdana" w:hAnsi="Verdana"/>
          <w:spacing w:val="31"/>
          <w:sz w:val="22"/>
          <w:szCs w:val="22"/>
          <w:lang w:val="pt-BR"/>
        </w:rPr>
        <w:t xml:space="preserve"> </w:t>
      </w:r>
      <w:r w:rsidRPr="001756B0">
        <w:rPr>
          <w:rFonts w:ascii="Verdana" w:hAnsi="Verdana"/>
          <w:sz w:val="22"/>
          <w:szCs w:val="22"/>
          <w:lang w:val="pt-BR"/>
        </w:rPr>
        <w:t>empregados</w:t>
      </w:r>
      <w:r w:rsidRPr="001756B0">
        <w:rPr>
          <w:rFonts w:ascii="Verdana" w:hAnsi="Verdana"/>
          <w:spacing w:val="31"/>
          <w:sz w:val="22"/>
          <w:szCs w:val="22"/>
          <w:lang w:val="pt-BR"/>
        </w:rPr>
        <w:t xml:space="preserve"> </w:t>
      </w:r>
      <w:r w:rsidRPr="001756B0">
        <w:rPr>
          <w:rFonts w:ascii="Verdana" w:hAnsi="Verdana"/>
          <w:sz w:val="22"/>
          <w:szCs w:val="22"/>
          <w:lang w:val="pt-BR"/>
        </w:rPr>
        <w:t>terceirizados,</w:t>
      </w:r>
      <w:r w:rsidRPr="001756B0">
        <w:rPr>
          <w:rFonts w:ascii="Verdana" w:hAnsi="Verdana"/>
          <w:spacing w:val="30"/>
          <w:sz w:val="22"/>
          <w:szCs w:val="22"/>
          <w:lang w:val="pt-BR"/>
        </w:rPr>
        <w:t xml:space="preserve"> </w:t>
      </w:r>
      <w:r w:rsidRPr="001756B0">
        <w:rPr>
          <w:rFonts w:ascii="Verdana" w:hAnsi="Verdana"/>
          <w:sz w:val="22"/>
          <w:szCs w:val="22"/>
          <w:lang w:val="pt-BR"/>
        </w:rPr>
        <w:t>aos</w:t>
      </w:r>
      <w:r w:rsidRPr="001756B0">
        <w:rPr>
          <w:rFonts w:ascii="Verdana" w:hAnsi="Verdana"/>
          <w:spacing w:val="29"/>
          <w:sz w:val="22"/>
          <w:szCs w:val="22"/>
          <w:lang w:val="pt-BR"/>
        </w:rPr>
        <w:t xml:space="preserve"> </w:t>
      </w:r>
      <w:r w:rsidRPr="001756B0">
        <w:rPr>
          <w:rFonts w:ascii="Verdana" w:hAnsi="Verdana"/>
          <w:sz w:val="22"/>
          <w:szCs w:val="22"/>
          <w:lang w:val="pt-BR"/>
        </w:rPr>
        <w:t>quais também</w:t>
      </w:r>
      <w:r w:rsidRPr="001756B0">
        <w:rPr>
          <w:rFonts w:ascii="Verdana" w:hAnsi="Verdana"/>
          <w:spacing w:val="-3"/>
          <w:sz w:val="22"/>
          <w:szCs w:val="22"/>
          <w:lang w:val="pt-BR"/>
        </w:rPr>
        <w:t xml:space="preserve"> </w:t>
      </w:r>
      <w:r w:rsidRPr="001756B0">
        <w:rPr>
          <w:rFonts w:ascii="Verdana" w:hAnsi="Verdana"/>
          <w:sz w:val="22"/>
          <w:szCs w:val="22"/>
          <w:lang w:val="pt-BR"/>
        </w:rPr>
        <w:t>deve</w:t>
      </w:r>
      <w:r w:rsidRPr="001756B0">
        <w:rPr>
          <w:rFonts w:ascii="Verdana" w:hAnsi="Verdana"/>
          <w:spacing w:val="-3"/>
          <w:sz w:val="22"/>
          <w:szCs w:val="22"/>
          <w:lang w:val="pt-BR"/>
        </w:rPr>
        <w:t xml:space="preserve"> </w:t>
      </w:r>
      <w:r w:rsidRPr="001756B0">
        <w:rPr>
          <w:rFonts w:ascii="Verdana" w:hAnsi="Verdana"/>
          <w:sz w:val="22"/>
          <w:szCs w:val="22"/>
          <w:lang w:val="pt-BR"/>
        </w:rPr>
        <w:t>ser</w:t>
      </w:r>
      <w:r w:rsidRPr="001756B0">
        <w:rPr>
          <w:rFonts w:ascii="Verdana" w:hAnsi="Verdana"/>
          <w:spacing w:val="-4"/>
          <w:sz w:val="22"/>
          <w:szCs w:val="22"/>
          <w:lang w:val="pt-BR"/>
        </w:rPr>
        <w:t xml:space="preserve"> </w:t>
      </w:r>
      <w:r w:rsidRPr="001756B0">
        <w:rPr>
          <w:rFonts w:ascii="Verdana" w:hAnsi="Verdana"/>
          <w:sz w:val="22"/>
          <w:szCs w:val="22"/>
          <w:lang w:val="pt-BR"/>
        </w:rPr>
        <w:t>garantida</w:t>
      </w:r>
      <w:r w:rsidRPr="001756B0">
        <w:rPr>
          <w:rFonts w:ascii="Verdana" w:hAnsi="Verdana"/>
          <w:spacing w:val="-4"/>
          <w:sz w:val="22"/>
          <w:szCs w:val="22"/>
          <w:lang w:val="pt-BR"/>
        </w:rPr>
        <w:t xml:space="preserve"> </w:t>
      </w:r>
      <w:r w:rsidRPr="001756B0">
        <w:rPr>
          <w:rFonts w:ascii="Verdana" w:hAnsi="Verdana"/>
          <w:sz w:val="22"/>
          <w:szCs w:val="22"/>
          <w:lang w:val="pt-BR"/>
        </w:rPr>
        <w:t>remuneração</w:t>
      </w:r>
      <w:r w:rsidRPr="001756B0">
        <w:rPr>
          <w:rFonts w:ascii="Verdana" w:hAnsi="Verdana"/>
          <w:spacing w:val="-3"/>
          <w:sz w:val="22"/>
          <w:szCs w:val="22"/>
          <w:lang w:val="pt-BR"/>
        </w:rPr>
        <w:t xml:space="preserve"> </w:t>
      </w:r>
      <w:r w:rsidRPr="001756B0">
        <w:rPr>
          <w:rFonts w:ascii="Verdana" w:hAnsi="Verdana"/>
          <w:sz w:val="22"/>
          <w:szCs w:val="22"/>
          <w:lang w:val="pt-BR"/>
        </w:rPr>
        <w:t>condizente</w:t>
      </w:r>
      <w:r w:rsidRPr="001756B0">
        <w:rPr>
          <w:rFonts w:ascii="Verdana" w:hAnsi="Verdana"/>
          <w:spacing w:val="-5"/>
          <w:sz w:val="22"/>
          <w:szCs w:val="22"/>
          <w:lang w:val="pt-BR"/>
        </w:rPr>
        <w:t xml:space="preserve"> </w:t>
      </w:r>
      <w:r w:rsidRPr="001756B0">
        <w:rPr>
          <w:rFonts w:ascii="Verdana" w:hAnsi="Verdana"/>
          <w:sz w:val="22"/>
          <w:szCs w:val="22"/>
          <w:lang w:val="pt-BR"/>
        </w:rPr>
        <w:t>com</w:t>
      </w:r>
      <w:r w:rsidRPr="001756B0">
        <w:rPr>
          <w:rFonts w:ascii="Verdana" w:hAnsi="Verdana"/>
          <w:spacing w:val="-3"/>
          <w:sz w:val="22"/>
          <w:szCs w:val="22"/>
          <w:lang w:val="pt-BR"/>
        </w:rPr>
        <w:t xml:space="preserve"> </w:t>
      </w:r>
      <w:r w:rsidRPr="001756B0">
        <w:rPr>
          <w:rFonts w:ascii="Verdana" w:hAnsi="Verdana"/>
          <w:sz w:val="22"/>
          <w:szCs w:val="22"/>
          <w:lang w:val="pt-BR"/>
        </w:rPr>
        <w:t>as</w:t>
      </w:r>
      <w:r w:rsidRPr="001756B0">
        <w:rPr>
          <w:rFonts w:ascii="Verdana" w:hAnsi="Verdana"/>
          <w:spacing w:val="-5"/>
          <w:sz w:val="22"/>
          <w:szCs w:val="22"/>
          <w:lang w:val="pt-BR"/>
        </w:rPr>
        <w:t xml:space="preserve"> </w:t>
      </w:r>
      <w:r w:rsidRPr="001756B0">
        <w:rPr>
          <w:rFonts w:ascii="Verdana" w:hAnsi="Verdana"/>
          <w:sz w:val="22"/>
          <w:szCs w:val="22"/>
          <w:lang w:val="pt-BR"/>
        </w:rPr>
        <w:t>atribuições</w:t>
      </w:r>
      <w:r w:rsidRPr="001756B0">
        <w:rPr>
          <w:rFonts w:ascii="Verdana" w:hAnsi="Verdana"/>
          <w:spacing w:val="-5"/>
          <w:sz w:val="22"/>
          <w:szCs w:val="22"/>
          <w:lang w:val="pt-BR"/>
        </w:rPr>
        <w:t xml:space="preserve"> </w:t>
      </w:r>
      <w:r w:rsidRPr="001756B0">
        <w:rPr>
          <w:rFonts w:ascii="Verdana" w:hAnsi="Verdana"/>
          <w:sz w:val="22"/>
          <w:szCs w:val="22"/>
          <w:lang w:val="pt-BR"/>
        </w:rPr>
        <w:t>que</w:t>
      </w:r>
      <w:r w:rsidRPr="001756B0">
        <w:rPr>
          <w:rFonts w:ascii="Verdana" w:hAnsi="Verdana"/>
          <w:spacing w:val="-3"/>
          <w:sz w:val="22"/>
          <w:szCs w:val="22"/>
          <w:lang w:val="pt-BR"/>
        </w:rPr>
        <w:t xml:space="preserve"> </w:t>
      </w:r>
      <w:r w:rsidRPr="001756B0">
        <w:rPr>
          <w:rFonts w:ascii="Verdana" w:hAnsi="Verdana"/>
          <w:sz w:val="22"/>
          <w:szCs w:val="22"/>
          <w:lang w:val="pt-BR"/>
        </w:rPr>
        <w:t>lhe</w:t>
      </w:r>
      <w:r w:rsidRPr="001756B0">
        <w:rPr>
          <w:rFonts w:ascii="Verdana" w:hAnsi="Verdana"/>
          <w:spacing w:val="-3"/>
          <w:sz w:val="22"/>
          <w:szCs w:val="22"/>
          <w:lang w:val="pt-BR"/>
        </w:rPr>
        <w:t xml:space="preserve"> </w:t>
      </w:r>
      <w:r w:rsidRPr="001756B0">
        <w:rPr>
          <w:rFonts w:ascii="Verdana" w:hAnsi="Verdana"/>
          <w:sz w:val="22"/>
          <w:szCs w:val="22"/>
          <w:lang w:val="pt-BR"/>
        </w:rPr>
        <w:t>são</w:t>
      </w:r>
      <w:r w:rsidRPr="001756B0">
        <w:rPr>
          <w:rFonts w:ascii="Verdana" w:hAnsi="Verdana"/>
          <w:spacing w:val="-4"/>
          <w:sz w:val="22"/>
          <w:szCs w:val="22"/>
          <w:lang w:val="pt-BR"/>
        </w:rPr>
        <w:t xml:space="preserve"> </w:t>
      </w:r>
      <w:r w:rsidRPr="001756B0">
        <w:rPr>
          <w:rFonts w:ascii="Verdana" w:hAnsi="Verdana"/>
          <w:sz w:val="22"/>
          <w:szCs w:val="22"/>
          <w:lang w:val="pt-BR"/>
        </w:rPr>
        <w:t>impostas.</w:t>
      </w:r>
    </w:p>
    <w:p w:rsidR="004307EC" w:rsidRPr="001756B0" w:rsidRDefault="004307EC">
      <w:pPr>
        <w:rPr>
          <w:rFonts w:ascii="Calibri" w:eastAsia="Calibri" w:hAnsi="Calibri"/>
          <w:sz w:val="24"/>
          <w:szCs w:val="24"/>
          <w:lang w:val="pt-BR"/>
        </w:rPr>
      </w:pPr>
    </w:p>
    <w:p w:rsidR="00983A82" w:rsidRPr="001756B0" w:rsidRDefault="00983A82" w:rsidP="003F2C18">
      <w:pPr>
        <w:pStyle w:val="Corpodetexto"/>
        <w:numPr>
          <w:ilvl w:val="1"/>
          <w:numId w:val="16"/>
        </w:numPr>
        <w:spacing w:before="0"/>
        <w:ind w:left="1418" w:right="110" w:hanging="698"/>
        <w:jc w:val="both"/>
        <w:rPr>
          <w:rFonts w:ascii="Verdana" w:hAnsi="Verdana"/>
          <w:sz w:val="22"/>
          <w:szCs w:val="22"/>
          <w:lang w:val="pt-BR"/>
        </w:rPr>
      </w:pPr>
      <w:r w:rsidRPr="001756B0">
        <w:rPr>
          <w:rFonts w:ascii="Verdana" w:hAnsi="Verdana"/>
          <w:sz w:val="22"/>
          <w:szCs w:val="22"/>
          <w:lang w:val="pt-BR"/>
        </w:rPr>
        <w:t>Sobre a estipulação de salários, em uma representação formulada ao TCU por uma empresa que participou de</w:t>
      </w:r>
      <w:r w:rsidRPr="001756B0">
        <w:rPr>
          <w:rFonts w:ascii="Verdana" w:hAnsi="Verdana"/>
          <w:spacing w:val="-11"/>
          <w:sz w:val="22"/>
          <w:szCs w:val="22"/>
          <w:lang w:val="pt-BR"/>
        </w:rPr>
        <w:t xml:space="preserve"> </w:t>
      </w:r>
      <w:r w:rsidRPr="001756B0">
        <w:rPr>
          <w:rFonts w:ascii="Verdana" w:hAnsi="Verdana"/>
          <w:sz w:val="22"/>
          <w:szCs w:val="22"/>
          <w:lang w:val="pt-BR"/>
        </w:rPr>
        <w:t>uma</w:t>
      </w:r>
      <w:r w:rsidRPr="001756B0">
        <w:rPr>
          <w:rFonts w:ascii="Verdana" w:hAnsi="Verdana"/>
          <w:w w:val="99"/>
          <w:sz w:val="22"/>
          <w:szCs w:val="22"/>
          <w:lang w:val="pt-BR"/>
        </w:rPr>
        <w:t xml:space="preserve"> </w:t>
      </w:r>
      <w:r w:rsidRPr="001756B0">
        <w:rPr>
          <w:rFonts w:ascii="Verdana" w:hAnsi="Verdana"/>
          <w:sz w:val="22"/>
          <w:szCs w:val="22"/>
          <w:lang w:val="pt-BR"/>
        </w:rPr>
        <w:t>licitação na modalidade de pregão eletrônico, realizada pelo Ministério das Cidades, o</w:t>
      </w:r>
      <w:r w:rsidRPr="001756B0">
        <w:rPr>
          <w:rFonts w:ascii="Verdana" w:hAnsi="Verdana"/>
          <w:spacing w:val="5"/>
          <w:sz w:val="22"/>
          <w:szCs w:val="22"/>
          <w:lang w:val="pt-BR"/>
        </w:rPr>
        <w:t xml:space="preserve"> m</w:t>
      </w:r>
      <w:r w:rsidRPr="001756B0">
        <w:rPr>
          <w:rFonts w:ascii="Verdana" w:hAnsi="Verdana"/>
          <w:sz w:val="22"/>
          <w:szCs w:val="22"/>
          <w:lang w:val="pt-BR"/>
        </w:rPr>
        <w:t>inistro relator Marcos Vinicius Vilaça, de maneira muito bem fundamentada, decidiu que não se</w:t>
      </w:r>
      <w:r w:rsidRPr="001756B0">
        <w:rPr>
          <w:rFonts w:ascii="Verdana" w:hAnsi="Verdana"/>
          <w:spacing w:val="-3"/>
          <w:sz w:val="22"/>
          <w:szCs w:val="22"/>
          <w:lang w:val="pt-BR"/>
        </w:rPr>
        <w:t xml:space="preserve"> </w:t>
      </w:r>
      <w:r w:rsidRPr="001756B0">
        <w:rPr>
          <w:rFonts w:ascii="Verdana" w:hAnsi="Verdana"/>
          <w:sz w:val="22"/>
          <w:szCs w:val="22"/>
          <w:lang w:val="pt-BR"/>
        </w:rPr>
        <w:t xml:space="preserve">aplica a vedação de fixação de preço, no caso em </w:t>
      </w:r>
      <w:r w:rsidRPr="001756B0">
        <w:rPr>
          <w:rFonts w:ascii="Verdana" w:hAnsi="Verdana"/>
          <w:sz w:val="22"/>
          <w:szCs w:val="22"/>
          <w:lang w:val="pt-BR"/>
        </w:rPr>
        <w:lastRenderedPageBreak/>
        <w:t>tela, de salários, nos termos do inciso X do art. 40</w:t>
      </w:r>
      <w:r w:rsidRPr="001756B0">
        <w:rPr>
          <w:rFonts w:ascii="Verdana" w:hAnsi="Verdana"/>
          <w:spacing w:val="-17"/>
          <w:sz w:val="22"/>
          <w:szCs w:val="22"/>
          <w:lang w:val="pt-BR"/>
        </w:rPr>
        <w:t xml:space="preserve"> </w:t>
      </w:r>
      <w:r w:rsidRPr="001756B0">
        <w:rPr>
          <w:rFonts w:ascii="Verdana" w:hAnsi="Verdana"/>
          <w:sz w:val="22"/>
          <w:szCs w:val="22"/>
          <w:lang w:val="pt-BR"/>
        </w:rPr>
        <w:t>da Lei nº. 8.666/93, com a redação dada pela Lei nº.</w:t>
      </w:r>
      <w:r w:rsidRPr="001756B0">
        <w:rPr>
          <w:rFonts w:ascii="Verdana" w:hAnsi="Verdana"/>
          <w:spacing w:val="-22"/>
          <w:sz w:val="22"/>
          <w:szCs w:val="22"/>
          <w:lang w:val="pt-BR"/>
        </w:rPr>
        <w:t xml:space="preserve"> </w:t>
      </w:r>
      <w:r w:rsidRPr="001756B0">
        <w:rPr>
          <w:rFonts w:ascii="Verdana" w:hAnsi="Verdana"/>
          <w:sz w:val="22"/>
          <w:szCs w:val="22"/>
          <w:lang w:val="pt-BR"/>
        </w:rPr>
        <w:t>9.648/98.</w:t>
      </w:r>
    </w:p>
    <w:p w:rsidR="00983A82" w:rsidRPr="001756B0" w:rsidRDefault="00983A82" w:rsidP="003F2C18">
      <w:pPr>
        <w:pStyle w:val="Corpodetexto"/>
        <w:numPr>
          <w:ilvl w:val="1"/>
          <w:numId w:val="16"/>
        </w:numPr>
        <w:ind w:left="1418" w:right="112" w:hanging="698"/>
        <w:jc w:val="both"/>
        <w:rPr>
          <w:rFonts w:ascii="Verdana" w:hAnsi="Verdana"/>
          <w:sz w:val="22"/>
          <w:szCs w:val="22"/>
          <w:lang w:val="pt-BR"/>
        </w:rPr>
      </w:pPr>
      <w:r w:rsidRPr="001756B0">
        <w:rPr>
          <w:rFonts w:ascii="Verdana" w:hAnsi="Verdana"/>
          <w:sz w:val="22"/>
          <w:szCs w:val="22"/>
          <w:lang w:val="pt-BR"/>
        </w:rPr>
        <w:t>Consoante o que restou decidido, de forma unânime, no acórdão nº 256/2005</w:t>
      </w:r>
      <w:r w:rsidRPr="001756B0">
        <w:rPr>
          <w:rFonts w:ascii="Verdana" w:hAnsi="Verdana"/>
          <w:spacing w:val="1"/>
          <w:sz w:val="22"/>
          <w:szCs w:val="22"/>
          <w:lang w:val="pt-BR"/>
        </w:rPr>
        <w:t xml:space="preserve"> </w:t>
      </w:r>
      <w:r w:rsidRPr="001756B0">
        <w:rPr>
          <w:rFonts w:ascii="Verdana" w:hAnsi="Verdana"/>
          <w:sz w:val="22"/>
          <w:szCs w:val="22"/>
          <w:lang w:val="pt-BR"/>
        </w:rPr>
        <w:t>do Plenário do TCU, publicado no Diário Oficial da União - DOU de 24.03.2005, o</w:t>
      </w:r>
      <w:r w:rsidRPr="001756B0">
        <w:rPr>
          <w:rFonts w:ascii="Verdana" w:hAnsi="Verdana"/>
          <w:spacing w:val="-9"/>
          <w:sz w:val="22"/>
          <w:szCs w:val="22"/>
          <w:lang w:val="pt-BR"/>
        </w:rPr>
        <w:t xml:space="preserve"> </w:t>
      </w:r>
      <w:r w:rsidRPr="001756B0">
        <w:rPr>
          <w:rFonts w:ascii="Verdana" w:hAnsi="Verdana"/>
          <w:sz w:val="22"/>
          <w:szCs w:val="22"/>
          <w:lang w:val="pt-BR"/>
        </w:rPr>
        <w:t>respeitável ministro concluiu o</w:t>
      </w:r>
      <w:r w:rsidRPr="001756B0">
        <w:rPr>
          <w:rFonts w:ascii="Verdana" w:hAnsi="Verdana"/>
          <w:spacing w:val="-12"/>
          <w:sz w:val="22"/>
          <w:szCs w:val="22"/>
          <w:lang w:val="pt-BR"/>
        </w:rPr>
        <w:t xml:space="preserve"> </w:t>
      </w:r>
      <w:r w:rsidRPr="001756B0">
        <w:rPr>
          <w:rFonts w:ascii="Verdana" w:hAnsi="Verdana"/>
          <w:sz w:val="22"/>
          <w:szCs w:val="22"/>
          <w:lang w:val="pt-BR"/>
        </w:rPr>
        <w:t>seguinte:</w:t>
      </w:r>
    </w:p>
    <w:p w:rsidR="00983A82" w:rsidRPr="001756B0" w:rsidRDefault="00983A82" w:rsidP="00956702">
      <w:pPr>
        <w:spacing w:before="120"/>
        <w:ind w:left="1418" w:right="114"/>
        <w:jc w:val="both"/>
        <w:rPr>
          <w:rFonts w:ascii="Verdana" w:eastAsia="Calibri" w:hAnsi="Verdana" w:cs="Calibri"/>
          <w:lang w:val="pt-BR"/>
        </w:rPr>
      </w:pPr>
      <w:r w:rsidRPr="001756B0">
        <w:rPr>
          <w:rFonts w:ascii="Verdana" w:hAnsi="Verdana"/>
          <w:lang w:val="pt-BR"/>
        </w:rPr>
        <w:t>"</w:t>
      </w:r>
      <w:r w:rsidRPr="001756B0">
        <w:rPr>
          <w:rFonts w:ascii="Verdana" w:hAnsi="Verdana"/>
          <w:i/>
          <w:lang w:val="pt-BR"/>
        </w:rPr>
        <w:t xml:space="preserve">18. </w:t>
      </w:r>
      <w:r w:rsidRPr="001756B0">
        <w:rPr>
          <w:rFonts w:ascii="Verdana" w:hAnsi="Verdana"/>
          <w:b/>
          <w:i/>
          <w:lang w:val="pt-BR"/>
        </w:rPr>
        <w:t>É importante ressaltar</w:t>
      </w:r>
      <w:r w:rsidRPr="001756B0">
        <w:rPr>
          <w:rFonts w:ascii="Verdana" w:hAnsi="Verdana"/>
          <w:i/>
          <w:lang w:val="pt-BR"/>
        </w:rPr>
        <w:t xml:space="preserve">, todavia, </w:t>
      </w:r>
      <w:r w:rsidRPr="001756B0">
        <w:rPr>
          <w:rFonts w:ascii="Verdana" w:hAnsi="Verdana"/>
          <w:b/>
          <w:i/>
          <w:lang w:val="pt-BR"/>
        </w:rPr>
        <w:t>que a garantia de condições mínimas</w:t>
      </w:r>
      <w:r w:rsidRPr="001756B0">
        <w:rPr>
          <w:rFonts w:ascii="Verdana" w:hAnsi="Verdana"/>
          <w:b/>
          <w:i/>
          <w:spacing w:val="52"/>
          <w:lang w:val="pt-BR"/>
        </w:rPr>
        <w:t xml:space="preserve"> </w:t>
      </w:r>
      <w:r w:rsidRPr="001756B0">
        <w:rPr>
          <w:rFonts w:ascii="Verdana" w:hAnsi="Verdana"/>
          <w:b/>
          <w:i/>
          <w:lang w:val="pt-BR"/>
        </w:rPr>
        <w:t>aos terceirizados,</w:t>
      </w:r>
      <w:r w:rsidRPr="001756B0">
        <w:rPr>
          <w:rFonts w:ascii="Verdana" w:hAnsi="Verdana"/>
          <w:b/>
          <w:i/>
          <w:spacing w:val="18"/>
          <w:lang w:val="pt-BR"/>
        </w:rPr>
        <w:t xml:space="preserve"> </w:t>
      </w:r>
      <w:r w:rsidRPr="001756B0">
        <w:rPr>
          <w:rFonts w:ascii="Verdana" w:hAnsi="Verdana"/>
          <w:b/>
          <w:i/>
          <w:lang w:val="pt-BR"/>
        </w:rPr>
        <w:t>através</w:t>
      </w:r>
      <w:r w:rsidRPr="001756B0">
        <w:rPr>
          <w:rFonts w:ascii="Verdana" w:hAnsi="Verdana"/>
          <w:b/>
          <w:i/>
          <w:spacing w:val="16"/>
          <w:lang w:val="pt-BR"/>
        </w:rPr>
        <w:t xml:space="preserve"> </w:t>
      </w:r>
      <w:r w:rsidRPr="001756B0">
        <w:rPr>
          <w:rFonts w:ascii="Verdana" w:hAnsi="Verdana"/>
          <w:b/>
          <w:i/>
          <w:lang w:val="pt-BR"/>
        </w:rPr>
        <w:t>do</w:t>
      </w:r>
      <w:r w:rsidRPr="001756B0">
        <w:rPr>
          <w:rFonts w:ascii="Verdana" w:hAnsi="Verdana"/>
          <w:b/>
          <w:i/>
          <w:spacing w:val="18"/>
          <w:lang w:val="pt-BR"/>
        </w:rPr>
        <w:t xml:space="preserve"> </w:t>
      </w:r>
      <w:r w:rsidRPr="001756B0">
        <w:rPr>
          <w:rFonts w:ascii="Verdana" w:hAnsi="Verdana"/>
          <w:b/>
          <w:i/>
          <w:lang w:val="pt-BR"/>
        </w:rPr>
        <w:t>estabelecimento</w:t>
      </w:r>
      <w:r w:rsidRPr="001756B0">
        <w:rPr>
          <w:rFonts w:ascii="Verdana" w:hAnsi="Verdana"/>
          <w:b/>
          <w:i/>
          <w:spacing w:val="18"/>
          <w:lang w:val="pt-BR"/>
        </w:rPr>
        <w:t xml:space="preserve"> </w:t>
      </w:r>
      <w:r w:rsidRPr="001756B0">
        <w:rPr>
          <w:rFonts w:ascii="Verdana" w:hAnsi="Verdana"/>
          <w:b/>
          <w:i/>
          <w:lang w:val="pt-BR"/>
        </w:rPr>
        <w:t>de</w:t>
      </w:r>
      <w:r w:rsidRPr="001756B0">
        <w:rPr>
          <w:rFonts w:ascii="Verdana" w:hAnsi="Verdana"/>
          <w:b/>
          <w:i/>
          <w:spacing w:val="18"/>
          <w:lang w:val="pt-BR"/>
        </w:rPr>
        <w:t xml:space="preserve"> </w:t>
      </w:r>
      <w:r w:rsidRPr="001756B0">
        <w:rPr>
          <w:rFonts w:ascii="Verdana" w:hAnsi="Verdana"/>
          <w:b/>
          <w:i/>
          <w:lang w:val="pt-BR"/>
        </w:rPr>
        <w:t>um</w:t>
      </w:r>
      <w:r w:rsidRPr="001756B0">
        <w:rPr>
          <w:rFonts w:ascii="Verdana" w:hAnsi="Verdana"/>
          <w:b/>
          <w:i/>
          <w:spacing w:val="17"/>
          <w:lang w:val="pt-BR"/>
        </w:rPr>
        <w:t xml:space="preserve"> </w:t>
      </w:r>
      <w:r w:rsidRPr="001756B0">
        <w:rPr>
          <w:rFonts w:ascii="Verdana" w:hAnsi="Verdana"/>
          <w:b/>
          <w:i/>
          <w:lang w:val="pt-BR"/>
        </w:rPr>
        <w:t>patamar</w:t>
      </w:r>
      <w:r w:rsidRPr="001756B0">
        <w:rPr>
          <w:rFonts w:ascii="Verdana" w:hAnsi="Verdana"/>
          <w:b/>
          <w:i/>
          <w:spacing w:val="17"/>
          <w:lang w:val="pt-BR"/>
        </w:rPr>
        <w:t xml:space="preserve"> </w:t>
      </w:r>
      <w:r w:rsidRPr="001756B0">
        <w:rPr>
          <w:rFonts w:ascii="Verdana" w:hAnsi="Verdana"/>
          <w:b/>
          <w:i/>
          <w:lang w:val="pt-BR"/>
        </w:rPr>
        <w:t>mínimo</w:t>
      </w:r>
      <w:r w:rsidRPr="001756B0">
        <w:rPr>
          <w:rFonts w:ascii="Verdana" w:hAnsi="Verdana"/>
          <w:b/>
          <w:i/>
          <w:spacing w:val="18"/>
          <w:lang w:val="pt-BR"/>
        </w:rPr>
        <w:t xml:space="preserve"> </w:t>
      </w:r>
      <w:r w:rsidRPr="001756B0">
        <w:rPr>
          <w:rFonts w:ascii="Verdana" w:hAnsi="Verdana"/>
          <w:b/>
          <w:i/>
          <w:lang w:val="pt-BR"/>
        </w:rPr>
        <w:t>para</w:t>
      </w:r>
      <w:r w:rsidRPr="001756B0">
        <w:rPr>
          <w:rFonts w:ascii="Verdana" w:hAnsi="Verdana"/>
          <w:b/>
          <w:i/>
          <w:spacing w:val="17"/>
          <w:lang w:val="pt-BR"/>
        </w:rPr>
        <w:t xml:space="preserve"> </w:t>
      </w:r>
      <w:r w:rsidRPr="001756B0">
        <w:rPr>
          <w:rFonts w:ascii="Verdana" w:hAnsi="Verdana"/>
          <w:b/>
          <w:i/>
          <w:lang w:val="pt-BR"/>
        </w:rPr>
        <w:t>os</w:t>
      </w:r>
      <w:r w:rsidRPr="001756B0">
        <w:rPr>
          <w:rFonts w:ascii="Verdana" w:hAnsi="Verdana"/>
          <w:b/>
          <w:i/>
          <w:spacing w:val="17"/>
          <w:lang w:val="pt-BR"/>
        </w:rPr>
        <w:t xml:space="preserve"> </w:t>
      </w:r>
      <w:r w:rsidRPr="001756B0">
        <w:rPr>
          <w:rFonts w:ascii="Verdana" w:hAnsi="Verdana"/>
          <w:b/>
          <w:i/>
          <w:lang w:val="pt-BR"/>
        </w:rPr>
        <w:t>salários,</w:t>
      </w:r>
      <w:r w:rsidRPr="001756B0">
        <w:rPr>
          <w:rFonts w:ascii="Verdana" w:hAnsi="Verdana"/>
          <w:b/>
          <w:i/>
          <w:spacing w:val="18"/>
          <w:lang w:val="pt-BR"/>
        </w:rPr>
        <w:t xml:space="preserve"> </w:t>
      </w:r>
      <w:r w:rsidRPr="001756B0">
        <w:rPr>
          <w:rFonts w:ascii="Verdana" w:hAnsi="Verdana"/>
          <w:b/>
          <w:i/>
          <w:lang w:val="pt-BR"/>
        </w:rPr>
        <w:t>tem</w:t>
      </w:r>
      <w:r w:rsidRPr="001756B0">
        <w:rPr>
          <w:rFonts w:ascii="Verdana" w:hAnsi="Verdana"/>
          <w:b/>
          <w:i/>
          <w:spacing w:val="17"/>
          <w:lang w:val="pt-BR"/>
        </w:rPr>
        <w:t xml:space="preserve"> </w:t>
      </w:r>
      <w:r w:rsidRPr="001756B0">
        <w:rPr>
          <w:rFonts w:ascii="Verdana" w:hAnsi="Verdana"/>
          <w:b/>
          <w:i/>
          <w:lang w:val="pt-BR"/>
        </w:rPr>
        <w:t>que ser realizada de forma clara, objetiva e fundamentada, além de dever estar</w:t>
      </w:r>
      <w:r w:rsidRPr="001756B0">
        <w:rPr>
          <w:rFonts w:ascii="Verdana" w:hAnsi="Verdana"/>
          <w:b/>
          <w:i/>
          <w:spacing w:val="14"/>
          <w:lang w:val="pt-BR"/>
        </w:rPr>
        <w:t xml:space="preserve"> </w:t>
      </w:r>
      <w:r w:rsidRPr="001756B0">
        <w:rPr>
          <w:rFonts w:ascii="Verdana" w:hAnsi="Verdana"/>
          <w:b/>
          <w:i/>
          <w:lang w:val="pt-BR"/>
        </w:rPr>
        <w:t>adequadamente documentada no processo</w:t>
      </w:r>
      <w:r w:rsidRPr="001756B0">
        <w:rPr>
          <w:rFonts w:ascii="Verdana" w:hAnsi="Verdana"/>
          <w:i/>
          <w:lang w:val="pt-BR"/>
        </w:rPr>
        <w:t>. Não pode servir de qualquer maneira como desculpa para</w:t>
      </w:r>
      <w:r w:rsidRPr="001756B0">
        <w:rPr>
          <w:rFonts w:ascii="Verdana" w:hAnsi="Verdana"/>
          <w:i/>
          <w:spacing w:val="51"/>
          <w:lang w:val="pt-BR"/>
        </w:rPr>
        <w:t xml:space="preserve"> </w:t>
      </w:r>
      <w:r w:rsidRPr="001756B0">
        <w:rPr>
          <w:rFonts w:ascii="Verdana" w:hAnsi="Verdana"/>
          <w:i/>
          <w:lang w:val="pt-BR"/>
        </w:rPr>
        <w:t>o pagamento</w:t>
      </w:r>
      <w:r w:rsidRPr="001756B0">
        <w:rPr>
          <w:rFonts w:ascii="Verdana" w:hAnsi="Verdana"/>
          <w:i/>
          <w:spacing w:val="21"/>
          <w:lang w:val="pt-BR"/>
        </w:rPr>
        <w:t xml:space="preserve"> </w:t>
      </w:r>
      <w:r w:rsidRPr="001756B0">
        <w:rPr>
          <w:rFonts w:ascii="Verdana" w:hAnsi="Verdana"/>
          <w:i/>
          <w:lang w:val="pt-BR"/>
        </w:rPr>
        <w:t>de</w:t>
      </w:r>
      <w:r w:rsidRPr="001756B0">
        <w:rPr>
          <w:rFonts w:ascii="Verdana" w:hAnsi="Verdana"/>
          <w:i/>
          <w:spacing w:val="22"/>
          <w:lang w:val="pt-BR"/>
        </w:rPr>
        <w:t xml:space="preserve"> </w:t>
      </w:r>
      <w:r w:rsidRPr="001756B0">
        <w:rPr>
          <w:rFonts w:ascii="Verdana" w:hAnsi="Verdana"/>
          <w:i/>
          <w:lang w:val="pt-BR"/>
        </w:rPr>
        <w:t>quantias</w:t>
      </w:r>
      <w:r w:rsidRPr="001756B0">
        <w:rPr>
          <w:rFonts w:ascii="Verdana" w:hAnsi="Verdana"/>
          <w:i/>
          <w:spacing w:val="21"/>
          <w:lang w:val="pt-BR"/>
        </w:rPr>
        <w:t xml:space="preserve"> </w:t>
      </w:r>
      <w:r w:rsidRPr="001756B0">
        <w:rPr>
          <w:rFonts w:ascii="Verdana" w:hAnsi="Verdana"/>
          <w:i/>
          <w:lang w:val="pt-BR"/>
        </w:rPr>
        <w:t>não</w:t>
      </w:r>
      <w:r w:rsidRPr="001756B0">
        <w:rPr>
          <w:rFonts w:ascii="Verdana" w:hAnsi="Verdana"/>
          <w:i/>
          <w:spacing w:val="21"/>
          <w:lang w:val="pt-BR"/>
        </w:rPr>
        <w:t xml:space="preserve"> </w:t>
      </w:r>
      <w:r w:rsidRPr="001756B0">
        <w:rPr>
          <w:rFonts w:ascii="Verdana" w:hAnsi="Verdana"/>
          <w:i/>
          <w:lang w:val="pt-BR"/>
        </w:rPr>
        <w:t>razoáveis,</w:t>
      </w:r>
      <w:r w:rsidRPr="001756B0">
        <w:rPr>
          <w:rFonts w:ascii="Verdana" w:hAnsi="Verdana"/>
          <w:i/>
          <w:spacing w:val="22"/>
          <w:lang w:val="pt-BR"/>
        </w:rPr>
        <w:t xml:space="preserve"> </w:t>
      </w:r>
      <w:r w:rsidRPr="001756B0">
        <w:rPr>
          <w:rFonts w:ascii="Verdana" w:hAnsi="Verdana"/>
          <w:i/>
          <w:lang w:val="pt-BR"/>
        </w:rPr>
        <w:t>nem</w:t>
      </w:r>
      <w:r w:rsidRPr="001756B0">
        <w:rPr>
          <w:rFonts w:ascii="Verdana" w:hAnsi="Verdana"/>
          <w:i/>
          <w:spacing w:val="21"/>
          <w:lang w:val="pt-BR"/>
        </w:rPr>
        <w:t xml:space="preserve"> </w:t>
      </w:r>
      <w:r w:rsidRPr="001756B0">
        <w:rPr>
          <w:rFonts w:ascii="Verdana" w:hAnsi="Verdana"/>
          <w:i/>
          <w:lang w:val="pt-BR"/>
        </w:rPr>
        <w:t>de</w:t>
      </w:r>
      <w:r w:rsidRPr="001756B0">
        <w:rPr>
          <w:rFonts w:ascii="Verdana" w:hAnsi="Verdana"/>
          <w:i/>
          <w:spacing w:val="22"/>
          <w:lang w:val="pt-BR"/>
        </w:rPr>
        <w:t xml:space="preserve"> </w:t>
      </w:r>
      <w:r w:rsidRPr="001756B0">
        <w:rPr>
          <w:rFonts w:ascii="Verdana" w:hAnsi="Verdana"/>
          <w:i/>
          <w:lang w:val="pt-BR"/>
        </w:rPr>
        <w:t>valores</w:t>
      </w:r>
      <w:r w:rsidRPr="001756B0">
        <w:rPr>
          <w:rFonts w:ascii="Verdana" w:hAnsi="Verdana"/>
          <w:i/>
          <w:spacing w:val="21"/>
          <w:lang w:val="pt-BR"/>
        </w:rPr>
        <w:t xml:space="preserve"> </w:t>
      </w:r>
      <w:r w:rsidRPr="001756B0">
        <w:rPr>
          <w:rFonts w:ascii="Verdana" w:hAnsi="Verdana"/>
          <w:i/>
          <w:lang w:val="pt-BR"/>
        </w:rPr>
        <w:t>que</w:t>
      </w:r>
      <w:r w:rsidRPr="001756B0">
        <w:rPr>
          <w:rFonts w:ascii="Verdana" w:hAnsi="Verdana"/>
          <w:i/>
          <w:spacing w:val="22"/>
          <w:lang w:val="pt-BR"/>
        </w:rPr>
        <w:t xml:space="preserve"> </w:t>
      </w:r>
      <w:r w:rsidRPr="001756B0">
        <w:rPr>
          <w:rFonts w:ascii="Verdana" w:hAnsi="Verdana"/>
          <w:i/>
          <w:lang w:val="pt-BR"/>
        </w:rPr>
        <w:t>desviem</w:t>
      </w:r>
      <w:r w:rsidRPr="001756B0">
        <w:rPr>
          <w:rFonts w:ascii="Verdana" w:hAnsi="Verdana"/>
          <w:i/>
          <w:spacing w:val="21"/>
          <w:lang w:val="pt-BR"/>
        </w:rPr>
        <w:t xml:space="preserve"> </w:t>
      </w:r>
      <w:r w:rsidRPr="001756B0">
        <w:rPr>
          <w:rFonts w:ascii="Verdana" w:hAnsi="Verdana"/>
          <w:i/>
          <w:lang w:val="pt-BR"/>
        </w:rPr>
        <w:t>da</w:t>
      </w:r>
      <w:r w:rsidRPr="001756B0">
        <w:rPr>
          <w:rFonts w:ascii="Verdana" w:hAnsi="Verdana"/>
          <w:i/>
          <w:spacing w:val="27"/>
          <w:lang w:val="pt-BR"/>
        </w:rPr>
        <w:t xml:space="preserve"> </w:t>
      </w:r>
      <w:r w:rsidRPr="001756B0">
        <w:rPr>
          <w:rFonts w:ascii="Verdana" w:hAnsi="Verdana"/>
          <w:b/>
          <w:i/>
          <w:lang w:val="pt-BR"/>
        </w:rPr>
        <w:t>média</w:t>
      </w:r>
      <w:r w:rsidRPr="001756B0">
        <w:rPr>
          <w:rFonts w:ascii="Verdana" w:hAnsi="Verdana"/>
          <w:b/>
          <w:i/>
          <w:spacing w:val="22"/>
          <w:lang w:val="pt-BR"/>
        </w:rPr>
        <w:t xml:space="preserve"> </w:t>
      </w:r>
      <w:r w:rsidRPr="001756B0">
        <w:rPr>
          <w:rFonts w:ascii="Verdana" w:hAnsi="Verdana"/>
          <w:b/>
          <w:i/>
          <w:lang w:val="pt-BR"/>
        </w:rPr>
        <w:t>praticada</w:t>
      </w:r>
      <w:r w:rsidRPr="001756B0">
        <w:rPr>
          <w:rFonts w:ascii="Verdana" w:hAnsi="Verdana"/>
          <w:b/>
          <w:i/>
          <w:spacing w:val="21"/>
          <w:lang w:val="pt-BR"/>
        </w:rPr>
        <w:t xml:space="preserve"> </w:t>
      </w:r>
      <w:r w:rsidRPr="001756B0">
        <w:rPr>
          <w:rFonts w:ascii="Verdana" w:hAnsi="Verdana"/>
          <w:b/>
          <w:i/>
          <w:lang w:val="pt-BR"/>
        </w:rPr>
        <w:t xml:space="preserve">pelo mercado </w:t>
      </w:r>
      <w:r w:rsidRPr="001756B0">
        <w:rPr>
          <w:rFonts w:ascii="Verdana" w:hAnsi="Verdana"/>
          <w:i/>
          <w:lang w:val="pt-BR"/>
        </w:rPr>
        <w:t>e pela Administração</w:t>
      </w:r>
      <w:r w:rsidRPr="001756B0">
        <w:rPr>
          <w:rFonts w:ascii="Verdana" w:hAnsi="Verdana"/>
          <w:i/>
          <w:spacing w:val="-14"/>
          <w:lang w:val="pt-BR"/>
        </w:rPr>
        <w:t xml:space="preserve"> </w:t>
      </w:r>
      <w:r w:rsidRPr="001756B0">
        <w:rPr>
          <w:rFonts w:ascii="Verdana" w:hAnsi="Verdana"/>
          <w:i/>
          <w:lang w:val="pt-BR"/>
        </w:rPr>
        <w:t>Pública.</w:t>
      </w:r>
    </w:p>
    <w:p w:rsidR="00983A82" w:rsidRPr="001756B0" w:rsidRDefault="00983A82" w:rsidP="00956702">
      <w:pPr>
        <w:spacing w:before="120"/>
        <w:ind w:left="1418" w:right="113"/>
        <w:jc w:val="both"/>
        <w:rPr>
          <w:rFonts w:ascii="Verdana" w:eastAsia="Calibri" w:hAnsi="Verdana" w:cs="Calibri"/>
          <w:lang w:val="pt-BR"/>
        </w:rPr>
      </w:pPr>
      <w:r w:rsidRPr="001756B0">
        <w:rPr>
          <w:rFonts w:ascii="Verdana" w:hAnsi="Verdana"/>
          <w:i/>
          <w:lang w:val="pt-BR"/>
        </w:rPr>
        <w:t>19. Conforme anotado pela unidade técnica, todos esses cuidados foram adotados</w:t>
      </w:r>
      <w:r w:rsidRPr="001756B0">
        <w:rPr>
          <w:rFonts w:ascii="Verdana" w:hAnsi="Verdana"/>
          <w:i/>
          <w:spacing w:val="26"/>
          <w:lang w:val="pt-BR"/>
        </w:rPr>
        <w:t xml:space="preserve"> </w:t>
      </w:r>
      <w:r w:rsidRPr="001756B0">
        <w:rPr>
          <w:rFonts w:ascii="Verdana" w:hAnsi="Verdana"/>
          <w:i/>
          <w:lang w:val="pt-BR"/>
        </w:rPr>
        <w:t xml:space="preserve">pelo Ministério das Cidades, </w:t>
      </w:r>
      <w:r w:rsidRPr="001756B0">
        <w:rPr>
          <w:rFonts w:ascii="Verdana" w:hAnsi="Verdana"/>
          <w:b/>
          <w:i/>
          <w:lang w:val="pt-BR"/>
        </w:rPr>
        <w:t>não ficando evidenciada nenhuma afronta ao princípio</w:t>
      </w:r>
      <w:r w:rsidRPr="001756B0">
        <w:rPr>
          <w:rFonts w:ascii="Verdana" w:hAnsi="Verdana"/>
          <w:b/>
          <w:i/>
          <w:spacing w:val="8"/>
          <w:lang w:val="pt-BR"/>
        </w:rPr>
        <w:t xml:space="preserve"> </w:t>
      </w:r>
      <w:r w:rsidRPr="001756B0">
        <w:rPr>
          <w:rFonts w:ascii="Verdana" w:hAnsi="Verdana"/>
          <w:b/>
          <w:i/>
          <w:lang w:val="pt-BR"/>
        </w:rPr>
        <w:t>da</w:t>
      </w:r>
      <w:r w:rsidRPr="001756B0">
        <w:rPr>
          <w:rFonts w:ascii="Verdana" w:hAnsi="Verdana"/>
          <w:b/>
          <w:i/>
          <w:w w:val="99"/>
          <w:lang w:val="pt-BR"/>
        </w:rPr>
        <w:t xml:space="preserve"> </w:t>
      </w:r>
      <w:r w:rsidRPr="001756B0">
        <w:rPr>
          <w:rFonts w:ascii="Verdana" w:hAnsi="Verdana"/>
          <w:b/>
          <w:i/>
          <w:lang w:val="pt-BR"/>
        </w:rPr>
        <w:t>economicidade</w:t>
      </w:r>
      <w:r w:rsidRPr="001756B0">
        <w:rPr>
          <w:rFonts w:ascii="Verdana" w:hAnsi="Verdana"/>
          <w:i/>
          <w:lang w:val="pt-BR"/>
        </w:rPr>
        <w:t xml:space="preserve">. Assim, em face das considerações antes aduzidas, </w:t>
      </w:r>
      <w:r w:rsidRPr="001756B0">
        <w:rPr>
          <w:rFonts w:ascii="Verdana" w:hAnsi="Verdana"/>
          <w:b/>
          <w:i/>
          <w:lang w:val="pt-BR"/>
        </w:rPr>
        <w:t>considero não</w:t>
      </w:r>
      <w:r w:rsidRPr="001756B0">
        <w:rPr>
          <w:rFonts w:ascii="Verdana" w:hAnsi="Verdana"/>
          <w:b/>
          <w:i/>
          <w:spacing w:val="41"/>
          <w:lang w:val="pt-BR"/>
        </w:rPr>
        <w:t xml:space="preserve"> </w:t>
      </w:r>
      <w:r w:rsidRPr="001756B0">
        <w:rPr>
          <w:rFonts w:ascii="Verdana" w:hAnsi="Verdana"/>
          <w:b/>
          <w:i/>
          <w:lang w:val="pt-BR"/>
        </w:rPr>
        <w:t>haver</w:t>
      </w:r>
      <w:r w:rsidRPr="001756B0">
        <w:rPr>
          <w:rFonts w:ascii="Verdana" w:hAnsi="Verdana"/>
          <w:b/>
          <w:i/>
          <w:spacing w:val="-1"/>
          <w:lang w:val="pt-BR"/>
        </w:rPr>
        <w:t xml:space="preserve"> </w:t>
      </w:r>
      <w:r w:rsidRPr="001756B0">
        <w:rPr>
          <w:rFonts w:ascii="Verdana" w:hAnsi="Verdana"/>
          <w:b/>
          <w:i/>
          <w:lang w:val="pt-BR"/>
        </w:rPr>
        <w:t>irregularidade</w:t>
      </w:r>
      <w:r w:rsidRPr="001756B0">
        <w:rPr>
          <w:rFonts w:ascii="Verdana" w:hAnsi="Verdana"/>
          <w:b/>
          <w:i/>
          <w:spacing w:val="23"/>
          <w:lang w:val="pt-BR"/>
        </w:rPr>
        <w:t xml:space="preserve"> </w:t>
      </w:r>
      <w:r w:rsidRPr="001756B0">
        <w:rPr>
          <w:rFonts w:ascii="Verdana" w:hAnsi="Verdana"/>
          <w:b/>
          <w:i/>
          <w:lang w:val="pt-BR"/>
        </w:rPr>
        <w:t>no</w:t>
      </w:r>
      <w:r w:rsidRPr="001756B0">
        <w:rPr>
          <w:rFonts w:ascii="Verdana" w:hAnsi="Verdana"/>
          <w:b/>
          <w:i/>
          <w:spacing w:val="25"/>
          <w:lang w:val="pt-BR"/>
        </w:rPr>
        <w:t xml:space="preserve"> </w:t>
      </w:r>
      <w:r w:rsidRPr="001756B0">
        <w:rPr>
          <w:rFonts w:ascii="Verdana" w:hAnsi="Verdana"/>
          <w:b/>
          <w:i/>
          <w:lang w:val="pt-BR"/>
        </w:rPr>
        <w:t>estabelecimento</w:t>
      </w:r>
      <w:r w:rsidRPr="001756B0">
        <w:rPr>
          <w:rFonts w:ascii="Verdana" w:hAnsi="Verdana"/>
          <w:b/>
          <w:i/>
          <w:spacing w:val="24"/>
          <w:lang w:val="pt-BR"/>
        </w:rPr>
        <w:t xml:space="preserve"> </w:t>
      </w:r>
      <w:r w:rsidRPr="001756B0">
        <w:rPr>
          <w:rFonts w:ascii="Verdana" w:hAnsi="Verdana"/>
          <w:b/>
          <w:i/>
          <w:lang w:val="pt-BR"/>
        </w:rPr>
        <w:t>de</w:t>
      </w:r>
      <w:r w:rsidRPr="001756B0">
        <w:rPr>
          <w:rFonts w:ascii="Verdana" w:hAnsi="Verdana"/>
          <w:b/>
          <w:i/>
          <w:spacing w:val="24"/>
          <w:lang w:val="pt-BR"/>
        </w:rPr>
        <w:t xml:space="preserve"> </w:t>
      </w:r>
      <w:r w:rsidRPr="001756B0">
        <w:rPr>
          <w:rFonts w:ascii="Verdana" w:hAnsi="Verdana"/>
          <w:b/>
          <w:i/>
          <w:lang w:val="pt-BR"/>
        </w:rPr>
        <w:t>valores</w:t>
      </w:r>
      <w:r w:rsidRPr="001756B0">
        <w:rPr>
          <w:rFonts w:ascii="Verdana" w:hAnsi="Verdana"/>
          <w:b/>
          <w:i/>
          <w:spacing w:val="23"/>
          <w:lang w:val="pt-BR"/>
        </w:rPr>
        <w:t xml:space="preserve"> </w:t>
      </w:r>
      <w:r w:rsidRPr="001756B0">
        <w:rPr>
          <w:rFonts w:ascii="Verdana" w:hAnsi="Verdana"/>
          <w:b/>
          <w:i/>
          <w:lang w:val="pt-BR"/>
        </w:rPr>
        <w:t>mínimos</w:t>
      </w:r>
      <w:r w:rsidRPr="001756B0">
        <w:rPr>
          <w:rFonts w:ascii="Verdana" w:hAnsi="Verdana"/>
          <w:b/>
          <w:i/>
          <w:spacing w:val="23"/>
          <w:lang w:val="pt-BR"/>
        </w:rPr>
        <w:t xml:space="preserve"> </w:t>
      </w:r>
      <w:r w:rsidRPr="001756B0">
        <w:rPr>
          <w:rFonts w:ascii="Verdana" w:hAnsi="Verdana"/>
          <w:b/>
          <w:i/>
          <w:lang w:val="pt-BR"/>
        </w:rPr>
        <w:t>para</w:t>
      </w:r>
      <w:r w:rsidRPr="001756B0">
        <w:rPr>
          <w:rFonts w:ascii="Verdana" w:hAnsi="Verdana"/>
          <w:b/>
          <w:i/>
          <w:spacing w:val="23"/>
          <w:lang w:val="pt-BR"/>
        </w:rPr>
        <w:t xml:space="preserve"> </w:t>
      </w:r>
      <w:r w:rsidRPr="001756B0">
        <w:rPr>
          <w:rFonts w:ascii="Verdana" w:hAnsi="Verdana"/>
          <w:b/>
          <w:i/>
          <w:lang w:val="pt-BR"/>
        </w:rPr>
        <w:t>os</w:t>
      </w:r>
      <w:r w:rsidRPr="001756B0">
        <w:rPr>
          <w:rFonts w:ascii="Verdana" w:hAnsi="Verdana"/>
          <w:b/>
          <w:i/>
          <w:spacing w:val="23"/>
          <w:lang w:val="pt-BR"/>
        </w:rPr>
        <w:t xml:space="preserve"> </w:t>
      </w:r>
      <w:r w:rsidRPr="001756B0">
        <w:rPr>
          <w:rFonts w:ascii="Verdana" w:hAnsi="Verdana"/>
          <w:b/>
          <w:i/>
          <w:lang w:val="pt-BR"/>
        </w:rPr>
        <w:t>salários</w:t>
      </w:r>
      <w:r w:rsidRPr="001756B0">
        <w:rPr>
          <w:rFonts w:ascii="Verdana" w:hAnsi="Verdana"/>
          <w:b/>
          <w:i/>
          <w:spacing w:val="23"/>
          <w:lang w:val="pt-BR"/>
        </w:rPr>
        <w:t xml:space="preserve"> </w:t>
      </w:r>
      <w:r w:rsidRPr="001756B0">
        <w:rPr>
          <w:rFonts w:ascii="Verdana" w:hAnsi="Verdana"/>
          <w:b/>
          <w:i/>
          <w:lang w:val="pt-BR"/>
        </w:rPr>
        <w:t>dos</w:t>
      </w:r>
      <w:r w:rsidRPr="001756B0">
        <w:rPr>
          <w:rFonts w:ascii="Verdana" w:hAnsi="Verdana"/>
          <w:b/>
          <w:i/>
          <w:spacing w:val="23"/>
          <w:lang w:val="pt-BR"/>
        </w:rPr>
        <w:t xml:space="preserve"> </w:t>
      </w:r>
      <w:r w:rsidRPr="001756B0">
        <w:rPr>
          <w:rFonts w:ascii="Verdana" w:hAnsi="Verdana"/>
          <w:b/>
          <w:i/>
          <w:lang w:val="pt-BR"/>
        </w:rPr>
        <w:t>contratados</w:t>
      </w:r>
      <w:r w:rsidRPr="001756B0">
        <w:rPr>
          <w:rFonts w:ascii="Verdana" w:hAnsi="Verdana"/>
          <w:i/>
          <w:lang w:val="pt-BR"/>
        </w:rPr>
        <w:t>,</w:t>
      </w:r>
      <w:r w:rsidRPr="001756B0">
        <w:rPr>
          <w:rFonts w:ascii="Verdana" w:hAnsi="Verdana"/>
          <w:i/>
          <w:spacing w:val="24"/>
          <w:lang w:val="pt-BR"/>
        </w:rPr>
        <w:t xml:space="preserve"> </w:t>
      </w:r>
      <w:r w:rsidRPr="001756B0">
        <w:rPr>
          <w:rFonts w:ascii="Verdana" w:hAnsi="Verdana"/>
          <w:i/>
          <w:lang w:val="pt-BR"/>
        </w:rPr>
        <w:t xml:space="preserve">na forma como procedido no Pregão nº 18/2004." </w:t>
      </w:r>
    </w:p>
    <w:p w:rsidR="00983A82" w:rsidRPr="001756B0" w:rsidRDefault="00983A82" w:rsidP="003F2C18">
      <w:pPr>
        <w:pStyle w:val="Corpodetexto"/>
        <w:numPr>
          <w:ilvl w:val="1"/>
          <w:numId w:val="16"/>
        </w:numPr>
        <w:ind w:left="1418" w:right="112" w:hanging="698"/>
        <w:jc w:val="both"/>
        <w:rPr>
          <w:rFonts w:ascii="Verdana" w:hAnsi="Verdana"/>
          <w:sz w:val="22"/>
          <w:szCs w:val="22"/>
          <w:lang w:val="pt-BR"/>
        </w:rPr>
      </w:pPr>
      <w:r w:rsidRPr="001756B0">
        <w:rPr>
          <w:rFonts w:ascii="Verdana" w:hAnsi="Verdana"/>
          <w:sz w:val="22"/>
          <w:szCs w:val="22"/>
          <w:lang w:val="pt-BR"/>
        </w:rPr>
        <w:t>Nada mais sensato do que entender que há, sim, a necessidade de permitir-se</w:t>
      </w:r>
      <w:r w:rsidRPr="001756B0">
        <w:rPr>
          <w:rFonts w:ascii="Verdana" w:hAnsi="Verdana"/>
          <w:spacing w:val="-2"/>
          <w:sz w:val="22"/>
          <w:szCs w:val="22"/>
          <w:lang w:val="pt-BR"/>
        </w:rPr>
        <w:t xml:space="preserve"> </w:t>
      </w:r>
      <w:r w:rsidRPr="001756B0">
        <w:rPr>
          <w:rFonts w:ascii="Verdana" w:hAnsi="Verdana"/>
          <w:sz w:val="22"/>
          <w:szCs w:val="22"/>
          <w:lang w:val="pt-BR"/>
        </w:rPr>
        <w:t>ao administrador o estabelecimento de um piso salarial em editais de licitações que visam</w:t>
      </w:r>
      <w:r w:rsidRPr="001756B0">
        <w:rPr>
          <w:rFonts w:ascii="Verdana" w:hAnsi="Verdana"/>
          <w:spacing w:val="27"/>
          <w:sz w:val="22"/>
          <w:szCs w:val="22"/>
          <w:lang w:val="pt-BR"/>
        </w:rPr>
        <w:t xml:space="preserve"> </w:t>
      </w:r>
      <w:r w:rsidRPr="001756B0">
        <w:rPr>
          <w:rFonts w:ascii="Verdana" w:hAnsi="Verdana"/>
          <w:sz w:val="22"/>
          <w:szCs w:val="22"/>
          <w:lang w:val="pt-BR"/>
        </w:rPr>
        <w:t>à contratação de prestação de serviços terceirizados, de modo a garantir o mínimo desejável</w:t>
      </w:r>
      <w:r w:rsidRPr="001756B0">
        <w:rPr>
          <w:rFonts w:ascii="Verdana" w:hAnsi="Verdana"/>
          <w:spacing w:val="49"/>
          <w:sz w:val="22"/>
          <w:szCs w:val="22"/>
          <w:lang w:val="pt-BR"/>
        </w:rPr>
        <w:t xml:space="preserve"> </w:t>
      </w:r>
      <w:r w:rsidRPr="001756B0">
        <w:rPr>
          <w:rFonts w:ascii="Verdana" w:hAnsi="Verdana"/>
          <w:sz w:val="22"/>
          <w:szCs w:val="22"/>
          <w:lang w:val="pt-BR"/>
        </w:rPr>
        <w:t>de</w:t>
      </w:r>
      <w:r w:rsidRPr="001756B0">
        <w:rPr>
          <w:rFonts w:ascii="Verdana" w:hAnsi="Verdana"/>
          <w:w w:val="99"/>
          <w:sz w:val="22"/>
          <w:szCs w:val="22"/>
          <w:lang w:val="pt-BR"/>
        </w:rPr>
        <w:t xml:space="preserve"> </w:t>
      </w:r>
      <w:r w:rsidRPr="001756B0">
        <w:rPr>
          <w:rFonts w:ascii="Verdana" w:hAnsi="Verdana"/>
          <w:sz w:val="22"/>
          <w:szCs w:val="22"/>
          <w:lang w:val="pt-BR"/>
        </w:rPr>
        <w:t>qualificação dos profissionais envolvidos no</w:t>
      </w:r>
      <w:r w:rsidRPr="001756B0">
        <w:rPr>
          <w:rFonts w:ascii="Verdana" w:hAnsi="Verdana"/>
          <w:spacing w:val="-22"/>
          <w:sz w:val="22"/>
          <w:szCs w:val="22"/>
          <w:lang w:val="pt-BR"/>
        </w:rPr>
        <w:t xml:space="preserve"> </w:t>
      </w:r>
      <w:r w:rsidRPr="001756B0">
        <w:rPr>
          <w:rFonts w:ascii="Verdana" w:hAnsi="Verdana"/>
          <w:sz w:val="22"/>
          <w:szCs w:val="22"/>
          <w:lang w:val="pt-BR"/>
        </w:rPr>
        <w:t>contrato.</w:t>
      </w:r>
    </w:p>
    <w:p w:rsidR="00983A82" w:rsidRPr="001756B0" w:rsidRDefault="00983A82" w:rsidP="003F2C18">
      <w:pPr>
        <w:pStyle w:val="PargrafodaLista"/>
        <w:numPr>
          <w:ilvl w:val="1"/>
          <w:numId w:val="16"/>
        </w:numPr>
        <w:spacing w:before="120"/>
        <w:ind w:left="1418" w:right="114" w:hanging="698"/>
        <w:jc w:val="both"/>
        <w:rPr>
          <w:rFonts w:ascii="Verdana" w:eastAsia="Calibri" w:hAnsi="Verdana" w:cs="Calibri"/>
          <w:lang w:val="pt-BR"/>
        </w:rPr>
      </w:pPr>
      <w:r w:rsidRPr="001756B0">
        <w:rPr>
          <w:rFonts w:ascii="Verdana" w:hAnsi="Verdana"/>
          <w:i/>
          <w:lang w:val="pt-BR"/>
        </w:rPr>
        <w:t>Destaque do relatório do Acordão 3.006/2010: De fato, há situações em que se</w:t>
      </w:r>
      <w:r w:rsidRPr="001756B0">
        <w:rPr>
          <w:rFonts w:ascii="Verdana" w:hAnsi="Verdana"/>
          <w:i/>
          <w:spacing w:val="-1"/>
          <w:lang w:val="pt-BR"/>
        </w:rPr>
        <w:t xml:space="preserve"> </w:t>
      </w:r>
      <w:r w:rsidRPr="001756B0">
        <w:rPr>
          <w:rFonts w:ascii="Verdana" w:hAnsi="Verdana"/>
          <w:i/>
          <w:lang w:val="pt-BR"/>
        </w:rPr>
        <w:t>necessita de</w:t>
      </w:r>
      <w:r w:rsidRPr="001756B0">
        <w:rPr>
          <w:rFonts w:ascii="Verdana" w:hAnsi="Verdana"/>
          <w:i/>
          <w:spacing w:val="32"/>
          <w:lang w:val="pt-BR"/>
        </w:rPr>
        <w:t xml:space="preserve"> </w:t>
      </w:r>
      <w:r w:rsidRPr="001756B0">
        <w:rPr>
          <w:rFonts w:ascii="Verdana" w:hAnsi="Verdana"/>
          <w:i/>
          <w:lang w:val="pt-BR"/>
        </w:rPr>
        <w:t>profissionais</w:t>
      </w:r>
      <w:r w:rsidRPr="001756B0">
        <w:rPr>
          <w:rFonts w:ascii="Verdana" w:hAnsi="Verdana"/>
          <w:i/>
          <w:spacing w:val="32"/>
          <w:lang w:val="pt-BR"/>
        </w:rPr>
        <w:t xml:space="preserve"> </w:t>
      </w:r>
      <w:r w:rsidRPr="001756B0">
        <w:rPr>
          <w:rFonts w:ascii="Verdana" w:hAnsi="Verdana"/>
          <w:i/>
          <w:lang w:val="pt-BR"/>
        </w:rPr>
        <w:t>com</w:t>
      </w:r>
      <w:r w:rsidRPr="001756B0">
        <w:rPr>
          <w:rFonts w:ascii="Verdana" w:hAnsi="Verdana"/>
          <w:i/>
          <w:spacing w:val="31"/>
          <w:lang w:val="pt-BR"/>
        </w:rPr>
        <w:t xml:space="preserve"> </w:t>
      </w:r>
      <w:r w:rsidRPr="001756B0">
        <w:rPr>
          <w:rFonts w:ascii="Verdana" w:hAnsi="Verdana"/>
          <w:i/>
          <w:lang w:val="pt-BR"/>
        </w:rPr>
        <w:t>requisitos</w:t>
      </w:r>
      <w:r w:rsidRPr="001756B0">
        <w:rPr>
          <w:rFonts w:ascii="Verdana" w:hAnsi="Verdana"/>
          <w:i/>
          <w:spacing w:val="32"/>
          <w:lang w:val="pt-BR"/>
        </w:rPr>
        <w:t xml:space="preserve"> </w:t>
      </w:r>
      <w:r w:rsidRPr="001756B0">
        <w:rPr>
          <w:rFonts w:ascii="Verdana" w:hAnsi="Verdana"/>
          <w:i/>
          <w:lang w:val="pt-BR"/>
        </w:rPr>
        <w:t>de</w:t>
      </w:r>
      <w:r w:rsidRPr="001756B0">
        <w:rPr>
          <w:rFonts w:ascii="Verdana" w:hAnsi="Verdana"/>
          <w:i/>
          <w:spacing w:val="32"/>
          <w:lang w:val="pt-BR"/>
        </w:rPr>
        <w:t xml:space="preserve"> </w:t>
      </w:r>
      <w:r w:rsidRPr="001756B0">
        <w:rPr>
          <w:rFonts w:ascii="Verdana" w:hAnsi="Verdana"/>
          <w:i/>
          <w:lang w:val="pt-BR"/>
        </w:rPr>
        <w:t>habilitação/experiência</w:t>
      </w:r>
      <w:r w:rsidRPr="001756B0">
        <w:rPr>
          <w:rFonts w:ascii="Verdana" w:hAnsi="Verdana"/>
          <w:i/>
          <w:spacing w:val="31"/>
          <w:lang w:val="pt-BR"/>
        </w:rPr>
        <w:t xml:space="preserve"> </w:t>
      </w:r>
      <w:r w:rsidRPr="001756B0">
        <w:rPr>
          <w:rFonts w:ascii="Verdana" w:hAnsi="Verdana"/>
          <w:i/>
          <w:lang w:val="pt-BR"/>
        </w:rPr>
        <w:t>superior</w:t>
      </w:r>
      <w:r w:rsidRPr="001756B0">
        <w:rPr>
          <w:rFonts w:ascii="Verdana" w:hAnsi="Verdana"/>
          <w:i/>
          <w:spacing w:val="31"/>
          <w:lang w:val="pt-BR"/>
        </w:rPr>
        <w:t xml:space="preserve"> </w:t>
      </w:r>
      <w:r w:rsidRPr="001756B0">
        <w:rPr>
          <w:rFonts w:ascii="Verdana" w:hAnsi="Verdana"/>
          <w:i/>
          <w:lang w:val="pt-BR"/>
        </w:rPr>
        <w:t>àqueles</w:t>
      </w:r>
      <w:r w:rsidRPr="001756B0">
        <w:rPr>
          <w:rFonts w:ascii="Verdana" w:hAnsi="Verdana"/>
          <w:i/>
          <w:spacing w:val="32"/>
          <w:lang w:val="pt-BR"/>
        </w:rPr>
        <w:t xml:space="preserve"> </w:t>
      </w:r>
      <w:r w:rsidRPr="001756B0">
        <w:rPr>
          <w:rFonts w:ascii="Verdana" w:hAnsi="Verdana"/>
          <w:i/>
          <w:lang w:val="pt-BR"/>
        </w:rPr>
        <w:t>que,</w:t>
      </w:r>
      <w:r w:rsidRPr="001756B0">
        <w:rPr>
          <w:rFonts w:ascii="Verdana" w:hAnsi="Verdana"/>
          <w:i/>
          <w:spacing w:val="32"/>
          <w:lang w:val="pt-BR"/>
        </w:rPr>
        <w:t xml:space="preserve"> </w:t>
      </w:r>
      <w:r w:rsidRPr="001756B0">
        <w:rPr>
          <w:rFonts w:ascii="Verdana" w:hAnsi="Verdana"/>
          <w:i/>
          <w:lang w:val="pt-BR"/>
        </w:rPr>
        <w:t>no</w:t>
      </w:r>
      <w:r w:rsidRPr="001756B0">
        <w:rPr>
          <w:rFonts w:ascii="Verdana" w:hAnsi="Verdana"/>
          <w:i/>
          <w:spacing w:val="31"/>
          <w:lang w:val="pt-BR"/>
        </w:rPr>
        <w:t xml:space="preserve"> </w:t>
      </w:r>
      <w:r w:rsidRPr="001756B0">
        <w:rPr>
          <w:rFonts w:ascii="Verdana" w:hAnsi="Verdana"/>
          <w:i/>
          <w:lang w:val="pt-BR"/>
        </w:rPr>
        <w:t>mercado,</w:t>
      </w:r>
      <w:r w:rsidRPr="001756B0">
        <w:rPr>
          <w:rFonts w:ascii="Verdana" w:hAnsi="Verdana"/>
          <w:i/>
          <w:w w:val="99"/>
          <w:lang w:val="pt-BR"/>
        </w:rPr>
        <w:t xml:space="preserve"> </w:t>
      </w:r>
      <w:r w:rsidRPr="001756B0">
        <w:rPr>
          <w:rFonts w:ascii="Verdana" w:hAnsi="Verdana"/>
          <w:i/>
          <w:lang w:val="pt-BR"/>
        </w:rPr>
        <w:t>são remunerados pelo piso salarial da categoria. A utilização deste piso como referência,</w:t>
      </w:r>
      <w:r w:rsidRPr="001756B0">
        <w:rPr>
          <w:rFonts w:ascii="Verdana" w:hAnsi="Verdana"/>
          <w:i/>
          <w:spacing w:val="16"/>
          <w:lang w:val="pt-BR"/>
        </w:rPr>
        <w:t xml:space="preserve"> </w:t>
      </w:r>
      <w:r w:rsidRPr="001756B0">
        <w:rPr>
          <w:rFonts w:ascii="Verdana" w:hAnsi="Verdana"/>
          <w:i/>
          <w:lang w:val="pt-BR"/>
        </w:rPr>
        <w:t>nessas situações,</w:t>
      </w:r>
      <w:r w:rsidRPr="001756B0">
        <w:rPr>
          <w:rFonts w:ascii="Verdana" w:hAnsi="Verdana"/>
          <w:i/>
          <w:spacing w:val="18"/>
          <w:lang w:val="pt-BR"/>
        </w:rPr>
        <w:t xml:space="preserve"> </w:t>
      </w:r>
      <w:r w:rsidRPr="001756B0">
        <w:rPr>
          <w:rFonts w:ascii="Verdana" w:hAnsi="Verdana"/>
          <w:i/>
          <w:lang w:val="pt-BR"/>
        </w:rPr>
        <w:t>acaba</w:t>
      </w:r>
      <w:r w:rsidRPr="001756B0">
        <w:rPr>
          <w:rFonts w:ascii="Verdana" w:hAnsi="Verdana"/>
          <w:i/>
          <w:spacing w:val="16"/>
          <w:lang w:val="pt-BR"/>
        </w:rPr>
        <w:t xml:space="preserve"> </w:t>
      </w:r>
      <w:r w:rsidRPr="001756B0">
        <w:rPr>
          <w:rFonts w:ascii="Verdana" w:hAnsi="Verdana"/>
          <w:i/>
          <w:lang w:val="pt-BR"/>
        </w:rPr>
        <w:t>por</w:t>
      </w:r>
      <w:r w:rsidRPr="001756B0">
        <w:rPr>
          <w:rFonts w:ascii="Verdana" w:hAnsi="Verdana"/>
          <w:i/>
          <w:spacing w:val="17"/>
          <w:lang w:val="pt-BR"/>
        </w:rPr>
        <w:t xml:space="preserve"> </w:t>
      </w:r>
      <w:r w:rsidRPr="001756B0">
        <w:rPr>
          <w:rFonts w:ascii="Verdana" w:hAnsi="Verdana"/>
          <w:i/>
          <w:lang w:val="pt-BR"/>
        </w:rPr>
        <w:t>gerar</w:t>
      </w:r>
      <w:r w:rsidRPr="001756B0">
        <w:rPr>
          <w:rFonts w:ascii="Verdana" w:hAnsi="Verdana"/>
          <w:i/>
          <w:spacing w:val="17"/>
          <w:lang w:val="pt-BR"/>
        </w:rPr>
        <w:t xml:space="preserve"> </w:t>
      </w:r>
      <w:r w:rsidRPr="001756B0">
        <w:rPr>
          <w:rFonts w:ascii="Verdana" w:hAnsi="Verdana"/>
          <w:i/>
          <w:lang w:val="pt-BR"/>
        </w:rPr>
        <w:t>para</w:t>
      </w:r>
      <w:r w:rsidR="00C91877" w:rsidRPr="001756B0">
        <w:rPr>
          <w:rFonts w:ascii="Verdana" w:hAnsi="Verdana"/>
          <w:i/>
          <w:lang w:val="pt-BR"/>
        </w:rPr>
        <w:t xml:space="preserve"> a</w:t>
      </w:r>
      <w:r w:rsidRPr="001756B0">
        <w:rPr>
          <w:rFonts w:ascii="Verdana" w:hAnsi="Verdana"/>
          <w:i/>
          <w:spacing w:val="16"/>
          <w:lang w:val="pt-BR"/>
        </w:rPr>
        <w:t xml:space="preserve"> </w:t>
      </w:r>
      <w:r w:rsidRPr="001756B0">
        <w:rPr>
          <w:rFonts w:ascii="Verdana" w:hAnsi="Verdana"/>
          <w:i/>
          <w:lang w:val="pt-BR"/>
        </w:rPr>
        <w:t>Administração,</w:t>
      </w:r>
      <w:r w:rsidRPr="001756B0">
        <w:rPr>
          <w:rFonts w:ascii="Verdana" w:hAnsi="Verdana"/>
          <w:i/>
          <w:spacing w:val="20"/>
          <w:lang w:val="pt-BR"/>
        </w:rPr>
        <w:t xml:space="preserve"> </w:t>
      </w:r>
      <w:r w:rsidRPr="001756B0">
        <w:rPr>
          <w:rFonts w:ascii="Verdana" w:hAnsi="Verdana"/>
          <w:i/>
          <w:lang w:val="pt-BR"/>
        </w:rPr>
        <w:t>em</w:t>
      </w:r>
      <w:r w:rsidRPr="001756B0">
        <w:rPr>
          <w:rFonts w:ascii="Verdana" w:hAnsi="Verdana"/>
          <w:i/>
          <w:spacing w:val="18"/>
          <w:lang w:val="pt-BR"/>
        </w:rPr>
        <w:t xml:space="preserve"> </w:t>
      </w:r>
      <w:r w:rsidRPr="001756B0">
        <w:rPr>
          <w:rFonts w:ascii="Verdana" w:hAnsi="Verdana"/>
          <w:i/>
          <w:lang w:val="pt-BR"/>
        </w:rPr>
        <w:t>vez</w:t>
      </w:r>
      <w:r w:rsidRPr="001756B0">
        <w:rPr>
          <w:rFonts w:ascii="Verdana" w:hAnsi="Verdana"/>
          <w:i/>
          <w:spacing w:val="19"/>
          <w:lang w:val="pt-BR"/>
        </w:rPr>
        <w:t xml:space="preserve"> </w:t>
      </w:r>
      <w:r w:rsidRPr="001756B0">
        <w:rPr>
          <w:rFonts w:ascii="Verdana" w:hAnsi="Verdana"/>
          <w:i/>
          <w:lang w:val="pt-BR"/>
        </w:rPr>
        <w:t>de</w:t>
      </w:r>
      <w:r w:rsidRPr="001756B0">
        <w:rPr>
          <w:rFonts w:ascii="Verdana" w:hAnsi="Verdana"/>
          <w:i/>
          <w:spacing w:val="18"/>
          <w:lang w:val="pt-BR"/>
        </w:rPr>
        <w:t xml:space="preserve"> </w:t>
      </w:r>
      <w:r w:rsidRPr="001756B0">
        <w:rPr>
          <w:rFonts w:ascii="Verdana" w:hAnsi="Verdana"/>
          <w:i/>
          <w:lang w:val="pt-BR"/>
        </w:rPr>
        <w:t>economia,</w:t>
      </w:r>
      <w:r w:rsidRPr="001756B0">
        <w:rPr>
          <w:rFonts w:ascii="Verdana" w:hAnsi="Verdana"/>
          <w:i/>
          <w:spacing w:val="18"/>
          <w:lang w:val="pt-BR"/>
        </w:rPr>
        <w:t xml:space="preserve"> </w:t>
      </w:r>
      <w:r w:rsidRPr="001756B0">
        <w:rPr>
          <w:rFonts w:ascii="Verdana" w:hAnsi="Verdana"/>
          <w:i/>
          <w:lang w:val="pt-BR"/>
        </w:rPr>
        <w:t>problemas</w:t>
      </w:r>
      <w:r w:rsidRPr="001756B0">
        <w:rPr>
          <w:rFonts w:ascii="Verdana" w:hAnsi="Verdana"/>
          <w:i/>
          <w:spacing w:val="18"/>
          <w:lang w:val="pt-BR"/>
        </w:rPr>
        <w:t xml:space="preserve"> </w:t>
      </w:r>
      <w:r w:rsidRPr="001756B0">
        <w:rPr>
          <w:rFonts w:ascii="Verdana" w:hAnsi="Verdana"/>
          <w:i/>
          <w:lang w:val="pt-BR"/>
        </w:rPr>
        <w:t xml:space="preserve">operacionais, em função da alocação de profissionais despreparados ou não capacitados e </w:t>
      </w:r>
      <w:r w:rsidRPr="001756B0">
        <w:rPr>
          <w:rFonts w:ascii="Verdana" w:hAnsi="Verdana"/>
          <w:i/>
          <w:spacing w:val="3"/>
          <w:lang w:val="pt-BR"/>
        </w:rPr>
        <w:t xml:space="preserve">da </w:t>
      </w:r>
      <w:r w:rsidRPr="001756B0">
        <w:rPr>
          <w:rFonts w:ascii="Verdana" w:hAnsi="Verdana"/>
          <w:i/>
          <w:lang w:val="pt-BR"/>
        </w:rPr>
        <w:t>rotatividade</w:t>
      </w:r>
      <w:r w:rsidRPr="001756B0">
        <w:rPr>
          <w:rFonts w:ascii="Verdana" w:hAnsi="Verdana"/>
          <w:i/>
          <w:spacing w:val="52"/>
          <w:lang w:val="pt-BR"/>
        </w:rPr>
        <w:t xml:space="preserve"> </w:t>
      </w:r>
      <w:r w:rsidRPr="001756B0">
        <w:rPr>
          <w:rFonts w:ascii="Verdana" w:hAnsi="Verdana"/>
          <w:i/>
          <w:lang w:val="pt-BR"/>
        </w:rPr>
        <w:t>de</w:t>
      </w:r>
      <w:r w:rsidRPr="001756B0">
        <w:rPr>
          <w:rFonts w:ascii="Verdana" w:hAnsi="Verdana"/>
          <w:i/>
          <w:w w:val="99"/>
          <w:lang w:val="pt-BR"/>
        </w:rPr>
        <w:t xml:space="preserve"> </w:t>
      </w:r>
      <w:r w:rsidRPr="001756B0">
        <w:rPr>
          <w:rFonts w:ascii="Verdana" w:hAnsi="Verdana"/>
          <w:i/>
          <w:lang w:val="pt-BR"/>
        </w:rPr>
        <w:t>mão de</w:t>
      </w:r>
      <w:r w:rsidRPr="001756B0">
        <w:rPr>
          <w:rFonts w:ascii="Verdana" w:hAnsi="Verdana"/>
          <w:i/>
          <w:spacing w:val="-4"/>
          <w:lang w:val="pt-BR"/>
        </w:rPr>
        <w:t xml:space="preserve"> </w:t>
      </w:r>
      <w:r w:rsidRPr="001756B0">
        <w:rPr>
          <w:rFonts w:ascii="Verdana" w:hAnsi="Verdana"/>
          <w:i/>
          <w:lang w:val="pt-BR"/>
        </w:rPr>
        <w:t>obra.</w:t>
      </w:r>
    </w:p>
    <w:p w:rsidR="001652D5" w:rsidRPr="001756B0" w:rsidRDefault="009F4D8D" w:rsidP="003F2C18">
      <w:pPr>
        <w:pStyle w:val="Corpodetexto"/>
        <w:numPr>
          <w:ilvl w:val="1"/>
          <w:numId w:val="16"/>
        </w:numPr>
        <w:ind w:left="1418" w:right="113" w:hanging="698"/>
        <w:jc w:val="both"/>
        <w:rPr>
          <w:rFonts w:ascii="Verdana" w:hAnsi="Verdana"/>
          <w:sz w:val="22"/>
          <w:szCs w:val="22"/>
          <w:lang w:val="pt-BR"/>
        </w:rPr>
      </w:pPr>
      <w:r w:rsidRPr="001756B0">
        <w:rPr>
          <w:rFonts w:ascii="Verdana" w:hAnsi="Verdana"/>
          <w:sz w:val="22"/>
          <w:szCs w:val="22"/>
          <w:lang w:val="pt-BR"/>
        </w:rPr>
        <w:t>Vale lembrar</w:t>
      </w:r>
      <w:r w:rsidR="00B302EF" w:rsidRPr="001756B0">
        <w:rPr>
          <w:rFonts w:ascii="Verdana" w:hAnsi="Verdana"/>
          <w:sz w:val="22"/>
          <w:szCs w:val="22"/>
          <w:lang w:val="pt-BR"/>
        </w:rPr>
        <w:t xml:space="preserve"> que a produção televisiva situa-se dentro da chamada economia criativa. Caracteriza-se</w:t>
      </w:r>
      <w:r w:rsidR="00B302EF" w:rsidRPr="001756B0">
        <w:rPr>
          <w:rFonts w:ascii="Verdana" w:hAnsi="Verdana"/>
          <w:spacing w:val="-10"/>
          <w:sz w:val="22"/>
          <w:szCs w:val="22"/>
          <w:lang w:val="pt-BR"/>
        </w:rPr>
        <w:t xml:space="preserve"> </w:t>
      </w:r>
      <w:r w:rsidR="00B302EF" w:rsidRPr="001756B0">
        <w:rPr>
          <w:rFonts w:ascii="Verdana" w:hAnsi="Verdana"/>
          <w:sz w:val="22"/>
          <w:szCs w:val="22"/>
          <w:lang w:val="pt-BR"/>
        </w:rPr>
        <w:t>pelo uso</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da</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criatividade</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e</w:t>
      </w:r>
      <w:r w:rsidR="00B302EF" w:rsidRPr="001756B0">
        <w:rPr>
          <w:rFonts w:ascii="Verdana" w:hAnsi="Verdana"/>
          <w:spacing w:val="23"/>
          <w:sz w:val="22"/>
          <w:szCs w:val="22"/>
          <w:lang w:val="pt-BR"/>
        </w:rPr>
        <w:t xml:space="preserve"> </w:t>
      </w:r>
      <w:r w:rsidR="00B302EF" w:rsidRPr="001756B0">
        <w:rPr>
          <w:rFonts w:ascii="Verdana" w:hAnsi="Verdana"/>
          <w:sz w:val="22"/>
          <w:szCs w:val="22"/>
          <w:lang w:val="pt-BR"/>
        </w:rPr>
        <w:t>do</w:t>
      </w:r>
      <w:r w:rsidR="00B302EF" w:rsidRPr="001756B0">
        <w:rPr>
          <w:rFonts w:ascii="Verdana" w:hAnsi="Verdana"/>
          <w:spacing w:val="23"/>
          <w:sz w:val="22"/>
          <w:szCs w:val="22"/>
          <w:lang w:val="pt-BR"/>
        </w:rPr>
        <w:t xml:space="preserve"> </w:t>
      </w:r>
      <w:r w:rsidR="00B302EF" w:rsidRPr="001756B0">
        <w:rPr>
          <w:rFonts w:ascii="Verdana" w:hAnsi="Verdana"/>
          <w:sz w:val="22"/>
          <w:szCs w:val="22"/>
          <w:lang w:val="pt-BR"/>
        </w:rPr>
        <w:t>talento</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como</w:t>
      </w:r>
      <w:r w:rsidR="00B302EF" w:rsidRPr="001756B0">
        <w:rPr>
          <w:rFonts w:ascii="Verdana" w:hAnsi="Verdana"/>
          <w:spacing w:val="23"/>
          <w:sz w:val="22"/>
          <w:szCs w:val="22"/>
          <w:lang w:val="pt-BR"/>
        </w:rPr>
        <w:t xml:space="preserve"> </w:t>
      </w:r>
      <w:r w:rsidR="00B302EF" w:rsidRPr="001756B0">
        <w:rPr>
          <w:rFonts w:ascii="Verdana" w:hAnsi="Verdana"/>
          <w:sz w:val="22"/>
          <w:szCs w:val="22"/>
          <w:lang w:val="pt-BR"/>
        </w:rPr>
        <w:t>principais</w:t>
      </w:r>
      <w:r w:rsidR="00B302EF" w:rsidRPr="001756B0">
        <w:rPr>
          <w:rFonts w:ascii="Verdana" w:hAnsi="Verdana"/>
          <w:spacing w:val="22"/>
          <w:sz w:val="22"/>
          <w:szCs w:val="22"/>
          <w:lang w:val="pt-BR"/>
        </w:rPr>
        <w:t xml:space="preserve"> </w:t>
      </w:r>
      <w:r w:rsidR="00B302EF" w:rsidRPr="001756B0">
        <w:rPr>
          <w:rFonts w:ascii="Verdana" w:hAnsi="Verdana"/>
          <w:sz w:val="22"/>
          <w:szCs w:val="22"/>
          <w:lang w:val="pt-BR"/>
        </w:rPr>
        <w:t>insumos.</w:t>
      </w:r>
      <w:r w:rsidR="00B302EF" w:rsidRPr="001756B0">
        <w:rPr>
          <w:rFonts w:ascii="Verdana" w:hAnsi="Verdana"/>
          <w:spacing w:val="31"/>
          <w:sz w:val="22"/>
          <w:szCs w:val="22"/>
          <w:lang w:val="pt-BR"/>
        </w:rPr>
        <w:t xml:space="preserve"> </w:t>
      </w:r>
      <w:r w:rsidR="00B302EF" w:rsidRPr="001756B0">
        <w:rPr>
          <w:rFonts w:ascii="Verdana" w:hAnsi="Verdana"/>
          <w:sz w:val="22"/>
          <w:szCs w:val="22"/>
          <w:lang w:val="pt-BR"/>
        </w:rPr>
        <w:t>E</w:t>
      </w:r>
      <w:r w:rsidR="00B302EF" w:rsidRPr="001756B0">
        <w:rPr>
          <w:rFonts w:ascii="Verdana" w:hAnsi="Verdana"/>
          <w:spacing w:val="23"/>
          <w:sz w:val="22"/>
          <w:szCs w:val="22"/>
          <w:lang w:val="pt-BR"/>
        </w:rPr>
        <w:t xml:space="preserve"> </w:t>
      </w:r>
      <w:r w:rsidR="00B302EF" w:rsidRPr="001756B0">
        <w:rPr>
          <w:rFonts w:ascii="Verdana" w:hAnsi="Verdana"/>
          <w:sz w:val="22"/>
          <w:szCs w:val="22"/>
          <w:lang w:val="pt-BR"/>
        </w:rPr>
        <w:t>não</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é</w:t>
      </w:r>
      <w:r w:rsidR="00B302EF" w:rsidRPr="001756B0">
        <w:rPr>
          <w:rFonts w:ascii="Verdana" w:hAnsi="Verdana"/>
          <w:spacing w:val="25"/>
          <w:sz w:val="22"/>
          <w:szCs w:val="22"/>
          <w:lang w:val="pt-BR"/>
        </w:rPr>
        <w:t xml:space="preserve"> </w:t>
      </w:r>
      <w:r w:rsidR="00B302EF" w:rsidRPr="001756B0">
        <w:rPr>
          <w:rFonts w:ascii="Verdana" w:hAnsi="Verdana"/>
          <w:sz w:val="22"/>
          <w:szCs w:val="22"/>
          <w:lang w:val="pt-BR"/>
        </w:rPr>
        <w:t>somente</w:t>
      </w:r>
      <w:r w:rsidR="00B302EF" w:rsidRPr="001756B0">
        <w:rPr>
          <w:rFonts w:ascii="Verdana" w:hAnsi="Verdana"/>
          <w:spacing w:val="28"/>
          <w:sz w:val="22"/>
          <w:szCs w:val="22"/>
          <w:lang w:val="pt-BR"/>
        </w:rPr>
        <w:t xml:space="preserve"> </w:t>
      </w:r>
      <w:r w:rsidR="00B302EF" w:rsidRPr="001756B0">
        <w:rPr>
          <w:rFonts w:ascii="Verdana" w:hAnsi="Verdana"/>
          <w:sz w:val="22"/>
          <w:szCs w:val="22"/>
          <w:lang w:val="pt-BR"/>
        </w:rPr>
        <w:t>o</w:t>
      </w:r>
      <w:r w:rsidR="00B302EF" w:rsidRPr="001756B0">
        <w:rPr>
          <w:rFonts w:ascii="Verdana" w:hAnsi="Verdana"/>
          <w:spacing w:val="23"/>
          <w:sz w:val="22"/>
          <w:szCs w:val="22"/>
          <w:lang w:val="pt-BR"/>
        </w:rPr>
        <w:t xml:space="preserve"> </w:t>
      </w:r>
      <w:r w:rsidR="00B302EF" w:rsidRPr="001756B0">
        <w:rPr>
          <w:rFonts w:ascii="Verdana" w:hAnsi="Verdana"/>
          <w:sz w:val="22"/>
          <w:szCs w:val="22"/>
          <w:lang w:val="pt-BR"/>
        </w:rPr>
        <w:t>telejornalismo,</w:t>
      </w:r>
      <w:r w:rsidR="00B302EF" w:rsidRPr="001756B0">
        <w:rPr>
          <w:rFonts w:ascii="Verdana" w:hAnsi="Verdana"/>
          <w:w w:val="99"/>
          <w:sz w:val="22"/>
          <w:szCs w:val="22"/>
          <w:lang w:val="pt-BR"/>
        </w:rPr>
        <w:t xml:space="preserve"> </w:t>
      </w:r>
      <w:r w:rsidR="00B302EF" w:rsidRPr="001756B0">
        <w:rPr>
          <w:rFonts w:ascii="Verdana" w:hAnsi="Verdana"/>
          <w:sz w:val="22"/>
          <w:szCs w:val="22"/>
          <w:lang w:val="pt-BR"/>
        </w:rPr>
        <w:t>com</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todas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as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suas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especificidades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e</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peculiaridades,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mas</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também</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o</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jornalismo</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como</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um</w:t>
      </w:r>
      <w:r w:rsidR="00B302EF" w:rsidRPr="001756B0">
        <w:rPr>
          <w:rFonts w:ascii="Verdana" w:hAnsi="Verdana"/>
          <w:spacing w:val="13"/>
          <w:sz w:val="22"/>
          <w:szCs w:val="22"/>
          <w:lang w:val="pt-BR"/>
        </w:rPr>
        <w:t xml:space="preserve"> </w:t>
      </w:r>
      <w:r w:rsidR="00B302EF" w:rsidRPr="001756B0">
        <w:rPr>
          <w:rFonts w:ascii="Verdana" w:hAnsi="Verdana"/>
          <w:sz w:val="22"/>
          <w:szCs w:val="22"/>
          <w:lang w:val="pt-BR"/>
        </w:rPr>
        <w:t>todo,</w:t>
      </w:r>
      <w:r w:rsidR="00B302EF" w:rsidRPr="001756B0">
        <w:rPr>
          <w:rFonts w:ascii="Verdana" w:hAnsi="Verdana"/>
          <w:w w:val="99"/>
          <w:sz w:val="22"/>
          <w:szCs w:val="22"/>
          <w:lang w:val="pt-BR"/>
        </w:rPr>
        <w:t xml:space="preserve"> </w:t>
      </w:r>
      <w:r w:rsidR="00B302EF" w:rsidRPr="001756B0">
        <w:rPr>
          <w:rFonts w:ascii="Verdana" w:hAnsi="Verdana"/>
          <w:sz w:val="22"/>
          <w:szCs w:val="22"/>
          <w:lang w:val="pt-BR"/>
        </w:rPr>
        <w:t>não prescinde da criatividade, do talento para a redação, a criação de textos e imagens.</w:t>
      </w:r>
      <w:r w:rsidR="00B302EF" w:rsidRPr="001756B0">
        <w:rPr>
          <w:rFonts w:ascii="Verdana" w:hAnsi="Verdana"/>
          <w:spacing w:val="43"/>
          <w:sz w:val="22"/>
          <w:szCs w:val="22"/>
          <w:lang w:val="pt-BR"/>
        </w:rPr>
        <w:t xml:space="preserve"> </w:t>
      </w:r>
      <w:r w:rsidR="00B302EF" w:rsidRPr="001756B0">
        <w:rPr>
          <w:rFonts w:ascii="Verdana" w:hAnsi="Verdana"/>
          <w:sz w:val="22"/>
          <w:szCs w:val="22"/>
          <w:lang w:val="pt-BR"/>
        </w:rPr>
        <w:t>Nessa</w:t>
      </w:r>
      <w:r w:rsidR="00B302EF" w:rsidRPr="001756B0">
        <w:rPr>
          <w:rFonts w:ascii="Verdana" w:hAnsi="Verdana"/>
          <w:w w:val="99"/>
          <w:sz w:val="22"/>
          <w:szCs w:val="22"/>
          <w:lang w:val="pt-BR"/>
        </w:rPr>
        <w:t xml:space="preserve"> </w:t>
      </w:r>
      <w:r w:rsidR="00B302EF" w:rsidRPr="001756B0">
        <w:rPr>
          <w:rFonts w:ascii="Verdana" w:hAnsi="Verdana"/>
          <w:sz w:val="22"/>
          <w:szCs w:val="22"/>
          <w:lang w:val="pt-BR"/>
        </w:rPr>
        <w:t>linha,</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o</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jornalismo</w:t>
      </w:r>
      <w:r w:rsidR="00B302EF" w:rsidRPr="001756B0">
        <w:rPr>
          <w:rFonts w:ascii="Verdana" w:hAnsi="Verdana"/>
          <w:spacing w:val="36"/>
          <w:sz w:val="22"/>
          <w:szCs w:val="22"/>
          <w:lang w:val="pt-BR"/>
        </w:rPr>
        <w:t xml:space="preserve"> </w:t>
      </w:r>
      <w:r w:rsidR="00B302EF" w:rsidRPr="001756B0">
        <w:rPr>
          <w:rFonts w:ascii="Verdana" w:hAnsi="Verdana"/>
          <w:sz w:val="22"/>
          <w:szCs w:val="22"/>
          <w:lang w:val="pt-BR"/>
        </w:rPr>
        <w:t>não</w:t>
      </w:r>
      <w:r w:rsidR="00B302EF" w:rsidRPr="001756B0">
        <w:rPr>
          <w:rFonts w:ascii="Verdana" w:hAnsi="Verdana"/>
          <w:spacing w:val="36"/>
          <w:sz w:val="22"/>
          <w:szCs w:val="22"/>
          <w:lang w:val="pt-BR"/>
        </w:rPr>
        <w:t xml:space="preserve"> </w:t>
      </w:r>
      <w:r w:rsidR="00B302EF" w:rsidRPr="001756B0">
        <w:rPr>
          <w:rFonts w:ascii="Verdana" w:hAnsi="Verdana"/>
          <w:sz w:val="22"/>
          <w:szCs w:val="22"/>
          <w:lang w:val="pt-BR"/>
        </w:rPr>
        <w:t>pode</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ser</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considerado</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uma</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mera</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atividade</w:t>
      </w:r>
      <w:r w:rsidR="00B302EF" w:rsidRPr="001756B0">
        <w:rPr>
          <w:rFonts w:ascii="Verdana" w:hAnsi="Verdana"/>
          <w:spacing w:val="38"/>
          <w:sz w:val="22"/>
          <w:szCs w:val="22"/>
          <w:lang w:val="pt-BR"/>
        </w:rPr>
        <w:t xml:space="preserve"> </w:t>
      </w:r>
      <w:r w:rsidR="00B302EF" w:rsidRPr="001756B0">
        <w:rPr>
          <w:rFonts w:ascii="Verdana" w:hAnsi="Verdana"/>
          <w:sz w:val="22"/>
          <w:szCs w:val="22"/>
          <w:lang w:val="pt-BR"/>
        </w:rPr>
        <w:t>técnica</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de</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divulgação</w:t>
      </w:r>
      <w:r w:rsidR="00B302EF" w:rsidRPr="001756B0">
        <w:rPr>
          <w:rFonts w:ascii="Verdana" w:hAnsi="Verdana"/>
          <w:spacing w:val="37"/>
          <w:sz w:val="22"/>
          <w:szCs w:val="22"/>
          <w:lang w:val="pt-BR"/>
        </w:rPr>
        <w:t xml:space="preserve"> </w:t>
      </w:r>
      <w:r w:rsidR="00B302EF" w:rsidRPr="001756B0">
        <w:rPr>
          <w:rFonts w:ascii="Verdana" w:hAnsi="Verdana"/>
          <w:sz w:val="22"/>
          <w:szCs w:val="22"/>
          <w:lang w:val="pt-BR"/>
        </w:rPr>
        <w:t>de</w:t>
      </w:r>
      <w:r w:rsidR="00B302EF" w:rsidRPr="001756B0">
        <w:rPr>
          <w:rFonts w:ascii="Verdana" w:hAnsi="Verdana"/>
          <w:w w:val="99"/>
          <w:sz w:val="22"/>
          <w:szCs w:val="22"/>
          <w:lang w:val="pt-BR"/>
        </w:rPr>
        <w:t xml:space="preserve"> </w:t>
      </w:r>
      <w:r w:rsidR="00B302EF" w:rsidRPr="001756B0">
        <w:rPr>
          <w:rFonts w:ascii="Verdana" w:hAnsi="Verdana"/>
          <w:sz w:val="22"/>
          <w:szCs w:val="22"/>
          <w:lang w:val="pt-BR"/>
        </w:rPr>
        <w:t>informações. Mais do que</w:t>
      </w:r>
      <w:r w:rsidR="004679C8" w:rsidRPr="001756B0">
        <w:rPr>
          <w:rFonts w:ascii="Verdana" w:hAnsi="Verdana"/>
          <w:sz w:val="22"/>
          <w:szCs w:val="22"/>
          <w:lang w:val="pt-BR"/>
        </w:rPr>
        <w:t xml:space="preserve"> isso:</w:t>
      </w:r>
      <w:r w:rsidR="00B302EF" w:rsidRPr="001756B0">
        <w:rPr>
          <w:rFonts w:ascii="Verdana" w:hAnsi="Verdana"/>
          <w:sz w:val="22"/>
          <w:szCs w:val="22"/>
          <w:lang w:val="pt-BR"/>
        </w:rPr>
        <w:t xml:space="preserve"> traduz-se na tentativa de transmitir, da forma</w:t>
      </w:r>
      <w:r w:rsidR="00B302EF" w:rsidRPr="001756B0">
        <w:rPr>
          <w:rFonts w:ascii="Verdana" w:hAnsi="Verdana"/>
          <w:spacing w:val="38"/>
          <w:sz w:val="22"/>
          <w:szCs w:val="22"/>
          <w:lang w:val="pt-BR"/>
        </w:rPr>
        <w:t xml:space="preserve"> </w:t>
      </w:r>
      <w:r w:rsidR="00B302EF" w:rsidRPr="001756B0">
        <w:rPr>
          <w:rFonts w:ascii="Verdana" w:hAnsi="Verdana"/>
          <w:sz w:val="22"/>
          <w:szCs w:val="22"/>
          <w:lang w:val="pt-BR"/>
        </w:rPr>
        <w:t>mais encantadora, elegante e atrativa possível, as mensagens que se considera</w:t>
      </w:r>
      <w:r w:rsidR="00B302EF" w:rsidRPr="001756B0">
        <w:rPr>
          <w:rFonts w:ascii="Verdana" w:hAnsi="Verdana"/>
          <w:spacing w:val="-33"/>
          <w:sz w:val="22"/>
          <w:szCs w:val="22"/>
          <w:lang w:val="pt-BR"/>
        </w:rPr>
        <w:t xml:space="preserve"> </w:t>
      </w:r>
      <w:r w:rsidR="00B302EF" w:rsidRPr="001756B0">
        <w:rPr>
          <w:rFonts w:ascii="Verdana" w:hAnsi="Verdana"/>
          <w:sz w:val="22"/>
          <w:szCs w:val="22"/>
          <w:lang w:val="pt-BR"/>
        </w:rPr>
        <w:t>relevantes.</w:t>
      </w:r>
    </w:p>
    <w:p w:rsidR="00B302EF" w:rsidRPr="001756B0" w:rsidRDefault="00B302EF" w:rsidP="003F2C18">
      <w:pPr>
        <w:pStyle w:val="Corpodetexto"/>
        <w:numPr>
          <w:ilvl w:val="1"/>
          <w:numId w:val="16"/>
        </w:numPr>
        <w:ind w:left="1418" w:right="113" w:hanging="698"/>
        <w:jc w:val="both"/>
        <w:rPr>
          <w:rFonts w:ascii="Verdana" w:hAnsi="Verdana"/>
          <w:sz w:val="22"/>
          <w:szCs w:val="22"/>
          <w:lang w:val="pt-BR"/>
        </w:rPr>
      </w:pPr>
      <w:r w:rsidRPr="001756B0">
        <w:rPr>
          <w:rFonts w:ascii="Verdana" w:hAnsi="Verdana"/>
          <w:sz w:val="22"/>
          <w:szCs w:val="22"/>
          <w:lang w:val="pt-BR"/>
        </w:rPr>
        <w:t>O objetivo maior do jornalismo é atrair a atenção do leitor/telespectador, jogando</w:t>
      </w:r>
      <w:r w:rsidRPr="001756B0">
        <w:rPr>
          <w:rFonts w:ascii="Verdana" w:hAnsi="Verdana"/>
          <w:spacing w:val="38"/>
          <w:sz w:val="22"/>
          <w:szCs w:val="22"/>
          <w:lang w:val="pt-BR"/>
        </w:rPr>
        <w:t xml:space="preserve"> </w:t>
      </w:r>
      <w:r w:rsidRPr="001756B0">
        <w:rPr>
          <w:rFonts w:ascii="Verdana" w:hAnsi="Verdana"/>
          <w:sz w:val="22"/>
          <w:szCs w:val="22"/>
          <w:lang w:val="pt-BR"/>
        </w:rPr>
        <w:t>luzes sobre os aspectos da mensagem que merecem maior atenção. É importante para</w:t>
      </w:r>
      <w:r w:rsidRPr="001756B0">
        <w:rPr>
          <w:rFonts w:ascii="Verdana" w:hAnsi="Verdana"/>
          <w:spacing w:val="53"/>
          <w:sz w:val="22"/>
          <w:szCs w:val="22"/>
          <w:lang w:val="pt-BR"/>
        </w:rPr>
        <w:t xml:space="preserve"> </w:t>
      </w:r>
      <w:r w:rsidRPr="001756B0">
        <w:rPr>
          <w:rFonts w:ascii="Verdana" w:hAnsi="Verdana"/>
          <w:sz w:val="22"/>
          <w:szCs w:val="22"/>
          <w:lang w:val="pt-BR"/>
        </w:rPr>
        <w:t>uma instituição, que deseja participar de um mercado tão competitivo e seletivo como esse,</w:t>
      </w:r>
      <w:r w:rsidRPr="001756B0">
        <w:rPr>
          <w:rFonts w:ascii="Verdana" w:hAnsi="Verdana"/>
          <w:spacing w:val="25"/>
          <w:sz w:val="22"/>
          <w:szCs w:val="22"/>
          <w:lang w:val="pt-BR"/>
        </w:rPr>
        <w:t xml:space="preserve"> </w:t>
      </w:r>
      <w:r w:rsidRPr="001756B0">
        <w:rPr>
          <w:rFonts w:ascii="Verdana" w:hAnsi="Verdana"/>
          <w:sz w:val="22"/>
          <w:szCs w:val="22"/>
          <w:lang w:val="pt-BR"/>
        </w:rPr>
        <w:t>contar</w:t>
      </w:r>
      <w:r w:rsidR="007808EF" w:rsidRPr="001756B0">
        <w:rPr>
          <w:rFonts w:ascii="Verdana" w:hAnsi="Verdana"/>
          <w:w w:val="99"/>
          <w:sz w:val="22"/>
          <w:szCs w:val="22"/>
          <w:lang w:val="pt-BR"/>
        </w:rPr>
        <w:t xml:space="preserve"> </w:t>
      </w:r>
      <w:r w:rsidRPr="001756B0">
        <w:rPr>
          <w:rFonts w:ascii="Verdana" w:hAnsi="Verdana"/>
          <w:sz w:val="22"/>
          <w:szCs w:val="22"/>
          <w:lang w:val="pt-BR"/>
        </w:rPr>
        <w:t>com profissionais competentes</w:t>
      </w:r>
      <w:r w:rsidR="004679C8" w:rsidRPr="001756B0">
        <w:rPr>
          <w:rFonts w:ascii="Verdana" w:hAnsi="Verdana"/>
          <w:sz w:val="22"/>
          <w:szCs w:val="22"/>
          <w:lang w:val="pt-BR"/>
        </w:rPr>
        <w:t>, qualificados</w:t>
      </w:r>
      <w:r w:rsidRPr="001756B0">
        <w:rPr>
          <w:rFonts w:ascii="Verdana" w:hAnsi="Verdana"/>
          <w:sz w:val="22"/>
          <w:szCs w:val="22"/>
          <w:lang w:val="pt-BR"/>
        </w:rPr>
        <w:t xml:space="preserve"> e talentosos na execução dos serviços de produção</w:t>
      </w:r>
      <w:r w:rsidRPr="001756B0">
        <w:rPr>
          <w:rFonts w:ascii="Verdana" w:hAnsi="Verdana"/>
          <w:spacing w:val="1"/>
          <w:sz w:val="22"/>
          <w:szCs w:val="22"/>
          <w:lang w:val="pt-BR"/>
        </w:rPr>
        <w:t xml:space="preserve"> </w:t>
      </w:r>
      <w:r w:rsidRPr="001756B0">
        <w:rPr>
          <w:rFonts w:ascii="Verdana" w:hAnsi="Verdana"/>
          <w:sz w:val="22"/>
          <w:szCs w:val="22"/>
          <w:lang w:val="pt-BR"/>
        </w:rPr>
        <w:t>para televisão. Sem esse critério, as possibilidades de sucesso e</w:t>
      </w:r>
      <w:r w:rsidRPr="001756B0">
        <w:rPr>
          <w:rFonts w:ascii="Verdana" w:hAnsi="Verdana"/>
          <w:spacing w:val="42"/>
          <w:sz w:val="22"/>
          <w:szCs w:val="22"/>
          <w:lang w:val="pt-BR"/>
        </w:rPr>
        <w:t xml:space="preserve"> </w:t>
      </w:r>
      <w:r w:rsidRPr="001756B0">
        <w:rPr>
          <w:rFonts w:ascii="Verdana" w:hAnsi="Verdana"/>
          <w:sz w:val="22"/>
          <w:szCs w:val="22"/>
          <w:lang w:val="pt-BR"/>
        </w:rPr>
        <w:t>de</w:t>
      </w:r>
      <w:r w:rsidRPr="001756B0">
        <w:rPr>
          <w:rFonts w:ascii="Verdana" w:hAnsi="Verdana"/>
          <w:spacing w:val="1"/>
          <w:sz w:val="22"/>
          <w:szCs w:val="22"/>
          <w:lang w:val="pt-BR"/>
        </w:rPr>
        <w:t xml:space="preserve"> </w:t>
      </w:r>
      <w:r w:rsidRPr="001756B0">
        <w:rPr>
          <w:rFonts w:ascii="Verdana" w:hAnsi="Verdana"/>
          <w:sz w:val="22"/>
          <w:szCs w:val="22"/>
          <w:lang w:val="pt-BR"/>
        </w:rPr>
        <w:t>competitividade</w:t>
      </w:r>
      <w:r w:rsidR="004679C8" w:rsidRPr="001756B0">
        <w:rPr>
          <w:rFonts w:ascii="Verdana" w:hAnsi="Verdana"/>
          <w:sz w:val="22"/>
          <w:szCs w:val="22"/>
          <w:lang w:val="pt-BR"/>
        </w:rPr>
        <w:t xml:space="preserve"> tornam-se distantes</w:t>
      </w:r>
      <w:r w:rsidRPr="001756B0">
        <w:rPr>
          <w:rFonts w:ascii="Verdana" w:hAnsi="Verdana"/>
          <w:sz w:val="22"/>
          <w:szCs w:val="22"/>
          <w:lang w:val="pt-BR"/>
        </w:rPr>
        <w:t>.</w:t>
      </w:r>
    </w:p>
    <w:p w:rsidR="00B302EF" w:rsidRPr="001756B0" w:rsidRDefault="00B302EF" w:rsidP="003F2C18">
      <w:pPr>
        <w:pStyle w:val="Corpodetexto"/>
        <w:numPr>
          <w:ilvl w:val="1"/>
          <w:numId w:val="16"/>
        </w:numPr>
        <w:ind w:left="1418" w:right="116" w:hanging="698"/>
        <w:jc w:val="both"/>
        <w:rPr>
          <w:rFonts w:ascii="Verdana" w:hAnsi="Verdana"/>
          <w:sz w:val="22"/>
          <w:szCs w:val="22"/>
          <w:lang w:val="pt-BR"/>
        </w:rPr>
      </w:pPr>
      <w:r w:rsidRPr="001756B0">
        <w:rPr>
          <w:rFonts w:ascii="Verdana" w:hAnsi="Verdana"/>
          <w:sz w:val="22"/>
          <w:szCs w:val="22"/>
          <w:lang w:val="pt-BR"/>
        </w:rPr>
        <w:t>A</w:t>
      </w:r>
      <w:r w:rsidRPr="001756B0">
        <w:rPr>
          <w:rFonts w:ascii="Verdana" w:hAnsi="Verdana"/>
          <w:spacing w:val="42"/>
          <w:sz w:val="22"/>
          <w:szCs w:val="22"/>
          <w:lang w:val="pt-BR"/>
        </w:rPr>
        <w:t xml:space="preserve"> </w:t>
      </w:r>
      <w:r w:rsidRPr="001756B0">
        <w:rPr>
          <w:rFonts w:ascii="Verdana" w:hAnsi="Verdana"/>
          <w:sz w:val="22"/>
          <w:szCs w:val="22"/>
          <w:lang w:val="pt-BR"/>
        </w:rPr>
        <w:t>busca</w:t>
      </w:r>
      <w:r w:rsidRPr="001756B0">
        <w:rPr>
          <w:rFonts w:ascii="Verdana" w:hAnsi="Verdana"/>
          <w:spacing w:val="41"/>
          <w:sz w:val="22"/>
          <w:szCs w:val="22"/>
          <w:lang w:val="pt-BR"/>
        </w:rPr>
        <w:t xml:space="preserve"> </w:t>
      </w:r>
      <w:r w:rsidRPr="001756B0">
        <w:rPr>
          <w:rFonts w:ascii="Verdana" w:hAnsi="Verdana"/>
          <w:sz w:val="22"/>
          <w:szCs w:val="22"/>
          <w:lang w:val="pt-BR"/>
        </w:rPr>
        <w:t>pelo</w:t>
      </w:r>
      <w:r w:rsidRPr="001756B0">
        <w:rPr>
          <w:rFonts w:ascii="Verdana" w:hAnsi="Verdana"/>
          <w:spacing w:val="39"/>
          <w:sz w:val="22"/>
          <w:szCs w:val="22"/>
          <w:lang w:val="pt-BR"/>
        </w:rPr>
        <w:t xml:space="preserve"> </w:t>
      </w:r>
      <w:r w:rsidRPr="001756B0">
        <w:rPr>
          <w:rFonts w:ascii="Verdana" w:hAnsi="Verdana"/>
          <w:sz w:val="22"/>
          <w:szCs w:val="22"/>
          <w:lang w:val="pt-BR"/>
        </w:rPr>
        <w:t>talento</w:t>
      </w:r>
      <w:r w:rsidRPr="001756B0">
        <w:rPr>
          <w:rFonts w:ascii="Verdana" w:hAnsi="Verdana"/>
          <w:spacing w:val="39"/>
          <w:sz w:val="22"/>
          <w:szCs w:val="22"/>
          <w:lang w:val="pt-BR"/>
        </w:rPr>
        <w:t xml:space="preserve"> </w:t>
      </w:r>
      <w:r w:rsidRPr="001756B0">
        <w:rPr>
          <w:rFonts w:ascii="Verdana" w:hAnsi="Verdana"/>
          <w:sz w:val="22"/>
          <w:szCs w:val="22"/>
          <w:lang w:val="pt-BR"/>
        </w:rPr>
        <w:t>e</w:t>
      </w:r>
      <w:r w:rsidRPr="001756B0">
        <w:rPr>
          <w:rFonts w:ascii="Verdana" w:hAnsi="Verdana"/>
          <w:spacing w:val="39"/>
          <w:sz w:val="22"/>
          <w:szCs w:val="22"/>
          <w:lang w:val="pt-BR"/>
        </w:rPr>
        <w:t xml:space="preserve"> </w:t>
      </w:r>
      <w:r w:rsidR="004679C8" w:rsidRPr="001756B0">
        <w:rPr>
          <w:rFonts w:ascii="Verdana" w:hAnsi="Verdana"/>
          <w:spacing w:val="39"/>
          <w:sz w:val="22"/>
          <w:szCs w:val="22"/>
          <w:lang w:val="pt-BR"/>
        </w:rPr>
        <w:t xml:space="preserve">pela </w:t>
      </w:r>
      <w:r w:rsidRPr="001756B0">
        <w:rPr>
          <w:rFonts w:ascii="Verdana" w:hAnsi="Verdana"/>
          <w:sz w:val="22"/>
          <w:szCs w:val="22"/>
          <w:lang w:val="pt-BR"/>
        </w:rPr>
        <w:t>criatividade</w:t>
      </w:r>
      <w:r w:rsidRPr="001756B0">
        <w:rPr>
          <w:rFonts w:ascii="Verdana" w:hAnsi="Verdana"/>
          <w:spacing w:val="39"/>
          <w:sz w:val="22"/>
          <w:szCs w:val="22"/>
          <w:lang w:val="pt-BR"/>
        </w:rPr>
        <w:t xml:space="preserve"> </w:t>
      </w:r>
      <w:r w:rsidRPr="001756B0">
        <w:rPr>
          <w:rFonts w:ascii="Verdana" w:hAnsi="Verdana"/>
          <w:sz w:val="22"/>
          <w:szCs w:val="22"/>
          <w:lang w:val="pt-BR"/>
        </w:rPr>
        <w:t>tornou-se</w:t>
      </w:r>
      <w:r w:rsidRPr="001756B0">
        <w:rPr>
          <w:rFonts w:ascii="Verdana" w:hAnsi="Verdana"/>
          <w:spacing w:val="39"/>
          <w:sz w:val="22"/>
          <w:szCs w:val="22"/>
          <w:lang w:val="pt-BR"/>
        </w:rPr>
        <w:t xml:space="preserve"> </w:t>
      </w:r>
      <w:r w:rsidRPr="001756B0">
        <w:rPr>
          <w:rFonts w:ascii="Verdana" w:hAnsi="Verdana"/>
          <w:sz w:val="22"/>
          <w:szCs w:val="22"/>
          <w:lang w:val="pt-BR"/>
        </w:rPr>
        <w:t>tão</w:t>
      </w:r>
      <w:r w:rsidRPr="001756B0">
        <w:rPr>
          <w:rFonts w:ascii="Verdana" w:hAnsi="Verdana"/>
          <w:spacing w:val="42"/>
          <w:sz w:val="22"/>
          <w:szCs w:val="22"/>
          <w:lang w:val="pt-BR"/>
        </w:rPr>
        <w:t xml:space="preserve"> </w:t>
      </w:r>
      <w:r w:rsidRPr="001756B0">
        <w:rPr>
          <w:rFonts w:ascii="Verdana" w:hAnsi="Verdana"/>
          <w:sz w:val="22"/>
          <w:szCs w:val="22"/>
          <w:lang w:val="pt-BR"/>
        </w:rPr>
        <w:t>importante</w:t>
      </w:r>
      <w:r w:rsidRPr="001756B0">
        <w:rPr>
          <w:rFonts w:ascii="Verdana" w:hAnsi="Verdana"/>
          <w:spacing w:val="39"/>
          <w:sz w:val="22"/>
          <w:szCs w:val="22"/>
          <w:lang w:val="pt-BR"/>
        </w:rPr>
        <w:t xml:space="preserve"> </w:t>
      </w:r>
      <w:r w:rsidRPr="001756B0">
        <w:rPr>
          <w:rFonts w:ascii="Verdana" w:hAnsi="Verdana"/>
          <w:sz w:val="22"/>
          <w:szCs w:val="22"/>
          <w:lang w:val="pt-BR"/>
        </w:rPr>
        <w:lastRenderedPageBreak/>
        <w:t>que</w:t>
      </w:r>
      <w:r w:rsidRPr="001756B0">
        <w:rPr>
          <w:rFonts w:ascii="Verdana" w:hAnsi="Verdana"/>
          <w:spacing w:val="39"/>
          <w:sz w:val="22"/>
          <w:szCs w:val="22"/>
          <w:lang w:val="pt-BR"/>
        </w:rPr>
        <w:t xml:space="preserve"> </w:t>
      </w:r>
      <w:r w:rsidRPr="001756B0">
        <w:rPr>
          <w:rFonts w:ascii="Verdana" w:hAnsi="Verdana"/>
          <w:sz w:val="22"/>
          <w:szCs w:val="22"/>
          <w:lang w:val="pt-BR"/>
        </w:rPr>
        <w:t>passou</w:t>
      </w:r>
      <w:r w:rsidRPr="001756B0">
        <w:rPr>
          <w:rFonts w:ascii="Verdana" w:hAnsi="Verdana"/>
          <w:spacing w:val="43"/>
          <w:sz w:val="22"/>
          <w:szCs w:val="22"/>
          <w:lang w:val="pt-BR"/>
        </w:rPr>
        <w:t xml:space="preserve"> </w:t>
      </w:r>
      <w:r w:rsidRPr="001756B0">
        <w:rPr>
          <w:rFonts w:ascii="Verdana" w:hAnsi="Verdana"/>
          <w:sz w:val="22"/>
          <w:szCs w:val="22"/>
          <w:lang w:val="pt-BR"/>
        </w:rPr>
        <w:t>a</w:t>
      </w:r>
      <w:r w:rsidRPr="001756B0">
        <w:rPr>
          <w:rFonts w:ascii="Verdana" w:hAnsi="Verdana"/>
          <w:spacing w:val="39"/>
          <w:sz w:val="22"/>
          <w:szCs w:val="22"/>
          <w:lang w:val="pt-BR"/>
        </w:rPr>
        <w:t xml:space="preserve"> </w:t>
      </w:r>
      <w:r w:rsidRPr="001756B0">
        <w:rPr>
          <w:rFonts w:ascii="Verdana" w:hAnsi="Verdana"/>
          <w:sz w:val="22"/>
          <w:szCs w:val="22"/>
          <w:lang w:val="pt-BR"/>
        </w:rPr>
        <w:t>ser</w:t>
      </w:r>
      <w:r w:rsidRPr="001756B0">
        <w:rPr>
          <w:rFonts w:ascii="Verdana" w:hAnsi="Verdana"/>
          <w:spacing w:val="40"/>
          <w:sz w:val="22"/>
          <w:szCs w:val="22"/>
          <w:lang w:val="pt-BR"/>
        </w:rPr>
        <w:t xml:space="preserve"> </w:t>
      </w:r>
      <w:r w:rsidRPr="001756B0">
        <w:rPr>
          <w:rFonts w:ascii="Verdana" w:hAnsi="Verdana"/>
          <w:sz w:val="22"/>
          <w:szCs w:val="22"/>
          <w:lang w:val="pt-BR"/>
        </w:rPr>
        <w:t>uma questão estratégica. É sabido que o talento e a criatividade representam um custo adicional</w:t>
      </w:r>
      <w:r w:rsidRPr="001756B0">
        <w:rPr>
          <w:rFonts w:ascii="Verdana" w:hAnsi="Verdana"/>
          <w:spacing w:val="-14"/>
          <w:sz w:val="22"/>
          <w:szCs w:val="22"/>
          <w:lang w:val="pt-BR"/>
        </w:rPr>
        <w:t xml:space="preserve"> </w:t>
      </w:r>
      <w:r w:rsidRPr="001756B0">
        <w:rPr>
          <w:rFonts w:ascii="Verdana" w:hAnsi="Verdana"/>
          <w:sz w:val="22"/>
          <w:szCs w:val="22"/>
          <w:lang w:val="pt-BR"/>
        </w:rPr>
        <w:t>aos salários e benefícios. Ao mesmo tempo, salários competitivos elevam a produtividade</w:t>
      </w:r>
      <w:r w:rsidRPr="001756B0">
        <w:rPr>
          <w:rFonts w:ascii="Verdana" w:hAnsi="Verdana"/>
          <w:spacing w:val="32"/>
          <w:sz w:val="22"/>
          <w:szCs w:val="22"/>
          <w:lang w:val="pt-BR"/>
        </w:rPr>
        <w:t xml:space="preserve"> </w:t>
      </w:r>
      <w:r w:rsidRPr="001756B0">
        <w:rPr>
          <w:rFonts w:ascii="Verdana" w:hAnsi="Verdana"/>
          <w:sz w:val="22"/>
          <w:szCs w:val="22"/>
          <w:lang w:val="pt-BR"/>
        </w:rPr>
        <w:t>e</w:t>
      </w:r>
      <w:r w:rsidRPr="001756B0">
        <w:rPr>
          <w:rFonts w:ascii="Verdana" w:hAnsi="Verdana"/>
          <w:w w:val="99"/>
          <w:sz w:val="22"/>
          <w:szCs w:val="22"/>
          <w:lang w:val="pt-BR"/>
        </w:rPr>
        <w:t xml:space="preserve"> </w:t>
      </w:r>
      <w:r w:rsidRPr="001756B0">
        <w:rPr>
          <w:rFonts w:ascii="Verdana" w:hAnsi="Verdana"/>
          <w:sz w:val="22"/>
          <w:szCs w:val="22"/>
          <w:lang w:val="pt-BR"/>
        </w:rPr>
        <w:t>garantem bons</w:t>
      </w:r>
      <w:r w:rsidRPr="001756B0">
        <w:rPr>
          <w:rFonts w:ascii="Verdana" w:hAnsi="Verdana"/>
          <w:spacing w:val="-11"/>
          <w:sz w:val="22"/>
          <w:szCs w:val="22"/>
          <w:lang w:val="pt-BR"/>
        </w:rPr>
        <w:t xml:space="preserve"> </w:t>
      </w:r>
      <w:r w:rsidRPr="001756B0">
        <w:rPr>
          <w:rFonts w:ascii="Verdana" w:hAnsi="Verdana"/>
          <w:sz w:val="22"/>
          <w:szCs w:val="22"/>
          <w:lang w:val="pt-BR"/>
        </w:rPr>
        <w:t>resultados.</w:t>
      </w:r>
    </w:p>
    <w:p w:rsidR="00B302EF" w:rsidRPr="001756B0" w:rsidRDefault="00B302EF" w:rsidP="003F2C18">
      <w:pPr>
        <w:pStyle w:val="Corpodetexto"/>
        <w:numPr>
          <w:ilvl w:val="1"/>
          <w:numId w:val="16"/>
        </w:numPr>
        <w:ind w:left="1418" w:right="111" w:hanging="698"/>
        <w:jc w:val="both"/>
        <w:rPr>
          <w:rFonts w:ascii="Verdana" w:hAnsi="Verdana"/>
          <w:sz w:val="22"/>
          <w:szCs w:val="22"/>
          <w:lang w:val="pt-BR"/>
        </w:rPr>
      </w:pPr>
      <w:r w:rsidRPr="001756B0">
        <w:rPr>
          <w:rFonts w:ascii="Verdana" w:hAnsi="Verdana"/>
          <w:sz w:val="22"/>
          <w:szCs w:val="22"/>
          <w:lang w:val="pt-BR"/>
        </w:rPr>
        <w:t>Nos</w:t>
      </w:r>
      <w:r w:rsidRPr="001756B0">
        <w:rPr>
          <w:rFonts w:ascii="Verdana" w:hAnsi="Verdana"/>
          <w:spacing w:val="44"/>
          <w:sz w:val="22"/>
          <w:szCs w:val="22"/>
          <w:lang w:val="pt-BR"/>
        </w:rPr>
        <w:t xml:space="preserve"> </w:t>
      </w:r>
      <w:r w:rsidRPr="001756B0">
        <w:rPr>
          <w:rFonts w:ascii="Verdana" w:hAnsi="Verdana"/>
          <w:sz w:val="22"/>
          <w:szCs w:val="22"/>
          <w:lang w:val="pt-BR"/>
        </w:rPr>
        <w:t>últimos</w:t>
      </w:r>
      <w:r w:rsidRPr="001756B0">
        <w:rPr>
          <w:rFonts w:ascii="Verdana" w:hAnsi="Verdana"/>
          <w:spacing w:val="47"/>
          <w:sz w:val="22"/>
          <w:szCs w:val="22"/>
          <w:lang w:val="pt-BR"/>
        </w:rPr>
        <w:t xml:space="preserve"> </w:t>
      </w:r>
      <w:r w:rsidRPr="001756B0">
        <w:rPr>
          <w:rFonts w:ascii="Verdana" w:hAnsi="Verdana"/>
          <w:sz w:val="22"/>
          <w:szCs w:val="22"/>
          <w:lang w:val="pt-BR"/>
        </w:rPr>
        <w:t>anos,</w:t>
      </w:r>
      <w:r w:rsidRPr="001756B0">
        <w:rPr>
          <w:rFonts w:ascii="Verdana" w:hAnsi="Verdana"/>
          <w:spacing w:val="47"/>
          <w:sz w:val="22"/>
          <w:szCs w:val="22"/>
          <w:lang w:val="pt-BR"/>
        </w:rPr>
        <w:t xml:space="preserve"> </w:t>
      </w:r>
      <w:r w:rsidRPr="001756B0">
        <w:rPr>
          <w:rFonts w:ascii="Verdana" w:hAnsi="Verdana"/>
          <w:sz w:val="22"/>
          <w:szCs w:val="22"/>
          <w:lang w:val="pt-BR"/>
        </w:rPr>
        <w:t>em</w:t>
      </w:r>
      <w:r w:rsidRPr="001756B0">
        <w:rPr>
          <w:rFonts w:ascii="Verdana" w:hAnsi="Verdana"/>
          <w:spacing w:val="44"/>
          <w:sz w:val="22"/>
          <w:szCs w:val="22"/>
          <w:lang w:val="pt-BR"/>
        </w:rPr>
        <w:t xml:space="preserve"> </w:t>
      </w:r>
      <w:r w:rsidRPr="001756B0">
        <w:rPr>
          <w:rFonts w:ascii="Verdana" w:hAnsi="Verdana"/>
          <w:sz w:val="22"/>
          <w:szCs w:val="22"/>
          <w:lang w:val="pt-BR"/>
        </w:rPr>
        <w:t>função</w:t>
      </w:r>
      <w:r w:rsidRPr="001756B0">
        <w:rPr>
          <w:rFonts w:ascii="Verdana" w:hAnsi="Verdana"/>
          <w:spacing w:val="44"/>
          <w:sz w:val="22"/>
          <w:szCs w:val="22"/>
          <w:lang w:val="pt-BR"/>
        </w:rPr>
        <w:t xml:space="preserve"> </w:t>
      </w:r>
      <w:r w:rsidRPr="001756B0">
        <w:rPr>
          <w:rFonts w:ascii="Verdana" w:hAnsi="Verdana"/>
          <w:sz w:val="22"/>
          <w:szCs w:val="22"/>
          <w:lang w:val="pt-BR"/>
        </w:rPr>
        <w:t>da</w:t>
      </w:r>
      <w:r w:rsidRPr="001756B0">
        <w:rPr>
          <w:rFonts w:ascii="Verdana" w:hAnsi="Verdana"/>
          <w:spacing w:val="44"/>
          <w:sz w:val="22"/>
          <w:szCs w:val="22"/>
          <w:lang w:val="pt-BR"/>
        </w:rPr>
        <w:t xml:space="preserve"> </w:t>
      </w:r>
      <w:r w:rsidRPr="001756B0">
        <w:rPr>
          <w:rFonts w:ascii="Verdana" w:hAnsi="Verdana"/>
          <w:sz w:val="22"/>
          <w:szCs w:val="22"/>
          <w:lang w:val="pt-BR"/>
        </w:rPr>
        <w:t>abertura</w:t>
      </w:r>
      <w:r w:rsidRPr="001756B0">
        <w:rPr>
          <w:rFonts w:ascii="Verdana" w:hAnsi="Verdana"/>
          <w:spacing w:val="44"/>
          <w:sz w:val="22"/>
          <w:szCs w:val="22"/>
          <w:lang w:val="pt-BR"/>
        </w:rPr>
        <w:t xml:space="preserve"> </w:t>
      </w:r>
      <w:r w:rsidRPr="001756B0">
        <w:rPr>
          <w:rFonts w:ascii="Verdana" w:hAnsi="Verdana"/>
          <w:sz w:val="22"/>
          <w:szCs w:val="22"/>
          <w:lang w:val="pt-BR"/>
        </w:rPr>
        <w:t>de</w:t>
      </w:r>
      <w:r w:rsidRPr="001756B0">
        <w:rPr>
          <w:rFonts w:ascii="Verdana" w:hAnsi="Verdana"/>
          <w:spacing w:val="44"/>
          <w:sz w:val="22"/>
          <w:szCs w:val="22"/>
          <w:lang w:val="pt-BR"/>
        </w:rPr>
        <w:t xml:space="preserve"> </w:t>
      </w:r>
      <w:r w:rsidRPr="001756B0">
        <w:rPr>
          <w:rFonts w:ascii="Verdana" w:hAnsi="Verdana"/>
          <w:sz w:val="22"/>
          <w:szCs w:val="22"/>
          <w:lang w:val="pt-BR"/>
        </w:rPr>
        <w:t>um</w:t>
      </w:r>
      <w:r w:rsidRPr="001756B0">
        <w:rPr>
          <w:rFonts w:ascii="Verdana" w:hAnsi="Verdana"/>
          <w:spacing w:val="44"/>
          <w:sz w:val="22"/>
          <w:szCs w:val="22"/>
          <w:lang w:val="pt-BR"/>
        </w:rPr>
        <w:t xml:space="preserve"> </w:t>
      </w:r>
      <w:r w:rsidRPr="001756B0">
        <w:rPr>
          <w:rFonts w:ascii="Verdana" w:hAnsi="Verdana"/>
          <w:sz w:val="22"/>
          <w:szCs w:val="22"/>
          <w:lang w:val="pt-BR"/>
        </w:rPr>
        <w:t>número</w:t>
      </w:r>
      <w:r w:rsidRPr="001756B0">
        <w:rPr>
          <w:rFonts w:ascii="Verdana" w:hAnsi="Verdana"/>
          <w:spacing w:val="47"/>
          <w:sz w:val="22"/>
          <w:szCs w:val="22"/>
          <w:lang w:val="pt-BR"/>
        </w:rPr>
        <w:t xml:space="preserve"> </w:t>
      </w:r>
      <w:r w:rsidRPr="001756B0">
        <w:rPr>
          <w:rFonts w:ascii="Verdana" w:hAnsi="Verdana"/>
          <w:sz w:val="22"/>
          <w:szCs w:val="22"/>
          <w:lang w:val="pt-BR"/>
        </w:rPr>
        <w:t>cada</w:t>
      </w:r>
      <w:r w:rsidRPr="001756B0">
        <w:rPr>
          <w:rFonts w:ascii="Verdana" w:hAnsi="Verdana"/>
          <w:spacing w:val="46"/>
          <w:sz w:val="22"/>
          <w:szCs w:val="22"/>
          <w:lang w:val="pt-BR"/>
        </w:rPr>
        <w:t xml:space="preserve"> </w:t>
      </w:r>
      <w:r w:rsidRPr="001756B0">
        <w:rPr>
          <w:rFonts w:ascii="Verdana" w:hAnsi="Verdana"/>
          <w:sz w:val="22"/>
          <w:szCs w:val="22"/>
          <w:lang w:val="pt-BR"/>
        </w:rPr>
        <w:t>vez</w:t>
      </w:r>
      <w:r w:rsidRPr="001756B0">
        <w:rPr>
          <w:rFonts w:ascii="Verdana" w:hAnsi="Verdana"/>
          <w:spacing w:val="45"/>
          <w:sz w:val="22"/>
          <w:szCs w:val="22"/>
          <w:lang w:val="pt-BR"/>
        </w:rPr>
        <w:t xml:space="preserve"> </w:t>
      </w:r>
      <w:r w:rsidRPr="001756B0">
        <w:rPr>
          <w:rFonts w:ascii="Verdana" w:hAnsi="Verdana"/>
          <w:sz w:val="22"/>
          <w:szCs w:val="22"/>
          <w:lang w:val="pt-BR"/>
        </w:rPr>
        <w:t>maior</w:t>
      </w:r>
      <w:r w:rsidRPr="001756B0">
        <w:rPr>
          <w:rFonts w:ascii="Verdana" w:hAnsi="Verdana"/>
          <w:spacing w:val="44"/>
          <w:sz w:val="22"/>
          <w:szCs w:val="22"/>
          <w:lang w:val="pt-BR"/>
        </w:rPr>
        <w:t xml:space="preserve"> </w:t>
      </w:r>
      <w:r w:rsidRPr="001756B0">
        <w:rPr>
          <w:rFonts w:ascii="Verdana" w:hAnsi="Verdana"/>
          <w:sz w:val="22"/>
          <w:szCs w:val="22"/>
          <w:lang w:val="pt-BR"/>
        </w:rPr>
        <w:t>de</w:t>
      </w:r>
      <w:r w:rsidRPr="001756B0">
        <w:rPr>
          <w:rFonts w:ascii="Verdana" w:hAnsi="Verdana"/>
          <w:spacing w:val="8"/>
          <w:sz w:val="22"/>
          <w:szCs w:val="22"/>
          <w:lang w:val="pt-BR"/>
        </w:rPr>
        <w:t xml:space="preserve"> </w:t>
      </w:r>
      <w:r w:rsidRPr="001756B0">
        <w:rPr>
          <w:rFonts w:ascii="Verdana" w:hAnsi="Verdana"/>
          <w:sz w:val="22"/>
          <w:szCs w:val="22"/>
          <w:lang w:val="pt-BR"/>
        </w:rPr>
        <w:t xml:space="preserve">cursos superiores, em praticamente todas as áreas do conhecimento, </w:t>
      </w:r>
      <w:r w:rsidR="004679C8" w:rsidRPr="001756B0">
        <w:rPr>
          <w:rFonts w:ascii="Verdana" w:hAnsi="Verdana"/>
          <w:sz w:val="22"/>
          <w:szCs w:val="22"/>
          <w:lang w:val="pt-BR"/>
        </w:rPr>
        <w:t>existem</w:t>
      </w:r>
      <w:r w:rsidRPr="001756B0">
        <w:rPr>
          <w:rFonts w:ascii="Verdana" w:hAnsi="Verdana"/>
          <w:sz w:val="22"/>
          <w:szCs w:val="22"/>
          <w:lang w:val="pt-BR"/>
        </w:rPr>
        <w:t xml:space="preserve"> </w:t>
      </w:r>
      <w:r w:rsidR="004679C8" w:rsidRPr="001756B0">
        <w:rPr>
          <w:rFonts w:ascii="Verdana" w:hAnsi="Verdana"/>
          <w:sz w:val="22"/>
          <w:szCs w:val="22"/>
          <w:lang w:val="pt-BR"/>
        </w:rPr>
        <w:t xml:space="preserve">muitas </w:t>
      </w:r>
      <w:r w:rsidRPr="001756B0">
        <w:rPr>
          <w:rFonts w:ascii="Verdana" w:hAnsi="Verdana"/>
          <w:sz w:val="22"/>
          <w:szCs w:val="22"/>
          <w:lang w:val="pt-BR"/>
        </w:rPr>
        <w:t>pessoas habilitadas,</w:t>
      </w:r>
      <w:r w:rsidRPr="001756B0">
        <w:rPr>
          <w:rFonts w:ascii="Verdana" w:hAnsi="Verdana"/>
          <w:spacing w:val="-9"/>
          <w:sz w:val="22"/>
          <w:szCs w:val="22"/>
          <w:lang w:val="pt-BR"/>
        </w:rPr>
        <w:t xml:space="preserve"> </w:t>
      </w:r>
      <w:r w:rsidR="004679C8" w:rsidRPr="001756B0">
        <w:rPr>
          <w:rFonts w:ascii="Verdana" w:hAnsi="Verdana"/>
          <w:spacing w:val="-9"/>
          <w:sz w:val="22"/>
          <w:szCs w:val="22"/>
          <w:lang w:val="pt-BR"/>
        </w:rPr>
        <w:t xml:space="preserve">no entanto, sem a devida </w:t>
      </w:r>
      <w:r w:rsidRPr="001756B0">
        <w:rPr>
          <w:rFonts w:ascii="Verdana" w:hAnsi="Verdana"/>
          <w:sz w:val="22"/>
          <w:szCs w:val="22"/>
          <w:lang w:val="pt-BR"/>
        </w:rPr>
        <w:t>qualifica</w:t>
      </w:r>
      <w:r w:rsidR="004679C8" w:rsidRPr="001756B0">
        <w:rPr>
          <w:rFonts w:ascii="Verdana" w:hAnsi="Verdana"/>
          <w:sz w:val="22"/>
          <w:szCs w:val="22"/>
          <w:lang w:val="pt-BR"/>
        </w:rPr>
        <w:t>ção</w:t>
      </w:r>
      <w:r w:rsidRPr="001756B0">
        <w:rPr>
          <w:rFonts w:ascii="Verdana" w:hAnsi="Verdana"/>
          <w:sz w:val="22"/>
          <w:szCs w:val="22"/>
          <w:lang w:val="pt-BR"/>
        </w:rPr>
        <w:t>.</w:t>
      </w:r>
      <w:r w:rsidRPr="001756B0">
        <w:rPr>
          <w:rFonts w:ascii="Verdana" w:hAnsi="Verdana"/>
          <w:spacing w:val="27"/>
          <w:sz w:val="22"/>
          <w:szCs w:val="22"/>
          <w:lang w:val="pt-BR"/>
        </w:rPr>
        <w:t xml:space="preserve"> </w:t>
      </w:r>
      <w:r w:rsidRPr="001756B0">
        <w:rPr>
          <w:rFonts w:ascii="Verdana" w:hAnsi="Verdana"/>
          <w:sz w:val="22"/>
          <w:szCs w:val="22"/>
          <w:lang w:val="pt-BR"/>
        </w:rPr>
        <w:t>Com</w:t>
      </w:r>
      <w:r w:rsidRPr="001756B0">
        <w:rPr>
          <w:rFonts w:ascii="Verdana" w:hAnsi="Verdana"/>
          <w:spacing w:val="28"/>
          <w:sz w:val="22"/>
          <w:szCs w:val="22"/>
          <w:lang w:val="pt-BR"/>
        </w:rPr>
        <w:t xml:space="preserve"> </w:t>
      </w:r>
      <w:r w:rsidRPr="001756B0">
        <w:rPr>
          <w:rFonts w:ascii="Verdana" w:hAnsi="Verdana"/>
          <w:sz w:val="22"/>
          <w:szCs w:val="22"/>
          <w:lang w:val="pt-BR"/>
        </w:rPr>
        <w:t>o</w:t>
      </w:r>
      <w:r w:rsidRPr="001756B0">
        <w:rPr>
          <w:rFonts w:ascii="Verdana" w:hAnsi="Verdana"/>
          <w:spacing w:val="25"/>
          <w:sz w:val="22"/>
          <w:szCs w:val="22"/>
          <w:lang w:val="pt-BR"/>
        </w:rPr>
        <w:t xml:space="preserve"> </w:t>
      </w:r>
      <w:r w:rsidRPr="001756B0">
        <w:rPr>
          <w:rFonts w:ascii="Verdana" w:hAnsi="Verdana"/>
          <w:sz w:val="22"/>
          <w:szCs w:val="22"/>
          <w:lang w:val="pt-BR"/>
        </w:rPr>
        <w:t>jornalismo</w:t>
      </w:r>
      <w:r w:rsidRPr="001756B0">
        <w:rPr>
          <w:rFonts w:ascii="Verdana" w:hAnsi="Verdana"/>
          <w:spacing w:val="27"/>
          <w:sz w:val="22"/>
          <w:szCs w:val="22"/>
          <w:lang w:val="pt-BR"/>
        </w:rPr>
        <w:t xml:space="preserve"> </w:t>
      </w:r>
      <w:r w:rsidRPr="001756B0">
        <w:rPr>
          <w:rFonts w:ascii="Verdana" w:hAnsi="Verdana"/>
          <w:sz w:val="22"/>
          <w:szCs w:val="22"/>
          <w:lang w:val="pt-BR"/>
        </w:rPr>
        <w:t>não</w:t>
      </w:r>
      <w:r w:rsidRPr="001756B0">
        <w:rPr>
          <w:rFonts w:ascii="Verdana" w:hAnsi="Verdana"/>
          <w:spacing w:val="25"/>
          <w:sz w:val="22"/>
          <w:szCs w:val="22"/>
          <w:lang w:val="pt-BR"/>
        </w:rPr>
        <w:t xml:space="preserve"> </w:t>
      </w:r>
      <w:r w:rsidRPr="001756B0">
        <w:rPr>
          <w:rFonts w:ascii="Verdana" w:hAnsi="Verdana"/>
          <w:sz w:val="22"/>
          <w:szCs w:val="22"/>
          <w:lang w:val="pt-BR"/>
        </w:rPr>
        <w:t>é</w:t>
      </w:r>
      <w:r w:rsidRPr="001756B0">
        <w:rPr>
          <w:rFonts w:ascii="Verdana" w:hAnsi="Verdana"/>
          <w:spacing w:val="27"/>
          <w:sz w:val="22"/>
          <w:szCs w:val="22"/>
          <w:lang w:val="pt-BR"/>
        </w:rPr>
        <w:t xml:space="preserve"> </w:t>
      </w:r>
      <w:r w:rsidRPr="001756B0">
        <w:rPr>
          <w:rFonts w:ascii="Verdana" w:hAnsi="Verdana"/>
          <w:sz w:val="22"/>
          <w:szCs w:val="22"/>
          <w:lang w:val="pt-BR"/>
        </w:rPr>
        <w:t>diferente.</w:t>
      </w:r>
      <w:r w:rsidRPr="001756B0">
        <w:rPr>
          <w:rFonts w:ascii="Verdana" w:hAnsi="Verdana"/>
          <w:spacing w:val="27"/>
          <w:sz w:val="22"/>
          <w:szCs w:val="22"/>
          <w:lang w:val="pt-BR"/>
        </w:rPr>
        <w:t xml:space="preserve"> </w:t>
      </w:r>
    </w:p>
    <w:p w:rsidR="00B302EF" w:rsidRPr="001756B0" w:rsidRDefault="00B302EF" w:rsidP="003F2C18">
      <w:pPr>
        <w:pStyle w:val="Corpodetexto"/>
        <w:numPr>
          <w:ilvl w:val="1"/>
          <w:numId w:val="16"/>
        </w:numPr>
        <w:ind w:left="1418" w:right="113" w:hanging="698"/>
        <w:jc w:val="both"/>
        <w:rPr>
          <w:rFonts w:ascii="Verdana" w:hAnsi="Verdana"/>
          <w:sz w:val="22"/>
          <w:szCs w:val="22"/>
          <w:lang w:val="pt-BR"/>
        </w:rPr>
      </w:pPr>
      <w:r w:rsidRPr="001756B0">
        <w:rPr>
          <w:rFonts w:ascii="Verdana" w:hAnsi="Verdana"/>
          <w:sz w:val="22"/>
          <w:szCs w:val="22"/>
          <w:lang w:val="pt-BR"/>
        </w:rPr>
        <w:t>Para oferecer ao cidadão/telespectador um produto diferenciado, é de</w:t>
      </w:r>
      <w:r w:rsidRPr="001756B0">
        <w:rPr>
          <w:rFonts w:ascii="Verdana" w:hAnsi="Verdana"/>
          <w:spacing w:val="8"/>
          <w:sz w:val="22"/>
          <w:szCs w:val="22"/>
          <w:lang w:val="pt-BR"/>
        </w:rPr>
        <w:t xml:space="preserve"> </w:t>
      </w:r>
      <w:r w:rsidRPr="001756B0">
        <w:rPr>
          <w:rFonts w:ascii="Verdana" w:hAnsi="Verdana"/>
          <w:sz w:val="22"/>
          <w:szCs w:val="22"/>
          <w:lang w:val="pt-BR"/>
        </w:rPr>
        <w:t>fundamental importância o recrutamento de profissionais capacitados para exercer funções complexas e</w:t>
      </w:r>
      <w:r w:rsidRPr="001756B0">
        <w:rPr>
          <w:rFonts w:ascii="Verdana" w:hAnsi="Verdana"/>
          <w:spacing w:val="-18"/>
          <w:sz w:val="22"/>
          <w:szCs w:val="22"/>
          <w:lang w:val="pt-BR"/>
        </w:rPr>
        <w:t xml:space="preserve"> </w:t>
      </w:r>
      <w:r w:rsidRPr="001756B0">
        <w:rPr>
          <w:rFonts w:ascii="Verdana" w:hAnsi="Verdana"/>
          <w:sz w:val="22"/>
          <w:szCs w:val="22"/>
          <w:lang w:val="pt-BR"/>
        </w:rPr>
        <w:t>que</w:t>
      </w:r>
      <w:r w:rsidRPr="001756B0">
        <w:rPr>
          <w:rFonts w:ascii="Verdana" w:hAnsi="Verdana"/>
          <w:w w:val="99"/>
          <w:sz w:val="22"/>
          <w:szCs w:val="22"/>
          <w:lang w:val="pt-BR"/>
        </w:rPr>
        <w:t xml:space="preserve"> </w:t>
      </w:r>
      <w:r w:rsidRPr="001756B0">
        <w:rPr>
          <w:rFonts w:ascii="Verdana" w:hAnsi="Verdana"/>
          <w:sz w:val="22"/>
          <w:szCs w:val="22"/>
          <w:lang w:val="pt-BR"/>
        </w:rPr>
        <w:t>requerem habilidades não só intelectu</w:t>
      </w:r>
      <w:r w:rsidR="004679C8" w:rsidRPr="001756B0">
        <w:rPr>
          <w:rFonts w:ascii="Verdana" w:hAnsi="Verdana"/>
          <w:sz w:val="22"/>
          <w:szCs w:val="22"/>
          <w:lang w:val="pt-BR"/>
        </w:rPr>
        <w:t xml:space="preserve">ais, mas também comportamentais </w:t>
      </w:r>
      <w:r w:rsidRPr="001756B0">
        <w:rPr>
          <w:rFonts w:ascii="Verdana" w:hAnsi="Verdana"/>
          <w:sz w:val="22"/>
          <w:szCs w:val="22"/>
          <w:lang w:val="pt-BR"/>
        </w:rPr>
        <w:t>e</w:t>
      </w:r>
      <w:r w:rsidRPr="001756B0">
        <w:rPr>
          <w:rFonts w:ascii="Verdana" w:hAnsi="Verdana"/>
          <w:spacing w:val="-37"/>
          <w:sz w:val="22"/>
          <w:szCs w:val="22"/>
          <w:lang w:val="pt-BR"/>
        </w:rPr>
        <w:t xml:space="preserve"> </w:t>
      </w:r>
      <w:r w:rsidRPr="001756B0">
        <w:rPr>
          <w:rFonts w:ascii="Verdana" w:hAnsi="Verdana"/>
          <w:sz w:val="22"/>
          <w:szCs w:val="22"/>
          <w:lang w:val="pt-BR"/>
        </w:rPr>
        <w:t>emocionais.</w:t>
      </w:r>
    </w:p>
    <w:p w:rsidR="00302D43" w:rsidRPr="001756B0" w:rsidRDefault="00302D43" w:rsidP="003F2C18">
      <w:pPr>
        <w:pStyle w:val="Corpodetexto"/>
        <w:numPr>
          <w:ilvl w:val="1"/>
          <w:numId w:val="16"/>
        </w:numPr>
        <w:ind w:left="1418" w:right="113" w:hanging="698"/>
        <w:jc w:val="both"/>
        <w:rPr>
          <w:rFonts w:ascii="Verdana" w:hAnsi="Verdana"/>
          <w:sz w:val="22"/>
          <w:szCs w:val="22"/>
          <w:lang w:val="pt-BR"/>
        </w:rPr>
      </w:pPr>
      <w:r w:rsidRPr="001756B0">
        <w:rPr>
          <w:rFonts w:ascii="Verdana" w:hAnsi="Verdana"/>
          <w:sz w:val="22"/>
          <w:szCs w:val="22"/>
          <w:lang w:val="pt-BR"/>
        </w:rPr>
        <w:t>Encontrar e reter esses talentos não são tarefa</w:t>
      </w:r>
      <w:r w:rsidR="006970F6" w:rsidRPr="001756B0">
        <w:rPr>
          <w:rFonts w:ascii="Verdana" w:hAnsi="Verdana"/>
          <w:sz w:val="22"/>
          <w:szCs w:val="22"/>
          <w:lang w:val="pt-BR"/>
        </w:rPr>
        <w:t>s</w:t>
      </w:r>
      <w:r w:rsidRPr="001756B0">
        <w:rPr>
          <w:rFonts w:ascii="Verdana" w:hAnsi="Verdana"/>
          <w:sz w:val="22"/>
          <w:szCs w:val="22"/>
          <w:lang w:val="pt-BR"/>
        </w:rPr>
        <w:t xml:space="preserve"> fác</w:t>
      </w:r>
      <w:r w:rsidR="006970F6" w:rsidRPr="001756B0">
        <w:rPr>
          <w:rFonts w:ascii="Verdana" w:hAnsi="Verdana"/>
          <w:sz w:val="22"/>
          <w:szCs w:val="22"/>
          <w:lang w:val="pt-BR"/>
        </w:rPr>
        <w:t>eis</w:t>
      </w:r>
      <w:r w:rsidRPr="001756B0">
        <w:rPr>
          <w:rFonts w:ascii="Verdana" w:hAnsi="Verdana"/>
          <w:sz w:val="22"/>
          <w:szCs w:val="22"/>
          <w:lang w:val="pt-BR"/>
        </w:rPr>
        <w:t>. O modelo de contratação por postos de trabalho reforça a execução presencial exclusiva e os pagamentos associados única e exclusivamente à carga horária de trabalho.</w:t>
      </w:r>
    </w:p>
    <w:p w:rsidR="001905FD" w:rsidRPr="001756B0" w:rsidRDefault="00CD2714" w:rsidP="003F2C18">
      <w:pPr>
        <w:pStyle w:val="PargrafodaLista"/>
        <w:numPr>
          <w:ilvl w:val="1"/>
          <w:numId w:val="16"/>
        </w:numPr>
        <w:tabs>
          <w:tab w:val="left" w:pos="666"/>
        </w:tabs>
        <w:spacing w:before="120"/>
        <w:ind w:left="1418" w:right="119" w:hanging="698"/>
        <w:jc w:val="both"/>
        <w:rPr>
          <w:rFonts w:ascii="Verdana" w:hAnsi="Verdana"/>
          <w:lang w:val="pt-BR"/>
        </w:rPr>
      </w:pPr>
      <w:r w:rsidRPr="001756B0">
        <w:rPr>
          <w:rFonts w:ascii="Verdana" w:hAnsi="Verdana"/>
          <w:lang w:val="pt-BR"/>
        </w:rPr>
        <w:t>O modelo de planilha de custos e formação de preços deve considerar</w:t>
      </w:r>
      <w:r w:rsidR="00915CD7" w:rsidRPr="001756B0">
        <w:rPr>
          <w:rFonts w:ascii="Verdana" w:hAnsi="Verdana"/>
          <w:lang w:val="pt-BR"/>
        </w:rPr>
        <w:t xml:space="preserve"> </w:t>
      </w:r>
      <w:r w:rsidRPr="001756B0">
        <w:rPr>
          <w:rFonts w:ascii="Verdana" w:hAnsi="Verdana"/>
          <w:lang w:val="pt-BR"/>
        </w:rPr>
        <w:t>a</w:t>
      </w:r>
      <w:r w:rsidRPr="001756B0">
        <w:rPr>
          <w:rFonts w:ascii="Verdana" w:hAnsi="Verdana"/>
          <w:spacing w:val="-10"/>
          <w:lang w:val="pt-BR"/>
        </w:rPr>
        <w:t xml:space="preserve"> </w:t>
      </w:r>
      <w:r w:rsidRPr="001756B0">
        <w:rPr>
          <w:rFonts w:ascii="Verdana" w:hAnsi="Verdana"/>
          <w:lang w:val="pt-BR"/>
        </w:rPr>
        <w:t>adoção do</w:t>
      </w:r>
      <w:r w:rsidRPr="001756B0">
        <w:rPr>
          <w:rFonts w:ascii="Verdana" w:hAnsi="Verdana"/>
          <w:spacing w:val="25"/>
          <w:lang w:val="pt-BR"/>
        </w:rPr>
        <w:t xml:space="preserve"> </w:t>
      </w:r>
      <w:r w:rsidRPr="001756B0">
        <w:rPr>
          <w:rFonts w:ascii="Verdana" w:hAnsi="Verdana"/>
          <w:lang w:val="pt-BR"/>
        </w:rPr>
        <w:t>Acordo</w:t>
      </w:r>
      <w:r w:rsidRPr="001756B0">
        <w:rPr>
          <w:rFonts w:ascii="Verdana" w:hAnsi="Verdana"/>
          <w:spacing w:val="25"/>
          <w:lang w:val="pt-BR"/>
        </w:rPr>
        <w:t xml:space="preserve"> </w:t>
      </w:r>
      <w:r w:rsidRPr="001756B0">
        <w:rPr>
          <w:rFonts w:ascii="Verdana" w:hAnsi="Verdana"/>
          <w:lang w:val="pt-BR"/>
        </w:rPr>
        <w:t>Coletivo</w:t>
      </w:r>
      <w:r w:rsidRPr="001756B0">
        <w:rPr>
          <w:rFonts w:ascii="Verdana" w:hAnsi="Verdana"/>
          <w:spacing w:val="25"/>
          <w:lang w:val="pt-BR"/>
        </w:rPr>
        <w:t xml:space="preserve"> </w:t>
      </w:r>
      <w:r w:rsidRPr="001756B0">
        <w:rPr>
          <w:rFonts w:ascii="Verdana" w:hAnsi="Verdana"/>
          <w:lang w:val="pt-BR"/>
        </w:rPr>
        <w:t>de</w:t>
      </w:r>
      <w:r w:rsidRPr="001756B0">
        <w:rPr>
          <w:rFonts w:ascii="Verdana" w:hAnsi="Verdana"/>
          <w:spacing w:val="25"/>
          <w:lang w:val="pt-BR"/>
        </w:rPr>
        <w:t xml:space="preserve"> </w:t>
      </w:r>
      <w:r w:rsidRPr="001756B0">
        <w:rPr>
          <w:rFonts w:ascii="Verdana" w:hAnsi="Verdana"/>
          <w:lang w:val="pt-BR"/>
        </w:rPr>
        <w:t>Trabalho</w:t>
      </w:r>
      <w:r w:rsidRPr="001756B0">
        <w:rPr>
          <w:rFonts w:ascii="Verdana" w:hAnsi="Verdana"/>
          <w:spacing w:val="25"/>
          <w:lang w:val="pt-BR"/>
        </w:rPr>
        <w:t xml:space="preserve"> </w:t>
      </w:r>
      <w:r w:rsidRPr="001756B0">
        <w:rPr>
          <w:rFonts w:ascii="Verdana" w:hAnsi="Verdana"/>
          <w:lang w:val="pt-BR"/>
        </w:rPr>
        <w:t>ou</w:t>
      </w:r>
      <w:r w:rsidRPr="001756B0">
        <w:rPr>
          <w:rFonts w:ascii="Verdana" w:hAnsi="Verdana"/>
          <w:spacing w:val="26"/>
          <w:lang w:val="pt-BR"/>
        </w:rPr>
        <w:t xml:space="preserve"> </w:t>
      </w:r>
      <w:r w:rsidRPr="001756B0">
        <w:rPr>
          <w:rFonts w:ascii="Verdana" w:hAnsi="Verdana"/>
          <w:lang w:val="pt-BR"/>
        </w:rPr>
        <w:t>Convenção</w:t>
      </w:r>
      <w:r w:rsidRPr="001756B0">
        <w:rPr>
          <w:rFonts w:ascii="Verdana" w:hAnsi="Verdana"/>
          <w:spacing w:val="25"/>
          <w:lang w:val="pt-BR"/>
        </w:rPr>
        <w:t xml:space="preserve"> </w:t>
      </w:r>
      <w:r w:rsidRPr="001756B0">
        <w:rPr>
          <w:rFonts w:ascii="Verdana" w:hAnsi="Verdana"/>
          <w:lang w:val="pt-BR"/>
        </w:rPr>
        <w:t>Coletiva</w:t>
      </w:r>
      <w:r w:rsidRPr="001756B0">
        <w:rPr>
          <w:rFonts w:ascii="Verdana" w:hAnsi="Verdana"/>
          <w:spacing w:val="24"/>
          <w:lang w:val="pt-BR"/>
        </w:rPr>
        <w:t xml:space="preserve"> </w:t>
      </w:r>
      <w:r w:rsidRPr="001756B0">
        <w:rPr>
          <w:rFonts w:ascii="Verdana" w:hAnsi="Verdana"/>
          <w:lang w:val="pt-BR"/>
        </w:rPr>
        <w:t>de</w:t>
      </w:r>
      <w:r w:rsidRPr="001756B0">
        <w:rPr>
          <w:rFonts w:ascii="Verdana" w:hAnsi="Verdana"/>
          <w:spacing w:val="25"/>
          <w:lang w:val="pt-BR"/>
        </w:rPr>
        <w:t xml:space="preserve"> </w:t>
      </w:r>
      <w:r w:rsidRPr="001756B0">
        <w:rPr>
          <w:rFonts w:ascii="Verdana" w:hAnsi="Verdana"/>
          <w:lang w:val="pt-BR"/>
        </w:rPr>
        <w:t>Trabalho</w:t>
      </w:r>
      <w:r w:rsidRPr="001756B0">
        <w:rPr>
          <w:rFonts w:ascii="Verdana" w:hAnsi="Verdana"/>
          <w:spacing w:val="25"/>
          <w:lang w:val="pt-BR"/>
        </w:rPr>
        <w:t xml:space="preserve"> </w:t>
      </w:r>
      <w:r w:rsidRPr="001756B0">
        <w:rPr>
          <w:rFonts w:ascii="Verdana" w:hAnsi="Verdana"/>
          <w:lang w:val="pt-BR"/>
        </w:rPr>
        <w:t>firmada</w:t>
      </w:r>
      <w:r w:rsidRPr="001756B0">
        <w:rPr>
          <w:rFonts w:ascii="Verdana" w:hAnsi="Verdana"/>
          <w:spacing w:val="25"/>
          <w:lang w:val="pt-BR"/>
        </w:rPr>
        <w:t xml:space="preserve"> </w:t>
      </w:r>
      <w:r w:rsidRPr="001756B0">
        <w:rPr>
          <w:rFonts w:ascii="Verdana" w:hAnsi="Verdana"/>
          <w:lang w:val="pt-BR"/>
        </w:rPr>
        <w:t>pelas</w:t>
      </w:r>
      <w:r w:rsidRPr="001756B0">
        <w:rPr>
          <w:rFonts w:ascii="Verdana" w:hAnsi="Verdana"/>
          <w:spacing w:val="24"/>
          <w:lang w:val="pt-BR"/>
        </w:rPr>
        <w:t xml:space="preserve"> </w:t>
      </w:r>
      <w:r w:rsidRPr="001756B0">
        <w:rPr>
          <w:rFonts w:ascii="Verdana" w:hAnsi="Verdana"/>
          <w:lang w:val="pt-BR"/>
        </w:rPr>
        <w:t xml:space="preserve">categorias patronal e laboral </w:t>
      </w:r>
      <w:r w:rsidR="007808EF" w:rsidRPr="001756B0">
        <w:rPr>
          <w:rFonts w:ascii="Verdana" w:hAnsi="Verdana"/>
          <w:lang w:val="pt-BR"/>
        </w:rPr>
        <w:t>d</w:t>
      </w:r>
      <w:r w:rsidR="00B475CD" w:rsidRPr="001756B0">
        <w:rPr>
          <w:rFonts w:ascii="Verdana" w:hAnsi="Verdana"/>
          <w:lang w:val="pt-BR"/>
        </w:rPr>
        <w:t>o</w:t>
      </w:r>
      <w:r w:rsidR="007808EF" w:rsidRPr="001756B0">
        <w:rPr>
          <w:rFonts w:ascii="Verdana" w:hAnsi="Verdana"/>
          <w:lang w:val="pt-BR"/>
        </w:rPr>
        <w:t xml:space="preserve"> </w:t>
      </w:r>
      <w:r w:rsidR="001B5A18" w:rsidRPr="001756B0">
        <w:rPr>
          <w:rFonts w:ascii="Verdana" w:hAnsi="Verdana"/>
          <w:lang w:val="pt-BR"/>
        </w:rPr>
        <w:t>Recife/PE</w:t>
      </w:r>
      <w:r w:rsidR="007808EF" w:rsidRPr="001756B0">
        <w:rPr>
          <w:rFonts w:ascii="Verdana" w:hAnsi="Verdana"/>
          <w:lang w:val="pt-BR"/>
        </w:rPr>
        <w:t xml:space="preserve">. </w:t>
      </w:r>
    </w:p>
    <w:p w:rsidR="006C6AA3" w:rsidRPr="001756B0" w:rsidRDefault="00CD2714" w:rsidP="003F2C18">
      <w:pPr>
        <w:pStyle w:val="PargrafodaLista"/>
        <w:numPr>
          <w:ilvl w:val="1"/>
          <w:numId w:val="16"/>
        </w:numPr>
        <w:tabs>
          <w:tab w:val="left" w:pos="666"/>
        </w:tabs>
        <w:spacing w:before="122"/>
        <w:ind w:left="1418" w:right="120" w:hanging="698"/>
        <w:jc w:val="both"/>
        <w:rPr>
          <w:rFonts w:ascii="Verdana" w:eastAsia="Calibri" w:hAnsi="Verdana" w:cs="Calibri"/>
          <w:lang w:val="pt-BR"/>
        </w:rPr>
      </w:pPr>
      <w:r w:rsidRPr="001756B0">
        <w:rPr>
          <w:rFonts w:ascii="Verdana" w:hAnsi="Verdana"/>
          <w:lang w:val="pt-BR"/>
        </w:rPr>
        <w:t>A</w:t>
      </w:r>
      <w:r w:rsidRPr="001756B0">
        <w:rPr>
          <w:rFonts w:ascii="Verdana" w:hAnsi="Verdana"/>
          <w:b/>
          <w:lang w:val="pt-BR"/>
        </w:rPr>
        <w:t xml:space="preserve"> </w:t>
      </w:r>
      <w:r w:rsidRPr="001756B0">
        <w:rPr>
          <w:rFonts w:ascii="Verdana" w:hAnsi="Verdana"/>
          <w:lang w:val="pt-BR"/>
        </w:rPr>
        <w:t>planilha de custos e formação de preços servirá como objeto de análise e verificação</w:t>
      </w:r>
      <w:r w:rsidRPr="001756B0">
        <w:rPr>
          <w:rFonts w:ascii="Verdana" w:hAnsi="Verdana"/>
          <w:spacing w:val="19"/>
          <w:lang w:val="pt-BR"/>
        </w:rPr>
        <w:t xml:space="preserve"> </w:t>
      </w:r>
      <w:r w:rsidRPr="001756B0">
        <w:rPr>
          <w:rFonts w:ascii="Verdana" w:hAnsi="Verdana"/>
          <w:lang w:val="pt-BR"/>
        </w:rPr>
        <w:t>do atendimento aos requisitos legais e editalícios, além de constituir a base e referência</w:t>
      </w:r>
      <w:r w:rsidRPr="001756B0">
        <w:rPr>
          <w:rFonts w:ascii="Verdana" w:hAnsi="Verdana"/>
          <w:spacing w:val="15"/>
          <w:lang w:val="pt-BR"/>
        </w:rPr>
        <w:t xml:space="preserve"> </w:t>
      </w:r>
      <w:r w:rsidRPr="001756B0">
        <w:rPr>
          <w:rFonts w:ascii="Verdana" w:hAnsi="Verdana"/>
          <w:lang w:val="pt-BR"/>
        </w:rPr>
        <w:t>para ajustes e repactuações futuras, se</w:t>
      </w:r>
      <w:r w:rsidRPr="001756B0">
        <w:rPr>
          <w:rFonts w:ascii="Verdana" w:hAnsi="Verdana"/>
          <w:spacing w:val="-5"/>
          <w:lang w:val="pt-BR"/>
        </w:rPr>
        <w:t xml:space="preserve"> </w:t>
      </w:r>
      <w:r w:rsidRPr="001756B0">
        <w:rPr>
          <w:rFonts w:ascii="Verdana" w:hAnsi="Verdana"/>
          <w:lang w:val="pt-BR"/>
        </w:rPr>
        <w:t>houver.</w:t>
      </w:r>
    </w:p>
    <w:p w:rsidR="006C6AA3" w:rsidRPr="001756B0" w:rsidRDefault="00CD2714" w:rsidP="003F2C18">
      <w:pPr>
        <w:pStyle w:val="PargrafodaLista"/>
        <w:numPr>
          <w:ilvl w:val="1"/>
          <w:numId w:val="16"/>
        </w:numPr>
        <w:tabs>
          <w:tab w:val="left" w:pos="479"/>
        </w:tabs>
        <w:spacing w:before="120"/>
        <w:ind w:left="1418" w:hanging="698"/>
        <w:jc w:val="both"/>
        <w:rPr>
          <w:rFonts w:ascii="Verdana" w:hAnsi="Verdana"/>
          <w:lang w:val="pt-BR"/>
        </w:rPr>
      </w:pPr>
      <w:r w:rsidRPr="001756B0">
        <w:rPr>
          <w:rFonts w:ascii="Verdana" w:hAnsi="Verdana"/>
          <w:lang w:val="pt-BR"/>
        </w:rPr>
        <w:t>Os profissionais contratados para a execução dos serviços deverão</w:t>
      </w:r>
      <w:r w:rsidRPr="001756B0">
        <w:rPr>
          <w:rFonts w:ascii="Verdana" w:hAnsi="Verdana"/>
          <w:spacing w:val="-12"/>
          <w:lang w:val="pt-BR"/>
        </w:rPr>
        <w:t xml:space="preserve"> </w:t>
      </w:r>
      <w:r w:rsidRPr="001756B0">
        <w:rPr>
          <w:rFonts w:ascii="Verdana" w:hAnsi="Verdana"/>
          <w:lang w:val="pt-BR"/>
        </w:rPr>
        <w:t>possuir:</w:t>
      </w:r>
    </w:p>
    <w:p w:rsidR="00C321EF" w:rsidRPr="001756B0" w:rsidRDefault="002B1873" w:rsidP="003F2C18">
      <w:pPr>
        <w:pStyle w:val="PargrafodaLista"/>
        <w:numPr>
          <w:ilvl w:val="2"/>
          <w:numId w:val="16"/>
        </w:numPr>
        <w:tabs>
          <w:tab w:val="left" w:pos="668"/>
        </w:tabs>
        <w:spacing w:before="120"/>
        <w:ind w:left="2410" w:hanging="970"/>
        <w:jc w:val="both"/>
        <w:rPr>
          <w:rFonts w:ascii="Verdana" w:hAnsi="Verdana"/>
          <w:lang w:val="pt-BR"/>
        </w:rPr>
      </w:pPr>
      <w:r w:rsidRPr="001756B0">
        <w:rPr>
          <w:rFonts w:ascii="Verdana" w:hAnsi="Verdana"/>
          <w:b/>
          <w:lang w:val="pt-BR"/>
        </w:rPr>
        <w:t>Repórter Regional</w:t>
      </w:r>
      <w:r w:rsidR="00CD2714" w:rsidRPr="001756B0">
        <w:rPr>
          <w:rFonts w:ascii="Verdana" w:hAnsi="Verdana"/>
          <w:b/>
          <w:lang w:val="pt-BR"/>
        </w:rPr>
        <w:t>:</w:t>
      </w:r>
      <w:r w:rsidR="00CD2714" w:rsidRPr="001756B0">
        <w:rPr>
          <w:rFonts w:ascii="Verdana" w:hAnsi="Verdana"/>
          <w:lang w:val="pt-BR"/>
        </w:rPr>
        <w:t xml:space="preserve"> bacharelado em Comunicação Social/Jornalismo;</w:t>
      </w:r>
      <w:r w:rsidR="00B302EF" w:rsidRPr="001756B0">
        <w:rPr>
          <w:rFonts w:ascii="Verdana" w:hAnsi="Verdana"/>
          <w:lang w:val="pt-BR"/>
        </w:rPr>
        <w:t xml:space="preserve"> comprovado</w:t>
      </w:r>
      <w:r w:rsidR="004679C8" w:rsidRPr="001756B0">
        <w:rPr>
          <w:rFonts w:ascii="Verdana" w:hAnsi="Verdana"/>
          <w:lang w:val="pt-BR"/>
        </w:rPr>
        <w:t>s</w:t>
      </w:r>
      <w:r w:rsidR="00B302EF" w:rsidRPr="001756B0">
        <w:rPr>
          <w:rFonts w:ascii="Verdana" w:hAnsi="Verdana"/>
          <w:lang w:val="pt-BR"/>
        </w:rPr>
        <w:t xml:space="preserve"> conhecimento</w:t>
      </w:r>
      <w:r w:rsidR="004679C8" w:rsidRPr="001756B0">
        <w:rPr>
          <w:rFonts w:ascii="Verdana" w:hAnsi="Verdana"/>
          <w:lang w:val="pt-BR"/>
        </w:rPr>
        <w:t>s</w:t>
      </w:r>
      <w:r w:rsidR="00B302EF" w:rsidRPr="001756B0">
        <w:rPr>
          <w:rFonts w:ascii="Verdana" w:hAnsi="Verdana"/>
          <w:lang w:val="pt-BR"/>
        </w:rPr>
        <w:t xml:space="preserve"> de </w:t>
      </w:r>
      <w:r w:rsidR="00CD2714" w:rsidRPr="001756B0">
        <w:rPr>
          <w:rFonts w:ascii="Verdana" w:hAnsi="Verdana"/>
          <w:lang w:val="pt-BR"/>
        </w:rPr>
        <w:t>coordenação de</w:t>
      </w:r>
      <w:r w:rsidR="00B302EF" w:rsidRPr="001756B0">
        <w:rPr>
          <w:rFonts w:ascii="Verdana" w:hAnsi="Verdana"/>
          <w:lang w:val="pt-BR"/>
        </w:rPr>
        <w:t xml:space="preserve"> equipe de reportagem, edição jornalística, jornalism</w:t>
      </w:r>
      <w:r w:rsidR="00AD052D" w:rsidRPr="001756B0">
        <w:rPr>
          <w:rFonts w:ascii="Verdana" w:hAnsi="Verdana"/>
          <w:lang w:val="pt-BR"/>
        </w:rPr>
        <w:t>o audiovisual, produção para TV;</w:t>
      </w:r>
      <w:r w:rsidR="00B302EF" w:rsidRPr="001756B0">
        <w:rPr>
          <w:rFonts w:ascii="Verdana" w:hAnsi="Verdana"/>
          <w:lang w:val="pt-BR"/>
        </w:rPr>
        <w:t xml:space="preserve"> </w:t>
      </w:r>
      <w:r w:rsidR="004679C8" w:rsidRPr="001756B0">
        <w:rPr>
          <w:rFonts w:ascii="Verdana" w:hAnsi="Verdana"/>
          <w:lang w:val="pt-BR"/>
        </w:rPr>
        <w:t>comprovada experiência mínima de 2 (dois</w:t>
      </w:r>
      <w:r w:rsidR="006B6022" w:rsidRPr="001756B0">
        <w:rPr>
          <w:rFonts w:ascii="Verdana" w:hAnsi="Verdana"/>
          <w:lang w:val="pt-BR"/>
        </w:rPr>
        <w:t xml:space="preserve">) anos </w:t>
      </w:r>
      <w:r w:rsidR="004679C8" w:rsidRPr="001756B0">
        <w:rPr>
          <w:rFonts w:ascii="Verdana" w:hAnsi="Verdana"/>
          <w:lang w:val="pt-BR"/>
        </w:rPr>
        <w:t>com o</w:t>
      </w:r>
      <w:r w:rsidR="00B302EF" w:rsidRPr="001756B0">
        <w:rPr>
          <w:rFonts w:ascii="Verdana" w:hAnsi="Verdana"/>
          <w:lang w:val="pt-BR"/>
        </w:rPr>
        <w:t xml:space="preserve"> Poder Judiciário</w:t>
      </w:r>
      <w:r w:rsidR="00AD052D" w:rsidRPr="001756B0">
        <w:rPr>
          <w:rFonts w:ascii="Verdana" w:hAnsi="Verdana"/>
          <w:lang w:val="pt-BR"/>
        </w:rPr>
        <w:t>,</w:t>
      </w:r>
      <w:r w:rsidR="004679C8" w:rsidRPr="001756B0">
        <w:rPr>
          <w:rFonts w:ascii="Verdana" w:hAnsi="Verdana"/>
          <w:lang w:val="pt-BR"/>
        </w:rPr>
        <w:t xml:space="preserve"> </w:t>
      </w:r>
      <w:r w:rsidR="00B302EF" w:rsidRPr="001756B0">
        <w:rPr>
          <w:rFonts w:ascii="Verdana" w:hAnsi="Verdana"/>
          <w:lang w:val="pt-BR"/>
        </w:rPr>
        <w:t xml:space="preserve"> </w:t>
      </w:r>
      <w:r w:rsidR="004679C8" w:rsidRPr="001756B0">
        <w:rPr>
          <w:rFonts w:ascii="Verdana" w:hAnsi="Verdana"/>
          <w:lang w:val="pt-BR"/>
        </w:rPr>
        <w:t xml:space="preserve">fluência na </w:t>
      </w:r>
      <w:r w:rsidR="00B302EF" w:rsidRPr="001756B0">
        <w:rPr>
          <w:rFonts w:ascii="Verdana" w:hAnsi="Verdana"/>
          <w:lang w:val="pt-BR"/>
        </w:rPr>
        <w:t xml:space="preserve">linguagem jurídica; </w:t>
      </w:r>
      <w:r w:rsidR="00CD2714" w:rsidRPr="001756B0">
        <w:rPr>
          <w:rFonts w:ascii="Verdana" w:hAnsi="Verdana"/>
          <w:lang w:val="pt-BR"/>
        </w:rPr>
        <w:t xml:space="preserve">portfólio ou currículo </w:t>
      </w:r>
      <w:r w:rsidR="004679C8" w:rsidRPr="001756B0">
        <w:rPr>
          <w:rFonts w:ascii="Verdana" w:hAnsi="Verdana"/>
          <w:lang w:val="pt-BR"/>
        </w:rPr>
        <w:t xml:space="preserve">documentado pessoal </w:t>
      </w:r>
      <w:r w:rsidR="00CD2714" w:rsidRPr="001756B0">
        <w:rPr>
          <w:rFonts w:ascii="Verdana" w:hAnsi="Verdana"/>
          <w:lang w:val="pt-BR"/>
        </w:rPr>
        <w:t>que comprove a experiência exigida; facilidade</w:t>
      </w:r>
      <w:r w:rsidR="00CD2714" w:rsidRPr="001756B0">
        <w:rPr>
          <w:rFonts w:ascii="Verdana" w:hAnsi="Verdana"/>
          <w:spacing w:val="34"/>
          <w:lang w:val="pt-BR"/>
        </w:rPr>
        <w:t xml:space="preserve"> </w:t>
      </w:r>
      <w:r w:rsidR="00CD2714" w:rsidRPr="001756B0">
        <w:rPr>
          <w:rFonts w:ascii="Verdana" w:hAnsi="Verdana"/>
          <w:lang w:val="pt-BR"/>
        </w:rPr>
        <w:t>de</w:t>
      </w:r>
      <w:r w:rsidR="00CD2714" w:rsidRPr="001756B0">
        <w:rPr>
          <w:rFonts w:ascii="Verdana" w:hAnsi="Verdana"/>
          <w:w w:val="99"/>
          <w:lang w:val="pt-BR"/>
        </w:rPr>
        <w:t xml:space="preserve"> </w:t>
      </w:r>
      <w:r w:rsidR="00CD2714" w:rsidRPr="001756B0">
        <w:rPr>
          <w:rFonts w:ascii="Verdana" w:hAnsi="Verdana"/>
          <w:lang w:val="pt-BR"/>
        </w:rPr>
        <w:t>integrar-se em equipe; capacidade de liderança; criatividade e</w:t>
      </w:r>
      <w:r w:rsidR="00CD2714" w:rsidRPr="001756B0">
        <w:rPr>
          <w:rFonts w:ascii="Verdana" w:hAnsi="Verdana"/>
          <w:spacing w:val="47"/>
          <w:lang w:val="pt-BR"/>
        </w:rPr>
        <w:t xml:space="preserve"> </w:t>
      </w:r>
      <w:r w:rsidR="00CD2714" w:rsidRPr="001756B0">
        <w:rPr>
          <w:rFonts w:ascii="Verdana" w:hAnsi="Verdana"/>
          <w:lang w:val="pt-BR"/>
        </w:rPr>
        <w:t>flexibilidade</w:t>
      </w:r>
      <w:r w:rsidR="00CD2714" w:rsidRPr="001756B0">
        <w:rPr>
          <w:rFonts w:ascii="Verdana" w:hAnsi="Verdana"/>
          <w:w w:val="99"/>
          <w:lang w:val="pt-BR"/>
        </w:rPr>
        <w:t xml:space="preserve"> </w:t>
      </w:r>
      <w:r w:rsidR="00CD2714" w:rsidRPr="001756B0">
        <w:rPr>
          <w:rFonts w:ascii="Verdana" w:hAnsi="Verdana"/>
          <w:lang w:val="pt-BR"/>
        </w:rPr>
        <w:t>para coordenar programas; credibilidade e</w:t>
      </w:r>
      <w:r w:rsidR="00CD2714" w:rsidRPr="001756B0">
        <w:rPr>
          <w:rFonts w:ascii="Verdana" w:hAnsi="Verdana"/>
          <w:spacing w:val="53"/>
          <w:lang w:val="pt-BR"/>
        </w:rPr>
        <w:t xml:space="preserve"> </w:t>
      </w:r>
      <w:r w:rsidR="00CD2714" w:rsidRPr="001756B0">
        <w:rPr>
          <w:rFonts w:ascii="Verdana" w:hAnsi="Verdana"/>
          <w:lang w:val="pt-BR"/>
        </w:rPr>
        <w:t>dinamismo.</w:t>
      </w:r>
    </w:p>
    <w:p w:rsidR="004307EC" w:rsidRPr="001756B0" w:rsidRDefault="00CD2714" w:rsidP="003F2C18">
      <w:pPr>
        <w:pStyle w:val="PargrafodaLista"/>
        <w:numPr>
          <w:ilvl w:val="2"/>
          <w:numId w:val="16"/>
        </w:numPr>
        <w:tabs>
          <w:tab w:val="left" w:pos="671"/>
        </w:tabs>
        <w:spacing w:before="14"/>
        <w:ind w:left="2410" w:right="120" w:hanging="992"/>
        <w:jc w:val="both"/>
        <w:rPr>
          <w:rFonts w:ascii="Verdana" w:hAnsi="Verdana"/>
          <w:lang w:val="pt-BR"/>
        </w:rPr>
      </w:pPr>
      <w:r w:rsidRPr="001756B0">
        <w:rPr>
          <w:rFonts w:ascii="Verdana" w:hAnsi="Verdana"/>
          <w:b/>
          <w:lang w:val="pt-BR"/>
        </w:rPr>
        <w:t>Editor Pós-Produção:</w:t>
      </w:r>
      <w:r w:rsidRPr="001756B0">
        <w:rPr>
          <w:rFonts w:ascii="Verdana" w:hAnsi="Verdana"/>
          <w:lang w:val="pt-BR"/>
        </w:rPr>
        <w:t xml:space="preserve"> experiência </w:t>
      </w:r>
      <w:r w:rsidR="00DF0AAE" w:rsidRPr="001756B0">
        <w:rPr>
          <w:rFonts w:ascii="Verdana" w:hAnsi="Verdana"/>
          <w:lang w:val="pt-BR"/>
        </w:rPr>
        <w:t xml:space="preserve">e comprovado conhecimento </w:t>
      </w:r>
      <w:r w:rsidR="00A01B6F" w:rsidRPr="001756B0">
        <w:rPr>
          <w:rFonts w:ascii="Verdana" w:hAnsi="Verdana"/>
          <w:lang w:val="pt-BR"/>
        </w:rPr>
        <w:t xml:space="preserve">em edição </w:t>
      </w:r>
      <w:r w:rsidRPr="001756B0">
        <w:rPr>
          <w:rFonts w:ascii="Verdana" w:hAnsi="Verdana"/>
          <w:lang w:val="pt-BR"/>
        </w:rPr>
        <w:t>não linear</w:t>
      </w:r>
      <w:r w:rsidR="00A01B6F" w:rsidRPr="001756B0">
        <w:rPr>
          <w:rFonts w:ascii="Verdana" w:hAnsi="Verdana"/>
          <w:lang w:val="pt-BR"/>
        </w:rPr>
        <w:t xml:space="preserve">, </w:t>
      </w:r>
      <w:r w:rsidRPr="001756B0">
        <w:rPr>
          <w:rFonts w:ascii="Verdana" w:hAnsi="Verdana"/>
          <w:lang w:val="pt-BR"/>
        </w:rPr>
        <w:t>pós-produção</w:t>
      </w:r>
      <w:r w:rsidR="00DF0AAE" w:rsidRPr="001756B0">
        <w:rPr>
          <w:rFonts w:ascii="Verdana" w:hAnsi="Verdana"/>
          <w:lang w:val="pt-BR"/>
        </w:rPr>
        <w:t>,</w:t>
      </w:r>
      <w:r w:rsidR="00A01B6F" w:rsidRPr="001756B0">
        <w:rPr>
          <w:rFonts w:ascii="Verdana" w:hAnsi="Verdana"/>
          <w:lang w:val="pt-BR"/>
        </w:rPr>
        <w:t xml:space="preserve"> sonorização</w:t>
      </w:r>
      <w:r w:rsidR="00A01B6F" w:rsidRPr="001756B0">
        <w:rPr>
          <w:rFonts w:ascii="Verdana" w:hAnsi="Verdana"/>
          <w:spacing w:val="37"/>
          <w:lang w:val="pt-BR"/>
        </w:rPr>
        <w:t xml:space="preserve"> </w:t>
      </w:r>
      <w:r w:rsidR="00A01B6F" w:rsidRPr="001756B0">
        <w:rPr>
          <w:rFonts w:ascii="Verdana" w:hAnsi="Verdana"/>
          <w:lang w:val="pt-BR"/>
        </w:rPr>
        <w:t>e</w:t>
      </w:r>
      <w:r w:rsidR="00A01B6F" w:rsidRPr="001756B0">
        <w:rPr>
          <w:rFonts w:ascii="Verdana" w:hAnsi="Verdana"/>
          <w:spacing w:val="39"/>
          <w:lang w:val="pt-BR"/>
        </w:rPr>
        <w:t xml:space="preserve"> </w:t>
      </w:r>
      <w:r w:rsidR="00A01B6F" w:rsidRPr="001756B0">
        <w:rPr>
          <w:rFonts w:ascii="Verdana" w:hAnsi="Verdana"/>
          <w:lang w:val="pt-BR"/>
        </w:rPr>
        <w:t>efeitos</w:t>
      </w:r>
      <w:r w:rsidR="00A01B6F" w:rsidRPr="001756B0">
        <w:rPr>
          <w:rFonts w:ascii="Verdana" w:hAnsi="Verdana"/>
          <w:spacing w:val="38"/>
          <w:lang w:val="pt-BR"/>
        </w:rPr>
        <w:t xml:space="preserve"> </w:t>
      </w:r>
      <w:r w:rsidR="00A01B6F" w:rsidRPr="001756B0">
        <w:rPr>
          <w:rFonts w:ascii="Verdana" w:hAnsi="Verdana"/>
          <w:lang w:val="pt-BR"/>
        </w:rPr>
        <w:t>especiais</w:t>
      </w:r>
      <w:r w:rsidRPr="001756B0">
        <w:rPr>
          <w:rFonts w:ascii="Verdana" w:hAnsi="Verdana"/>
          <w:lang w:val="pt-BR"/>
        </w:rPr>
        <w:t>; conhecimento técnico da área</w:t>
      </w:r>
      <w:r w:rsidR="00A01B6F" w:rsidRPr="001756B0">
        <w:rPr>
          <w:rFonts w:ascii="Verdana" w:hAnsi="Verdana"/>
          <w:lang w:val="pt-BR"/>
        </w:rPr>
        <w:t xml:space="preserve"> e domínio dos softwares Avid Media Composer (versão 5</w:t>
      </w:r>
      <w:r w:rsidR="007808EF" w:rsidRPr="001756B0">
        <w:rPr>
          <w:rFonts w:ascii="Verdana" w:hAnsi="Verdana"/>
          <w:lang w:val="pt-BR"/>
        </w:rPr>
        <w:t xml:space="preserve"> </w:t>
      </w:r>
      <w:r w:rsidR="00A01B6F" w:rsidRPr="001756B0">
        <w:rPr>
          <w:rFonts w:ascii="Verdana" w:hAnsi="Verdana"/>
          <w:lang w:val="pt-BR"/>
        </w:rPr>
        <w:t>ou superior)</w:t>
      </w:r>
      <w:r w:rsidR="002E650E" w:rsidRPr="001756B0">
        <w:rPr>
          <w:rFonts w:ascii="Verdana" w:hAnsi="Verdana"/>
          <w:lang w:val="pt-BR"/>
        </w:rPr>
        <w:t>,</w:t>
      </w:r>
      <w:r w:rsidR="00A01B6F" w:rsidRPr="001756B0">
        <w:rPr>
          <w:rFonts w:ascii="Verdana" w:hAnsi="Verdana"/>
          <w:lang w:val="pt-BR"/>
        </w:rPr>
        <w:t xml:space="preserve"> Adobe Effects (versão CS5 ou superior)</w:t>
      </w:r>
      <w:r w:rsidR="002E650E" w:rsidRPr="001756B0">
        <w:rPr>
          <w:rFonts w:ascii="Verdana" w:hAnsi="Verdana"/>
          <w:lang w:val="pt-BR"/>
        </w:rPr>
        <w:t xml:space="preserve"> e Final Cut</w:t>
      </w:r>
      <w:r w:rsidR="003E72A1" w:rsidRPr="001756B0">
        <w:rPr>
          <w:rFonts w:ascii="Verdana" w:hAnsi="Verdana"/>
          <w:lang w:val="pt-BR"/>
        </w:rPr>
        <w:t xml:space="preserve"> (versão 6)</w:t>
      </w:r>
      <w:r w:rsidRPr="001756B0">
        <w:rPr>
          <w:rFonts w:ascii="Verdana" w:hAnsi="Verdana"/>
          <w:lang w:val="pt-BR"/>
        </w:rPr>
        <w:t xml:space="preserve">; </w:t>
      </w:r>
      <w:r w:rsidR="00AD052D" w:rsidRPr="001756B0">
        <w:rPr>
          <w:rFonts w:ascii="Verdana" w:hAnsi="Verdana"/>
          <w:lang w:val="pt-BR"/>
        </w:rPr>
        <w:t xml:space="preserve">comprovada experiência mínima de 2 (dois) </w:t>
      </w:r>
      <w:r w:rsidR="006B6022" w:rsidRPr="001756B0">
        <w:rPr>
          <w:rFonts w:ascii="Verdana" w:hAnsi="Verdana"/>
          <w:lang w:val="pt-BR"/>
        </w:rPr>
        <w:t xml:space="preserve">anos </w:t>
      </w:r>
      <w:r w:rsidR="00AD052D" w:rsidRPr="001756B0">
        <w:rPr>
          <w:rFonts w:ascii="Verdana" w:hAnsi="Verdana"/>
          <w:lang w:val="pt-BR"/>
        </w:rPr>
        <w:t xml:space="preserve">com o Poder Judiciário,  fluência na linguagem jurídica; </w:t>
      </w:r>
      <w:r w:rsidRPr="001756B0">
        <w:rPr>
          <w:rFonts w:ascii="Verdana" w:hAnsi="Verdana"/>
          <w:lang w:val="pt-BR"/>
        </w:rPr>
        <w:t>portfólio ou currículo documentado</w:t>
      </w:r>
      <w:r w:rsidR="004679C8" w:rsidRPr="001756B0">
        <w:rPr>
          <w:rFonts w:ascii="Verdana" w:hAnsi="Verdana"/>
          <w:lang w:val="pt-BR"/>
        </w:rPr>
        <w:t xml:space="preserve"> pessoal</w:t>
      </w:r>
      <w:r w:rsidRPr="001756B0">
        <w:rPr>
          <w:rFonts w:ascii="Verdana" w:hAnsi="Verdana"/>
          <w:lang w:val="pt-BR"/>
        </w:rPr>
        <w:t xml:space="preserve"> que comprove</w:t>
      </w:r>
      <w:r w:rsidRPr="001756B0">
        <w:rPr>
          <w:rFonts w:ascii="Verdana" w:hAnsi="Verdana"/>
          <w:spacing w:val="22"/>
          <w:lang w:val="pt-BR"/>
        </w:rPr>
        <w:t xml:space="preserve"> </w:t>
      </w:r>
      <w:r w:rsidRPr="001756B0">
        <w:rPr>
          <w:rFonts w:ascii="Verdana" w:hAnsi="Verdana"/>
          <w:lang w:val="pt-BR"/>
        </w:rPr>
        <w:t>a experiência</w:t>
      </w:r>
      <w:r w:rsidRPr="001756B0">
        <w:rPr>
          <w:rFonts w:ascii="Verdana" w:hAnsi="Verdana"/>
          <w:spacing w:val="32"/>
          <w:lang w:val="pt-BR"/>
        </w:rPr>
        <w:t xml:space="preserve"> </w:t>
      </w:r>
      <w:r w:rsidRPr="001756B0">
        <w:rPr>
          <w:rFonts w:ascii="Verdana" w:hAnsi="Verdana"/>
          <w:lang w:val="pt-BR"/>
        </w:rPr>
        <w:t>exigida;</w:t>
      </w:r>
      <w:r w:rsidRPr="001756B0">
        <w:rPr>
          <w:rFonts w:ascii="Verdana" w:hAnsi="Verdana"/>
          <w:spacing w:val="37"/>
          <w:lang w:val="pt-BR"/>
        </w:rPr>
        <w:t xml:space="preserve"> </w:t>
      </w:r>
      <w:r w:rsidRPr="001756B0">
        <w:rPr>
          <w:rFonts w:ascii="Verdana" w:hAnsi="Verdana"/>
          <w:lang w:val="pt-BR"/>
        </w:rPr>
        <w:t>criatividade e capacidade de trabalhar em</w:t>
      </w:r>
      <w:r w:rsidRPr="001756B0">
        <w:rPr>
          <w:rFonts w:ascii="Verdana" w:hAnsi="Verdana"/>
          <w:spacing w:val="-21"/>
          <w:lang w:val="pt-BR"/>
        </w:rPr>
        <w:t xml:space="preserve"> </w:t>
      </w:r>
      <w:r w:rsidRPr="001756B0">
        <w:rPr>
          <w:rFonts w:ascii="Verdana" w:hAnsi="Verdana"/>
          <w:lang w:val="pt-BR"/>
        </w:rPr>
        <w:t>equipe.</w:t>
      </w:r>
    </w:p>
    <w:p w:rsidR="006C6AA3" w:rsidRPr="001756B0" w:rsidRDefault="00CD2714" w:rsidP="003F2C18">
      <w:pPr>
        <w:pStyle w:val="PargrafodaLista"/>
        <w:numPr>
          <w:ilvl w:val="2"/>
          <w:numId w:val="16"/>
        </w:numPr>
        <w:tabs>
          <w:tab w:val="left" w:pos="767"/>
        </w:tabs>
        <w:spacing w:before="120"/>
        <w:ind w:left="2410" w:right="113" w:hanging="970"/>
        <w:jc w:val="both"/>
        <w:rPr>
          <w:rFonts w:ascii="Verdana" w:eastAsia="Calibri" w:hAnsi="Verdana" w:cs="Calibri"/>
          <w:lang w:val="pt-BR"/>
        </w:rPr>
      </w:pPr>
      <w:r w:rsidRPr="001756B0">
        <w:rPr>
          <w:rFonts w:ascii="Verdana" w:hAnsi="Verdana"/>
          <w:b/>
          <w:lang w:val="pt-BR"/>
        </w:rPr>
        <w:t>Operador de Câmera:</w:t>
      </w:r>
      <w:r w:rsidRPr="001756B0">
        <w:rPr>
          <w:rFonts w:ascii="Verdana" w:hAnsi="Verdana"/>
          <w:lang w:val="pt-BR"/>
        </w:rPr>
        <w:t xml:space="preserve"> experiência na</w:t>
      </w:r>
      <w:r w:rsidRPr="001756B0">
        <w:rPr>
          <w:rFonts w:ascii="Verdana" w:hAnsi="Verdana"/>
          <w:spacing w:val="38"/>
          <w:lang w:val="pt-BR"/>
        </w:rPr>
        <w:t xml:space="preserve"> </w:t>
      </w:r>
      <w:r w:rsidRPr="001756B0">
        <w:rPr>
          <w:rFonts w:ascii="Verdana" w:hAnsi="Verdana"/>
          <w:lang w:val="pt-BR"/>
        </w:rPr>
        <w:t>realização</w:t>
      </w:r>
      <w:r w:rsidRPr="001756B0">
        <w:rPr>
          <w:rFonts w:ascii="Verdana" w:hAnsi="Verdana"/>
          <w:spacing w:val="38"/>
          <w:lang w:val="pt-BR"/>
        </w:rPr>
        <w:t xml:space="preserve"> </w:t>
      </w:r>
      <w:r w:rsidRPr="001756B0">
        <w:rPr>
          <w:rFonts w:ascii="Verdana" w:hAnsi="Verdana"/>
          <w:lang w:val="pt-BR"/>
        </w:rPr>
        <w:t>de</w:t>
      </w:r>
      <w:r w:rsidRPr="001756B0">
        <w:rPr>
          <w:rFonts w:ascii="Verdana" w:hAnsi="Verdana"/>
          <w:spacing w:val="38"/>
          <w:lang w:val="pt-BR"/>
        </w:rPr>
        <w:t xml:space="preserve"> </w:t>
      </w:r>
      <w:r w:rsidRPr="001756B0">
        <w:rPr>
          <w:rFonts w:ascii="Verdana" w:hAnsi="Verdana"/>
          <w:lang w:val="pt-BR"/>
        </w:rPr>
        <w:t>programas</w:t>
      </w:r>
      <w:r w:rsidRPr="001756B0">
        <w:rPr>
          <w:rFonts w:ascii="Verdana" w:hAnsi="Verdana"/>
          <w:spacing w:val="38"/>
          <w:lang w:val="pt-BR"/>
        </w:rPr>
        <w:t xml:space="preserve"> </w:t>
      </w:r>
      <w:r w:rsidRPr="001756B0">
        <w:rPr>
          <w:rFonts w:ascii="Verdana" w:hAnsi="Verdana"/>
          <w:lang w:val="pt-BR"/>
        </w:rPr>
        <w:t>jornalísticos</w:t>
      </w:r>
      <w:r w:rsidRPr="001756B0">
        <w:rPr>
          <w:rFonts w:ascii="Verdana" w:hAnsi="Verdana"/>
          <w:spacing w:val="38"/>
          <w:lang w:val="pt-BR"/>
        </w:rPr>
        <w:t xml:space="preserve"> </w:t>
      </w:r>
      <w:r w:rsidRPr="001756B0">
        <w:rPr>
          <w:rFonts w:ascii="Verdana" w:hAnsi="Verdana"/>
          <w:lang w:val="pt-BR"/>
        </w:rPr>
        <w:t>transmitidos</w:t>
      </w:r>
      <w:r w:rsidRPr="001756B0">
        <w:rPr>
          <w:rFonts w:ascii="Verdana" w:hAnsi="Verdana"/>
          <w:spacing w:val="36"/>
          <w:lang w:val="pt-BR"/>
        </w:rPr>
        <w:t xml:space="preserve"> </w:t>
      </w:r>
      <w:r w:rsidRPr="001756B0">
        <w:rPr>
          <w:rFonts w:ascii="Verdana" w:hAnsi="Verdana"/>
          <w:lang w:val="pt-BR"/>
        </w:rPr>
        <w:t>em</w:t>
      </w:r>
      <w:r w:rsidRPr="001756B0">
        <w:rPr>
          <w:rFonts w:ascii="Verdana" w:hAnsi="Verdana"/>
          <w:spacing w:val="38"/>
          <w:lang w:val="pt-BR"/>
        </w:rPr>
        <w:t xml:space="preserve"> </w:t>
      </w:r>
      <w:r w:rsidRPr="001756B0">
        <w:rPr>
          <w:rFonts w:ascii="Verdana" w:hAnsi="Verdana"/>
          <w:lang w:val="pt-BR"/>
        </w:rPr>
        <w:t>rede</w:t>
      </w:r>
      <w:r w:rsidRPr="001756B0">
        <w:rPr>
          <w:rFonts w:ascii="Verdana" w:hAnsi="Verdana"/>
          <w:spacing w:val="38"/>
          <w:lang w:val="pt-BR"/>
        </w:rPr>
        <w:t xml:space="preserve"> </w:t>
      </w:r>
      <w:r w:rsidRPr="001756B0">
        <w:rPr>
          <w:rFonts w:ascii="Verdana" w:hAnsi="Verdana"/>
          <w:lang w:val="pt-BR"/>
        </w:rPr>
        <w:t>nacional</w:t>
      </w:r>
      <w:r w:rsidRPr="001756B0">
        <w:rPr>
          <w:rFonts w:ascii="Verdana" w:hAnsi="Verdana"/>
          <w:spacing w:val="38"/>
          <w:lang w:val="pt-BR"/>
        </w:rPr>
        <w:t xml:space="preserve"> </w:t>
      </w:r>
      <w:r w:rsidRPr="001756B0">
        <w:rPr>
          <w:rFonts w:ascii="Verdana" w:hAnsi="Verdana"/>
          <w:lang w:val="pt-BR"/>
        </w:rPr>
        <w:t xml:space="preserve">ou regional de televisão; </w:t>
      </w:r>
      <w:r w:rsidR="00A01B6F" w:rsidRPr="001756B0">
        <w:rPr>
          <w:rFonts w:ascii="Verdana" w:hAnsi="Verdana"/>
          <w:lang w:val="pt-BR"/>
        </w:rPr>
        <w:t>comprovados</w:t>
      </w:r>
      <w:r w:rsidR="00A01B6F" w:rsidRPr="001756B0">
        <w:rPr>
          <w:rFonts w:ascii="Verdana" w:hAnsi="Verdana"/>
          <w:spacing w:val="37"/>
          <w:lang w:val="pt-BR"/>
        </w:rPr>
        <w:t xml:space="preserve"> </w:t>
      </w:r>
      <w:r w:rsidR="00A01B6F" w:rsidRPr="001756B0">
        <w:rPr>
          <w:rFonts w:ascii="Verdana" w:hAnsi="Verdana"/>
          <w:lang w:val="pt-BR"/>
        </w:rPr>
        <w:t>conhecimentos</w:t>
      </w:r>
      <w:r w:rsidR="00A01B6F" w:rsidRPr="001756B0">
        <w:rPr>
          <w:rFonts w:ascii="Verdana" w:hAnsi="Verdana"/>
          <w:spacing w:val="-1"/>
          <w:lang w:val="pt-BR"/>
        </w:rPr>
        <w:t xml:space="preserve"> </w:t>
      </w:r>
      <w:r w:rsidR="00A01B6F" w:rsidRPr="001756B0">
        <w:rPr>
          <w:rFonts w:ascii="Verdana" w:hAnsi="Verdana"/>
          <w:lang w:val="pt-BR"/>
        </w:rPr>
        <w:t>técnicos sobre o manuseio do equipamento e sobre iluminação e fotografia;</w:t>
      </w:r>
      <w:r w:rsidR="00A01B6F" w:rsidRPr="001756B0">
        <w:rPr>
          <w:rFonts w:ascii="Verdana" w:hAnsi="Verdana"/>
          <w:spacing w:val="30"/>
          <w:lang w:val="pt-BR"/>
        </w:rPr>
        <w:t xml:space="preserve"> </w:t>
      </w:r>
      <w:r w:rsidRPr="001756B0">
        <w:rPr>
          <w:rFonts w:ascii="Verdana" w:hAnsi="Verdana"/>
          <w:lang w:val="pt-BR"/>
        </w:rPr>
        <w:t xml:space="preserve">portfólio ou currículo documentado </w:t>
      </w:r>
      <w:r w:rsidR="00A01B6F" w:rsidRPr="001756B0">
        <w:rPr>
          <w:rFonts w:ascii="Verdana" w:hAnsi="Verdana"/>
          <w:lang w:val="pt-BR"/>
        </w:rPr>
        <w:t xml:space="preserve">pessoal </w:t>
      </w:r>
      <w:r w:rsidRPr="001756B0">
        <w:rPr>
          <w:rFonts w:ascii="Verdana" w:hAnsi="Verdana"/>
          <w:lang w:val="pt-BR"/>
        </w:rPr>
        <w:t xml:space="preserve">que </w:t>
      </w:r>
      <w:r w:rsidRPr="001756B0">
        <w:rPr>
          <w:rFonts w:ascii="Verdana" w:hAnsi="Verdana"/>
          <w:lang w:val="pt-BR"/>
        </w:rPr>
        <w:lastRenderedPageBreak/>
        <w:t>comprove a experiência</w:t>
      </w:r>
      <w:r w:rsidRPr="001756B0">
        <w:rPr>
          <w:rFonts w:ascii="Verdana" w:hAnsi="Verdana"/>
          <w:spacing w:val="26"/>
          <w:lang w:val="pt-BR"/>
        </w:rPr>
        <w:t xml:space="preserve"> </w:t>
      </w:r>
      <w:r w:rsidR="001E1206" w:rsidRPr="001756B0">
        <w:rPr>
          <w:rFonts w:ascii="Verdana" w:hAnsi="Verdana"/>
          <w:lang w:val="pt-BR"/>
        </w:rPr>
        <w:t>exigida</w:t>
      </w:r>
      <w:r w:rsidRPr="001756B0">
        <w:rPr>
          <w:rFonts w:ascii="Verdana" w:hAnsi="Verdana"/>
          <w:lang w:val="pt-BR"/>
        </w:rPr>
        <w:t>; sensibilidade,</w:t>
      </w:r>
      <w:r w:rsidRPr="001756B0">
        <w:rPr>
          <w:rFonts w:ascii="Verdana" w:hAnsi="Verdana"/>
          <w:w w:val="99"/>
          <w:lang w:val="pt-BR"/>
        </w:rPr>
        <w:t xml:space="preserve"> </w:t>
      </w:r>
      <w:r w:rsidRPr="001756B0">
        <w:rPr>
          <w:rFonts w:ascii="Verdana" w:hAnsi="Verdana"/>
          <w:lang w:val="pt-BR"/>
        </w:rPr>
        <w:t>criatividade e capacidade de trabalhar em</w:t>
      </w:r>
      <w:r w:rsidRPr="001756B0">
        <w:rPr>
          <w:rFonts w:ascii="Verdana" w:hAnsi="Verdana"/>
          <w:spacing w:val="-4"/>
          <w:lang w:val="pt-BR"/>
        </w:rPr>
        <w:t xml:space="preserve"> </w:t>
      </w:r>
      <w:r w:rsidRPr="001756B0">
        <w:rPr>
          <w:rFonts w:ascii="Verdana" w:hAnsi="Verdana"/>
          <w:lang w:val="pt-BR"/>
        </w:rPr>
        <w:t>equipe.</w:t>
      </w:r>
    </w:p>
    <w:p w:rsidR="006C6AA3" w:rsidRPr="001756B0" w:rsidRDefault="00CD2714" w:rsidP="003F2C18">
      <w:pPr>
        <w:pStyle w:val="PargrafodaLista"/>
        <w:numPr>
          <w:ilvl w:val="2"/>
          <w:numId w:val="16"/>
        </w:numPr>
        <w:tabs>
          <w:tab w:val="left" w:pos="716"/>
        </w:tabs>
        <w:spacing w:before="120"/>
        <w:ind w:left="2410" w:right="114" w:hanging="970"/>
        <w:jc w:val="both"/>
        <w:rPr>
          <w:rFonts w:ascii="Verdana" w:eastAsia="Calibri" w:hAnsi="Verdana" w:cs="Calibri"/>
          <w:lang w:val="pt-BR"/>
        </w:rPr>
      </w:pPr>
      <w:r w:rsidRPr="001756B0">
        <w:rPr>
          <w:rFonts w:ascii="Verdana" w:hAnsi="Verdana"/>
          <w:b/>
          <w:lang w:val="pt-BR"/>
        </w:rPr>
        <w:t>Assistente de produção</w:t>
      </w:r>
      <w:r w:rsidR="000A3236" w:rsidRPr="001756B0">
        <w:rPr>
          <w:rFonts w:ascii="Verdana" w:hAnsi="Verdana"/>
          <w:b/>
          <w:lang w:val="pt-BR"/>
        </w:rPr>
        <w:t>/pauta</w:t>
      </w:r>
      <w:r w:rsidRPr="001756B0">
        <w:rPr>
          <w:rFonts w:ascii="Verdana" w:hAnsi="Verdana"/>
          <w:b/>
          <w:lang w:val="pt-BR"/>
        </w:rPr>
        <w:t>:</w:t>
      </w:r>
      <w:r w:rsidRPr="001756B0">
        <w:rPr>
          <w:rFonts w:ascii="Verdana" w:hAnsi="Verdana"/>
          <w:lang w:val="pt-BR"/>
        </w:rPr>
        <w:t xml:space="preserve"> conhecimento e experiência na</w:t>
      </w:r>
      <w:r w:rsidRPr="001756B0">
        <w:rPr>
          <w:rFonts w:ascii="Verdana" w:hAnsi="Verdana"/>
          <w:spacing w:val="12"/>
          <w:lang w:val="pt-BR"/>
        </w:rPr>
        <w:t xml:space="preserve"> </w:t>
      </w:r>
      <w:r w:rsidRPr="001756B0">
        <w:rPr>
          <w:rFonts w:ascii="Verdana" w:hAnsi="Verdana"/>
          <w:lang w:val="pt-BR"/>
        </w:rPr>
        <w:t>produção</w:t>
      </w:r>
      <w:r w:rsidRPr="001756B0">
        <w:rPr>
          <w:rFonts w:ascii="Verdana" w:hAnsi="Verdana"/>
          <w:spacing w:val="11"/>
          <w:lang w:val="pt-BR"/>
        </w:rPr>
        <w:t xml:space="preserve"> </w:t>
      </w:r>
      <w:r w:rsidRPr="001756B0">
        <w:rPr>
          <w:rFonts w:ascii="Verdana" w:hAnsi="Verdana"/>
          <w:lang w:val="pt-BR"/>
        </w:rPr>
        <w:t>jornalística</w:t>
      </w:r>
      <w:r w:rsidRPr="001756B0">
        <w:rPr>
          <w:rFonts w:ascii="Verdana" w:hAnsi="Verdana"/>
          <w:spacing w:val="10"/>
          <w:lang w:val="pt-BR"/>
        </w:rPr>
        <w:t xml:space="preserve"> </w:t>
      </w:r>
      <w:r w:rsidRPr="001756B0">
        <w:rPr>
          <w:rFonts w:ascii="Verdana" w:hAnsi="Verdana"/>
          <w:lang w:val="pt-BR"/>
        </w:rPr>
        <w:t>para</w:t>
      </w:r>
      <w:r w:rsidRPr="001756B0">
        <w:rPr>
          <w:rFonts w:ascii="Verdana" w:hAnsi="Verdana"/>
          <w:spacing w:val="12"/>
          <w:lang w:val="pt-BR"/>
        </w:rPr>
        <w:t xml:space="preserve"> </w:t>
      </w:r>
      <w:r w:rsidRPr="001756B0">
        <w:rPr>
          <w:rFonts w:ascii="Verdana" w:hAnsi="Verdana"/>
          <w:lang w:val="pt-BR"/>
        </w:rPr>
        <w:t>TV;</w:t>
      </w:r>
      <w:r w:rsidRPr="001756B0">
        <w:rPr>
          <w:rFonts w:ascii="Verdana" w:hAnsi="Verdana"/>
          <w:spacing w:val="17"/>
          <w:lang w:val="pt-BR"/>
        </w:rPr>
        <w:t xml:space="preserve"> </w:t>
      </w:r>
      <w:r w:rsidR="00EC6373" w:rsidRPr="001756B0">
        <w:rPr>
          <w:rFonts w:ascii="Verdana" w:hAnsi="Verdana"/>
          <w:lang w:val="pt-BR"/>
        </w:rPr>
        <w:t>portfólio</w:t>
      </w:r>
      <w:r w:rsidR="00EC6373" w:rsidRPr="001756B0">
        <w:rPr>
          <w:rFonts w:ascii="Verdana" w:hAnsi="Verdana"/>
          <w:spacing w:val="33"/>
          <w:lang w:val="pt-BR"/>
        </w:rPr>
        <w:t xml:space="preserve"> </w:t>
      </w:r>
      <w:r w:rsidR="00EC6373" w:rsidRPr="001756B0">
        <w:rPr>
          <w:rFonts w:ascii="Verdana" w:hAnsi="Verdana"/>
          <w:lang w:val="pt-BR"/>
        </w:rPr>
        <w:t>ou</w:t>
      </w:r>
      <w:r w:rsidR="00EC6373" w:rsidRPr="001756B0">
        <w:rPr>
          <w:rFonts w:ascii="Verdana" w:hAnsi="Verdana"/>
          <w:spacing w:val="35"/>
          <w:lang w:val="pt-BR"/>
        </w:rPr>
        <w:t xml:space="preserve"> </w:t>
      </w:r>
      <w:r w:rsidR="00EC6373" w:rsidRPr="001756B0">
        <w:rPr>
          <w:rFonts w:ascii="Verdana" w:hAnsi="Verdana"/>
          <w:lang w:val="pt-BR"/>
        </w:rPr>
        <w:t>currículo</w:t>
      </w:r>
      <w:r w:rsidR="00EC6373" w:rsidRPr="001756B0">
        <w:rPr>
          <w:rFonts w:ascii="Verdana" w:hAnsi="Verdana"/>
          <w:spacing w:val="31"/>
          <w:lang w:val="pt-BR"/>
        </w:rPr>
        <w:t xml:space="preserve"> </w:t>
      </w:r>
      <w:r w:rsidR="00EC6373" w:rsidRPr="001756B0">
        <w:rPr>
          <w:rFonts w:ascii="Verdana" w:hAnsi="Verdana"/>
          <w:lang w:val="pt-BR"/>
        </w:rPr>
        <w:t>documentado pessoal</w:t>
      </w:r>
      <w:r w:rsidR="00EC6373" w:rsidRPr="001756B0">
        <w:rPr>
          <w:rFonts w:ascii="Verdana" w:hAnsi="Verdana"/>
          <w:spacing w:val="34"/>
          <w:lang w:val="pt-BR"/>
        </w:rPr>
        <w:t xml:space="preserve"> </w:t>
      </w:r>
      <w:r w:rsidR="00EC6373" w:rsidRPr="001756B0">
        <w:rPr>
          <w:rFonts w:ascii="Verdana" w:hAnsi="Verdana"/>
          <w:lang w:val="pt-BR"/>
        </w:rPr>
        <w:t>que</w:t>
      </w:r>
      <w:r w:rsidR="00EC6373" w:rsidRPr="001756B0">
        <w:rPr>
          <w:rFonts w:ascii="Verdana" w:hAnsi="Verdana"/>
          <w:spacing w:val="34"/>
          <w:lang w:val="pt-BR"/>
        </w:rPr>
        <w:t xml:space="preserve"> </w:t>
      </w:r>
      <w:r w:rsidR="00EC6373" w:rsidRPr="001756B0">
        <w:rPr>
          <w:rFonts w:ascii="Verdana" w:hAnsi="Verdana"/>
          <w:lang w:val="pt-BR"/>
        </w:rPr>
        <w:t>comprove</w:t>
      </w:r>
      <w:r w:rsidR="00EC6373" w:rsidRPr="001756B0">
        <w:rPr>
          <w:rFonts w:ascii="Verdana" w:hAnsi="Verdana"/>
          <w:spacing w:val="31"/>
          <w:lang w:val="pt-BR"/>
        </w:rPr>
        <w:t xml:space="preserve"> </w:t>
      </w:r>
      <w:r w:rsidR="00EC6373" w:rsidRPr="001756B0">
        <w:rPr>
          <w:rFonts w:ascii="Verdana" w:hAnsi="Verdana"/>
          <w:lang w:val="pt-BR"/>
        </w:rPr>
        <w:t>a experiência</w:t>
      </w:r>
      <w:r w:rsidR="00EC6373" w:rsidRPr="001756B0">
        <w:rPr>
          <w:rFonts w:ascii="Verdana" w:hAnsi="Verdana"/>
          <w:spacing w:val="17"/>
          <w:lang w:val="pt-BR"/>
        </w:rPr>
        <w:t xml:space="preserve"> </w:t>
      </w:r>
      <w:r w:rsidR="00EC6373" w:rsidRPr="001756B0">
        <w:rPr>
          <w:rFonts w:ascii="Verdana" w:hAnsi="Verdana"/>
          <w:lang w:val="pt-BR"/>
        </w:rPr>
        <w:t xml:space="preserve">exigida; </w:t>
      </w:r>
      <w:r w:rsidR="00AD052D" w:rsidRPr="001756B0">
        <w:rPr>
          <w:rFonts w:ascii="Verdana" w:hAnsi="Verdana"/>
          <w:lang w:val="pt-BR"/>
        </w:rPr>
        <w:t xml:space="preserve">comprovada experiência mínima de </w:t>
      </w:r>
      <w:r w:rsidR="0095744C" w:rsidRPr="001756B0">
        <w:rPr>
          <w:rFonts w:ascii="Verdana" w:hAnsi="Verdana"/>
          <w:lang w:val="pt-BR"/>
        </w:rPr>
        <w:t>1</w:t>
      </w:r>
      <w:r w:rsidR="00AD052D" w:rsidRPr="001756B0">
        <w:rPr>
          <w:rFonts w:ascii="Verdana" w:hAnsi="Verdana"/>
          <w:lang w:val="pt-BR"/>
        </w:rPr>
        <w:t xml:space="preserve"> (</w:t>
      </w:r>
      <w:r w:rsidR="0095744C" w:rsidRPr="001756B0">
        <w:rPr>
          <w:rFonts w:ascii="Verdana" w:hAnsi="Verdana"/>
          <w:lang w:val="pt-BR"/>
        </w:rPr>
        <w:t>um</w:t>
      </w:r>
      <w:r w:rsidR="00AD052D" w:rsidRPr="001756B0">
        <w:rPr>
          <w:rFonts w:ascii="Verdana" w:hAnsi="Verdana"/>
          <w:lang w:val="pt-BR"/>
        </w:rPr>
        <w:t xml:space="preserve">) </w:t>
      </w:r>
      <w:r w:rsidR="006B6022" w:rsidRPr="001756B0">
        <w:rPr>
          <w:rFonts w:ascii="Verdana" w:hAnsi="Verdana"/>
          <w:lang w:val="pt-BR"/>
        </w:rPr>
        <w:t xml:space="preserve">ano </w:t>
      </w:r>
      <w:r w:rsidR="00AD052D" w:rsidRPr="001756B0">
        <w:rPr>
          <w:rFonts w:ascii="Verdana" w:hAnsi="Verdana"/>
          <w:lang w:val="pt-BR"/>
        </w:rPr>
        <w:t xml:space="preserve">com o Poder Judiciário,  fluência na linguagem jurídica; </w:t>
      </w:r>
      <w:r w:rsidRPr="001756B0">
        <w:rPr>
          <w:rFonts w:ascii="Verdana" w:hAnsi="Verdana"/>
          <w:lang w:val="pt-BR"/>
        </w:rPr>
        <w:t>dinamismo e capacidade de trabalhar em</w:t>
      </w:r>
      <w:r w:rsidRPr="001756B0">
        <w:rPr>
          <w:rFonts w:ascii="Verdana" w:hAnsi="Verdana"/>
          <w:spacing w:val="-7"/>
          <w:lang w:val="pt-BR"/>
        </w:rPr>
        <w:t xml:space="preserve"> </w:t>
      </w:r>
      <w:r w:rsidRPr="001756B0">
        <w:rPr>
          <w:rFonts w:ascii="Verdana" w:hAnsi="Verdana"/>
          <w:lang w:val="pt-BR"/>
        </w:rPr>
        <w:t>equipe.</w:t>
      </w:r>
    </w:p>
    <w:p w:rsidR="006C6AA3" w:rsidRPr="001756B0" w:rsidRDefault="00CD2714" w:rsidP="003F2C18">
      <w:pPr>
        <w:pStyle w:val="PargrafodaLista"/>
        <w:numPr>
          <w:ilvl w:val="1"/>
          <w:numId w:val="16"/>
        </w:numPr>
        <w:tabs>
          <w:tab w:val="left" w:pos="1418"/>
        </w:tabs>
        <w:spacing w:before="120"/>
        <w:ind w:left="1418" w:right="121" w:hanging="698"/>
        <w:jc w:val="both"/>
        <w:rPr>
          <w:rFonts w:ascii="Verdana" w:hAnsi="Verdana"/>
          <w:lang w:val="pt-BR"/>
        </w:rPr>
      </w:pPr>
      <w:r w:rsidRPr="001756B0">
        <w:rPr>
          <w:rFonts w:ascii="Verdana" w:hAnsi="Verdana"/>
          <w:lang w:val="pt-BR"/>
        </w:rPr>
        <w:t>É</w:t>
      </w:r>
      <w:r w:rsidRPr="001756B0">
        <w:rPr>
          <w:rFonts w:ascii="Verdana" w:hAnsi="Verdana"/>
          <w:spacing w:val="34"/>
          <w:lang w:val="pt-BR"/>
        </w:rPr>
        <w:t xml:space="preserve"> </w:t>
      </w:r>
      <w:r w:rsidRPr="001756B0">
        <w:rPr>
          <w:rFonts w:ascii="Verdana" w:hAnsi="Verdana"/>
          <w:lang w:val="pt-BR"/>
        </w:rPr>
        <w:t>indispensável</w:t>
      </w:r>
      <w:r w:rsidRPr="001756B0">
        <w:rPr>
          <w:rFonts w:ascii="Verdana" w:hAnsi="Verdana"/>
          <w:spacing w:val="34"/>
          <w:lang w:val="pt-BR"/>
        </w:rPr>
        <w:t xml:space="preserve"> </w:t>
      </w:r>
      <w:r w:rsidRPr="001756B0">
        <w:rPr>
          <w:rFonts w:ascii="Verdana" w:hAnsi="Verdana"/>
          <w:lang w:val="pt-BR"/>
        </w:rPr>
        <w:t>a</w:t>
      </w:r>
      <w:r w:rsidRPr="001756B0">
        <w:rPr>
          <w:rFonts w:ascii="Verdana" w:hAnsi="Verdana"/>
          <w:spacing w:val="34"/>
          <w:lang w:val="pt-BR"/>
        </w:rPr>
        <w:t xml:space="preserve"> </w:t>
      </w:r>
      <w:r w:rsidRPr="001756B0">
        <w:rPr>
          <w:rFonts w:ascii="Verdana" w:hAnsi="Verdana"/>
          <w:lang w:val="pt-BR"/>
        </w:rPr>
        <w:t>apresentação</w:t>
      </w:r>
      <w:r w:rsidRPr="001756B0">
        <w:rPr>
          <w:rFonts w:ascii="Verdana" w:hAnsi="Verdana"/>
          <w:spacing w:val="34"/>
          <w:lang w:val="pt-BR"/>
        </w:rPr>
        <w:t xml:space="preserve"> </w:t>
      </w:r>
      <w:r w:rsidRPr="001756B0">
        <w:rPr>
          <w:rFonts w:ascii="Verdana" w:hAnsi="Verdana"/>
          <w:lang w:val="pt-BR"/>
        </w:rPr>
        <w:t>do</w:t>
      </w:r>
      <w:r w:rsidRPr="001756B0">
        <w:rPr>
          <w:rFonts w:ascii="Verdana" w:hAnsi="Verdana"/>
          <w:spacing w:val="35"/>
          <w:lang w:val="pt-BR"/>
        </w:rPr>
        <w:t xml:space="preserve"> </w:t>
      </w:r>
      <w:r w:rsidRPr="001756B0">
        <w:rPr>
          <w:rFonts w:ascii="Verdana" w:hAnsi="Verdana"/>
          <w:lang w:val="pt-BR"/>
        </w:rPr>
        <w:t>currículo</w:t>
      </w:r>
      <w:r w:rsidRPr="001756B0">
        <w:rPr>
          <w:rFonts w:ascii="Verdana" w:hAnsi="Verdana"/>
          <w:spacing w:val="35"/>
          <w:lang w:val="pt-BR"/>
        </w:rPr>
        <w:t xml:space="preserve"> </w:t>
      </w:r>
      <w:r w:rsidRPr="001756B0">
        <w:rPr>
          <w:rFonts w:ascii="Verdana" w:hAnsi="Verdana"/>
          <w:lang w:val="pt-BR"/>
        </w:rPr>
        <w:t>de</w:t>
      </w:r>
      <w:r w:rsidRPr="001756B0">
        <w:rPr>
          <w:rFonts w:ascii="Verdana" w:hAnsi="Verdana"/>
          <w:spacing w:val="35"/>
          <w:lang w:val="pt-BR"/>
        </w:rPr>
        <w:t xml:space="preserve"> </w:t>
      </w:r>
      <w:r w:rsidRPr="001756B0">
        <w:rPr>
          <w:rFonts w:ascii="Verdana" w:hAnsi="Verdana"/>
          <w:lang w:val="pt-BR"/>
        </w:rPr>
        <w:t>cada</w:t>
      </w:r>
      <w:r w:rsidRPr="001756B0">
        <w:rPr>
          <w:rFonts w:ascii="Verdana" w:hAnsi="Verdana"/>
          <w:spacing w:val="34"/>
          <w:lang w:val="pt-BR"/>
        </w:rPr>
        <w:t xml:space="preserve"> </w:t>
      </w:r>
      <w:r w:rsidRPr="001756B0">
        <w:rPr>
          <w:rFonts w:ascii="Verdana" w:hAnsi="Verdana"/>
          <w:lang w:val="pt-BR"/>
        </w:rPr>
        <w:t>profissional,</w:t>
      </w:r>
      <w:r w:rsidRPr="001756B0">
        <w:rPr>
          <w:rFonts w:ascii="Verdana" w:hAnsi="Verdana"/>
          <w:spacing w:val="32"/>
          <w:lang w:val="pt-BR"/>
        </w:rPr>
        <w:t xml:space="preserve"> </w:t>
      </w:r>
      <w:r w:rsidRPr="001756B0">
        <w:rPr>
          <w:rFonts w:ascii="Verdana" w:hAnsi="Verdana"/>
          <w:lang w:val="pt-BR"/>
        </w:rPr>
        <w:t>com</w:t>
      </w:r>
      <w:r w:rsidRPr="001756B0">
        <w:rPr>
          <w:rFonts w:ascii="Verdana" w:hAnsi="Verdana"/>
          <w:spacing w:val="35"/>
          <w:lang w:val="pt-BR"/>
        </w:rPr>
        <w:t xml:space="preserve"> </w:t>
      </w:r>
      <w:r w:rsidRPr="001756B0">
        <w:rPr>
          <w:rFonts w:ascii="Verdana" w:hAnsi="Verdana"/>
          <w:lang w:val="pt-BR"/>
        </w:rPr>
        <w:t>comprovantes</w:t>
      </w:r>
      <w:r w:rsidRPr="001756B0">
        <w:rPr>
          <w:rFonts w:ascii="Verdana" w:hAnsi="Verdana"/>
          <w:spacing w:val="34"/>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atendimento</w:t>
      </w:r>
      <w:r w:rsidRPr="001756B0">
        <w:rPr>
          <w:rFonts w:ascii="Verdana" w:hAnsi="Verdana"/>
          <w:spacing w:val="22"/>
          <w:lang w:val="pt-BR"/>
        </w:rPr>
        <w:t xml:space="preserve"> </w:t>
      </w:r>
      <w:r w:rsidRPr="001756B0">
        <w:rPr>
          <w:rFonts w:ascii="Verdana" w:hAnsi="Verdana"/>
          <w:lang w:val="pt-BR"/>
        </w:rPr>
        <w:t>dos</w:t>
      </w:r>
      <w:r w:rsidRPr="001756B0">
        <w:rPr>
          <w:rFonts w:ascii="Verdana" w:hAnsi="Verdana"/>
          <w:spacing w:val="22"/>
          <w:lang w:val="pt-BR"/>
        </w:rPr>
        <w:t xml:space="preserve"> </w:t>
      </w:r>
      <w:r w:rsidRPr="001756B0">
        <w:rPr>
          <w:rFonts w:ascii="Verdana" w:hAnsi="Verdana"/>
          <w:lang w:val="pt-BR"/>
        </w:rPr>
        <w:t>requisitos</w:t>
      </w:r>
      <w:r w:rsidRPr="001756B0">
        <w:rPr>
          <w:rFonts w:ascii="Verdana" w:hAnsi="Verdana"/>
          <w:spacing w:val="24"/>
          <w:lang w:val="pt-BR"/>
        </w:rPr>
        <w:t xml:space="preserve"> </w:t>
      </w:r>
      <w:r w:rsidRPr="001756B0">
        <w:rPr>
          <w:rFonts w:ascii="Verdana" w:hAnsi="Verdana"/>
          <w:lang w:val="pt-BR"/>
        </w:rPr>
        <w:t>enumerados</w:t>
      </w:r>
      <w:r w:rsidRPr="001756B0">
        <w:rPr>
          <w:rFonts w:ascii="Verdana" w:hAnsi="Verdana"/>
          <w:spacing w:val="22"/>
          <w:lang w:val="pt-BR"/>
        </w:rPr>
        <w:t xml:space="preserve"> </w:t>
      </w:r>
      <w:r w:rsidRPr="001756B0">
        <w:rPr>
          <w:rFonts w:ascii="Verdana" w:hAnsi="Verdana"/>
          <w:lang w:val="pt-BR"/>
        </w:rPr>
        <w:t>acima</w:t>
      </w:r>
      <w:r w:rsidR="00EC6373" w:rsidRPr="001756B0">
        <w:rPr>
          <w:rFonts w:ascii="Verdana" w:hAnsi="Verdana"/>
          <w:lang w:val="pt-BR"/>
        </w:rPr>
        <w:t>.</w:t>
      </w:r>
    </w:p>
    <w:p w:rsidR="00C321EF" w:rsidRPr="001756B0" w:rsidRDefault="004E5B77" w:rsidP="003F2C18">
      <w:pPr>
        <w:pStyle w:val="PargrafodaLista"/>
        <w:numPr>
          <w:ilvl w:val="1"/>
          <w:numId w:val="16"/>
        </w:numPr>
        <w:tabs>
          <w:tab w:val="left" w:pos="1418"/>
        </w:tabs>
        <w:spacing w:before="120"/>
        <w:ind w:left="1418" w:right="121" w:hanging="698"/>
        <w:jc w:val="both"/>
        <w:rPr>
          <w:rFonts w:ascii="Verdana" w:hAnsi="Verdana"/>
          <w:lang w:val="pt-BR"/>
        </w:rPr>
      </w:pPr>
      <w:r w:rsidRPr="001756B0">
        <w:rPr>
          <w:rFonts w:ascii="Verdana" w:hAnsi="Verdana"/>
          <w:lang w:val="pt-BR"/>
        </w:rPr>
        <w:t>A</w:t>
      </w:r>
      <w:r w:rsidR="00CD2714" w:rsidRPr="001756B0">
        <w:rPr>
          <w:rFonts w:ascii="Verdana" w:hAnsi="Verdana"/>
          <w:spacing w:val="22"/>
          <w:lang w:val="pt-BR"/>
        </w:rPr>
        <w:t xml:space="preserve"> </w:t>
      </w:r>
      <w:r w:rsidR="00CD2714" w:rsidRPr="001756B0">
        <w:rPr>
          <w:rFonts w:ascii="Verdana" w:hAnsi="Verdana"/>
          <w:lang w:val="pt-BR"/>
        </w:rPr>
        <w:t>qualificação</w:t>
      </w:r>
      <w:r w:rsidR="00CD2714" w:rsidRPr="001756B0">
        <w:rPr>
          <w:rFonts w:ascii="Verdana" w:hAnsi="Verdana"/>
          <w:spacing w:val="22"/>
          <w:lang w:val="pt-BR"/>
        </w:rPr>
        <w:t xml:space="preserve"> </w:t>
      </w:r>
      <w:r w:rsidR="00CD2714" w:rsidRPr="001756B0">
        <w:rPr>
          <w:rFonts w:ascii="Verdana" w:hAnsi="Verdana"/>
          <w:lang w:val="pt-BR"/>
        </w:rPr>
        <w:t>profissional</w:t>
      </w:r>
      <w:r w:rsidR="00CD2714" w:rsidRPr="001756B0">
        <w:rPr>
          <w:rFonts w:ascii="Verdana" w:hAnsi="Verdana"/>
          <w:spacing w:val="22"/>
          <w:lang w:val="pt-BR"/>
        </w:rPr>
        <w:t xml:space="preserve"> </w:t>
      </w:r>
      <w:r w:rsidR="00CD2714" w:rsidRPr="001756B0">
        <w:rPr>
          <w:rFonts w:ascii="Verdana" w:hAnsi="Verdana"/>
          <w:lang w:val="pt-BR"/>
        </w:rPr>
        <w:t>dos</w:t>
      </w:r>
      <w:r w:rsidR="00CD2714" w:rsidRPr="001756B0">
        <w:rPr>
          <w:rFonts w:ascii="Verdana" w:hAnsi="Verdana"/>
          <w:spacing w:val="22"/>
          <w:lang w:val="pt-BR"/>
        </w:rPr>
        <w:t xml:space="preserve"> </w:t>
      </w:r>
      <w:r w:rsidR="00CD2714" w:rsidRPr="001756B0">
        <w:rPr>
          <w:rFonts w:ascii="Verdana" w:hAnsi="Verdana"/>
          <w:lang w:val="pt-BR"/>
        </w:rPr>
        <w:t>prestadores</w:t>
      </w:r>
      <w:r w:rsidR="00CD2714" w:rsidRPr="001756B0">
        <w:rPr>
          <w:rFonts w:ascii="Verdana" w:hAnsi="Verdana"/>
          <w:spacing w:val="21"/>
          <w:lang w:val="pt-BR"/>
        </w:rPr>
        <w:t xml:space="preserve"> </w:t>
      </w:r>
      <w:r w:rsidR="00CD2714" w:rsidRPr="001756B0">
        <w:rPr>
          <w:rFonts w:ascii="Verdana" w:hAnsi="Verdana"/>
          <w:lang w:val="pt-BR"/>
        </w:rPr>
        <w:t>de</w:t>
      </w:r>
      <w:r w:rsidR="00CD2714" w:rsidRPr="001756B0">
        <w:rPr>
          <w:rFonts w:ascii="Verdana" w:hAnsi="Verdana"/>
          <w:spacing w:val="22"/>
          <w:lang w:val="pt-BR"/>
        </w:rPr>
        <w:t xml:space="preserve"> </w:t>
      </w:r>
      <w:r w:rsidR="00CD2714" w:rsidRPr="001756B0">
        <w:rPr>
          <w:rFonts w:ascii="Verdana" w:hAnsi="Verdana"/>
          <w:lang w:val="pt-BR"/>
        </w:rPr>
        <w:t>serviço</w:t>
      </w:r>
      <w:r w:rsidR="00CD2714" w:rsidRPr="001756B0">
        <w:rPr>
          <w:rFonts w:ascii="Verdana" w:hAnsi="Verdana"/>
          <w:spacing w:val="22"/>
          <w:lang w:val="pt-BR"/>
        </w:rPr>
        <w:t xml:space="preserve"> </w:t>
      </w:r>
      <w:r w:rsidR="00CD2714" w:rsidRPr="001756B0">
        <w:rPr>
          <w:rFonts w:ascii="Verdana" w:hAnsi="Verdana"/>
          <w:lang w:val="pt-BR"/>
        </w:rPr>
        <w:t>será</w:t>
      </w:r>
      <w:r w:rsidR="00CD2714" w:rsidRPr="001756B0">
        <w:rPr>
          <w:rFonts w:ascii="Verdana" w:hAnsi="Verdana"/>
          <w:spacing w:val="22"/>
          <w:lang w:val="pt-BR"/>
        </w:rPr>
        <w:t xml:space="preserve"> </w:t>
      </w:r>
      <w:r w:rsidR="00CD2714" w:rsidRPr="001756B0">
        <w:rPr>
          <w:rFonts w:ascii="Verdana" w:hAnsi="Verdana"/>
          <w:lang w:val="pt-BR"/>
        </w:rPr>
        <w:t>verificada</w:t>
      </w:r>
      <w:r w:rsidR="00CD2714" w:rsidRPr="001756B0">
        <w:rPr>
          <w:rFonts w:ascii="Verdana" w:hAnsi="Verdana"/>
          <w:spacing w:val="19"/>
          <w:lang w:val="pt-BR"/>
        </w:rPr>
        <w:t xml:space="preserve"> </w:t>
      </w:r>
      <w:r w:rsidR="00CD2714" w:rsidRPr="001756B0">
        <w:rPr>
          <w:rFonts w:ascii="Verdana" w:hAnsi="Verdana"/>
          <w:lang w:val="pt-BR"/>
        </w:rPr>
        <w:t>quando</w:t>
      </w:r>
      <w:r w:rsidR="00CD2714" w:rsidRPr="001756B0">
        <w:rPr>
          <w:rFonts w:ascii="Verdana" w:hAnsi="Verdana"/>
          <w:spacing w:val="22"/>
          <w:lang w:val="pt-BR"/>
        </w:rPr>
        <w:t xml:space="preserve"> </w:t>
      </w:r>
      <w:r w:rsidR="00CD2714" w:rsidRPr="001756B0">
        <w:rPr>
          <w:rFonts w:ascii="Verdana" w:hAnsi="Verdana"/>
          <w:lang w:val="pt-BR"/>
        </w:rPr>
        <w:t>do</w:t>
      </w:r>
      <w:r w:rsidR="00CD2714" w:rsidRPr="001756B0">
        <w:rPr>
          <w:rFonts w:ascii="Verdana" w:hAnsi="Verdana"/>
          <w:spacing w:val="22"/>
          <w:lang w:val="pt-BR"/>
        </w:rPr>
        <w:t xml:space="preserve"> </w:t>
      </w:r>
      <w:r w:rsidR="00CD2714" w:rsidRPr="001756B0">
        <w:rPr>
          <w:rFonts w:ascii="Verdana" w:hAnsi="Verdana"/>
          <w:lang w:val="pt-BR"/>
        </w:rPr>
        <w:t>início</w:t>
      </w:r>
      <w:r w:rsidR="00CD2714" w:rsidRPr="001756B0">
        <w:rPr>
          <w:rFonts w:ascii="Verdana" w:hAnsi="Verdana"/>
          <w:spacing w:val="22"/>
          <w:lang w:val="pt-BR"/>
        </w:rPr>
        <w:t xml:space="preserve"> </w:t>
      </w:r>
      <w:r w:rsidR="00CD2714" w:rsidRPr="001756B0">
        <w:rPr>
          <w:rFonts w:ascii="Verdana" w:hAnsi="Verdana"/>
          <w:lang w:val="pt-BR"/>
        </w:rPr>
        <w:t>da efetiva prestação de serviço em cada posto de trabalho. Caso os requisitos de qualificação</w:t>
      </w:r>
      <w:r w:rsidR="00CD2714" w:rsidRPr="001756B0">
        <w:rPr>
          <w:rFonts w:ascii="Verdana" w:hAnsi="Verdana"/>
          <w:spacing w:val="8"/>
          <w:lang w:val="pt-BR"/>
        </w:rPr>
        <w:t xml:space="preserve"> </w:t>
      </w:r>
      <w:r w:rsidR="00CD2714" w:rsidRPr="001756B0">
        <w:rPr>
          <w:rFonts w:ascii="Verdana" w:hAnsi="Verdana"/>
          <w:lang w:val="pt-BR"/>
        </w:rPr>
        <w:t>não sejam atendidos conforme os termos deste TR, a CONTRATADA será notificada e</w:t>
      </w:r>
      <w:r w:rsidR="00CD2714" w:rsidRPr="001756B0">
        <w:rPr>
          <w:rFonts w:ascii="Verdana" w:hAnsi="Verdana"/>
          <w:spacing w:val="45"/>
          <w:lang w:val="pt-BR"/>
        </w:rPr>
        <w:t xml:space="preserve"> </w:t>
      </w:r>
      <w:r w:rsidR="00CD2714" w:rsidRPr="001756B0">
        <w:rPr>
          <w:rFonts w:ascii="Verdana" w:hAnsi="Verdana"/>
          <w:lang w:val="pt-BR"/>
        </w:rPr>
        <w:t xml:space="preserve">deverá providenciar a substituição </w:t>
      </w:r>
      <w:r w:rsidR="00EC6373" w:rsidRPr="001756B0">
        <w:rPr>
          <w:rFonts w:ascii="Verdana" w:hAnsi="Verdana"/>
          <w:lang w:val="pt-BR"/>
        </w:rPr>
        <w:t xml:space="preserve">imediata </w:t>
      </w:r>
      <w:r w:rsidR="00CD2714" w:rsidRPr="001756B0">
        <w:rPr>
          <w:rFonts w:ascii="Verdana" w:hAnsi="Verdana"/>
          <w:lang w:val="pt-BR"/>
        </w:rPr>
        <w:t>do prestador de serviço indicado.</w:t>
      </w:r>
      <w:r w:rsidR="00CD2714" w:rsidRPr="001756B0">
        <w:rPr>
          <w:rFonts w:ascii="Verdana" w:hAnsi="Verdana"/>
          <w:spacing w:val="18"/>
          <w:lang w:val="pt-BR"/>
        </w:rPr>
        <w:t xml:space="preserve"> </w:t>
      </w:r>
      <w:r w:rsidR="00CD2714" w:rsidRPr="001756B0">
        <w:rPr>
          <w:rFonts w:ascii="Verdana" w:hAnsi="Verdana"/>
          <w:lang w:val="pt-BR"/>
        </w:rPr>
        <w:t>A</w:t>
      </w:r>
      <w:r w:rsidR="00CD2714" w:rsidRPr="001756B0">
        <w:rPr>
          <w:rFonts w:ascii="Verdana" w:hAnsi="Verdana"/>
          <w:spacing w:val="19"/>
          <w:lang w:val="pt-BR"/>
        </w:rPr>
        <w:t xml:space="preserve"> </w:t>
      </w:r>
      <w:r w:rsidR="00CD2714" w:rsidRPr="001756B0">
        <w:rPr>
          <w:rFonts w:ascii="Verdana" w:hAnsi="Verdana"/>
          <w:lang w:val="pt-BR"/>
        </w:rPr>
        <w:t>ocorrência</w:t>
      </w:r>
      <w:r w:rsidR="00CD2714" w:rsidRPr="001756B0">
        <w:rPr>
          <w:rFonts w:ascii="Verdana" w:hAnsi="Verdana"/>
          <w:spacing w:val="19"/>
          <w:lang w:val="pt-BR"/>
        </w:rPr>
        <w:t xml:space="preserve"> </w:t>
      </w:r>
      <w:r w:rsidR="00CD2714" w:rsidRPr="001756B0">
        <w:rPr>
          <w:rFonts w:ascii="Verdana" w:hAnsi="Verdana"/>
          <w:lang w:val="pt-BR"/>
        </w:rPr>
        <w:t>de</w:t>
      </w:r>
      <w:r w:rsidR="00CD2714" w:rsidRPr="001756B0">
        <w:rPr>
          <w:rFonts w:ascii="Verdana" w:hAnsi="Verdana"/>
          <w:spacing w:val="19"/>
          <w:lang w:val="pt-BR"/>
        </w:rPr>
        <w:t xml:space="preserve"> </w:t>
      </w:r>
      <w:r w:rsidR="00CD2714" w:rsidRPr="001756B0">
        <w:rPr>
          <w:rFonts w:ascii="Verdana" w:hAnsi="Verdana"/>
          <w:lang w:val="pt-BR"/>
        </w:rPr>
        <w:t>posto</w:t>
      </w:r>
      <w:r w:rsidR="00CD2714" w:rsidRPr="001756B0">
        <w:rPr>
          <w:rFonts w:ascii="Verdana" w:hAnsi="Verdana"/>
          <w:spacing w:val="17"/>
          <w:lang w:val="pt-BR"/>
        </w:rPr>
        <w:t xml:space="preserve"> </w:t>
      </w:r>
      <w:r w:rsidR="00CD2714" w:rsidRPr="001756B0">
        <w:rPr>
          <w:rFonts w:ascii="Verdana" w:hAnsi="Verdana"/>
          <w:lang w:val="pt-BR"/>
        </w:rPr>
        <w:t>de</w:t>
      </w:r>
      <w:r w:rsidR="00CD2714" w:rsidRPr="001756B0">
        <w:rPr>
          <w:rFonts w:ascii="Verdana" w:hAnsi="Verdana"/>
          <w:spacing w:val="19"/>
          <w:lang w:val="pt-BR"/>
        </w:rPr>
        <w:t xml:space="preserve"> </w:t>
      </w:r>
      <w:r w:rsidR="00CD2714" w:rsidRPr="001756B0">
        <w:rPr>
          <w:rFonts w:ascii="Verdana" w:hAnsi="Verdana"/>
          <w:lang w:val="pt-BR"/>
        </w:rPr>
        <w:t>trabalho</w:t>
      </w:r>
      <w:r w:rsidR="00CD2714" w:rsidRPr="001756B0">
        <w:rPr>
          <w:rFonts w:ascii="Verdana" w:hAnsi="Verdana"/>
          <w:spacing w:val="19"/>
          <w:lang w:val="pt-BR"/>
        </w:rPr>
        <w:t xml:space="preserve"> </w:t>
      </w:r>
      <w:r w:rsidR="00CD2714" w:rsidRPr="001756B0">
        <w:rPr>
          <w:rFonts w:ascii="Verdana" w:hAnsi="Verdana"/>
          <w:lang w:val="pt-BR"/>
        </w:rPr>
        <w:t>descoberto será considerada nas medições e pagamentos para efeitos de aplicação de</w:t>
      </w:r>
      <w:r w:rsidR="00CD2714" w:rsidRPr="001756B0">
        <w:rPr>
          <w:rFonts w:ascii="Verdana" w:hAnsi="Verdana"/>
          <w:spacing w:val="-17"/>
          <w:lang w:val="pt-BR"/>
        </w:rPr>
        <w:t xml:space="preserve"> </w:t>
      </w:r>
      <w:r w:rsidR="00CD2714" w:rsidRPr="001756B0">
        <w:rPr>
          <w:rFonts w:ascii="Verdana" w:hAnsi="Verdana"/>
          <w:lang w:val="pt-BR"/>
        </w:rPr>
        <w:t>glosa.</w:t>
      </w:r>
    </w:p>
    <w:p w:rsidR="004307EC" w:rsidRPr="001756B0" w:rsidRDefault="004307EC" w:rsidP="004307EC">
      <w:pPr>
        <w:pStyle w:val="PargrafodaLista"/>
        <w:tabs>
          <w:tab w:val="left" w:pos="894"/>
        </w:tabs>
        <w:spacing w:before="120"/>
        <w:ind w:right="121" w:firstLine="476"/>
        <w:jc w:val="both"/>
        <w:rPr>
          <w:rFonts w:ascii="Calibri" w:eastAsia="Calibri" w:hAnsi="Calibri" w:cs="Calibri"/>
          <w:sz w:val="16"/>
          <w:szCs w:val="16"/>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20" o:spid="_x0000_s1035" type="#_x0000_t202" style="width:479.1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014081" w:rsidRDefault="008F33C5" w:rsidP="003F2C18">
                  <w:pPr>
                    <w:pStyle w:val="PargrafodaLista"/>
                    <w:numPr>
                      <w:ilvl w:val="0"/>
                      <w:numId w:val="17"/>
                    </w:numPr>
                    <w:spacing w:before="18"/>
                    <w:rPr>
                      <w:rFonts w:ascii="Verdana" w:eastAsia="Calibri" w:hAnsi="Verdana" w:cs="Calibri"/>
                    </w:rPr>
                  </w:pPr>
                  <w:r w:rsidRPr="00014081">
                    <w:rPr>
                      <w:rFonts w:ascii="Verdana" w:hAnsi="Verdana"/>
                      <w:b/>
                    </w:rPr>
                    <w:t>E</w:t>
                  </w:r>
                  <w:r w:rsidRPr="00014081">
                    <w:rPr>
                      <w:rFonts w:ascii="Verdana" w:hAnsi="Verdana"/>
                      <w:b/>
                      <w:spacing w:val="-1"/>
                    </w:rPr>
                    <w:t>S</w:t>
                  </w:r>
                  <w:r w:rsidRPr="00014081">
                    <w:rPr>
                      <w:rFonts w:ascii="Verdana" w:hAnsi="Verdana"/>
                      <w:b/>
                    </w:rPr>
                    <w:t>TI</w:t>
                  </w:r>
                  <w:r w:rsidRPr="00014081">
                    <w:rPr>
                      <w:rFonts w:ascii="Verdana" w:hAnsi="Verdana"/>
                      <w:b/>
                      <w:spacing w:val="-4"/>
                    </w:rPr>
                    <w:t>M</w:t>
                  </w:r>
                  <w:r w:rsidRPr="00014081">
                    <w:rPr>
                      <w:rFonts w:ascii="Verdana" w:hAnsi="Verdana"/>
                      <w:b/>
                    </w:rPr>
                    <w:t>A</w:t>
                  </w:r>
                  <w:r w:rsidRPr="00014081">
                    <w:rPr>
                      <w:rFonts w:ascii="Verdana" w:hAnsi="Verdana"/>
                      <w:b/>
                      <w:spacing w:val="-1"/>
                    </w:rPr>
                    <w:t>T</w:t>
                  </w:r>
                  <w:r w:rsidRPr="00014081">
                    <w:rPr>
                      <w:rFonts w:ascii="Verdana" w:hAnsi="Verdana"/>
                      <w:b/>
                    </w:rPr>
                    <w:t>I</w:t>
                  </w:r>
                  <w:r w:rsidRPr="00014081">
                    <w:rPr>
                      <w:rFonts w:ascii="Verdana" w:hAnsi="Verdana"/>
                      <w:b/>
                      <w:spacing w:val="-1"/>
                    </w:rPr>
                    <w:t>V</w:t>
                  </w:r>
                  <w:r w:rsidRPr="00014081">
                    <w:rPr>
                      <w:rFonts w:ascii="Verdana" w:hAnsi="Verdana"/>
                      <w:b/>
                    </w:rPr>
                    <w:t>A</w:t>
                  </w:r>
                  <w:r w:rsidRPr="00014081">
                    <w:rPr>
                      <w:rFonts w:ascii="Verdana" w:hAnsi="Verdana"/>
                      <w:b/>
                      <w:spacing w:val="-2"/>
                    </w:rPr>
                    <w:t xml:space="preserve"> </w:t>
                  </w:r>
                  <w:r w:rsidRPr="00014081">
                    <w:rPr>
                      <w:rFonts w:ascii="Verdana" w:hAnsi="Verdana"/>
                      <w:b/>
                      <w:spacing w:val="-1"/>
                    </w:rPr>
                    <w:t>D</w:t>
                  </w:r>
                  <w:r w:rsidRPr="00014081">
                    <w:rPr>
                      <w:rFonts w:ascii="Verdana" w:hAnsi="Verdana"/>
                      <w:b/>
                    </w:rPr>
                    <w:t>E</w:t>
                  </w:r>
                  <w:r w:rsidRPr="00014081">
                    <w:rPr>
                      <w:rFonts w:ascii="Verdana" w:hAnsi="Verdana"/>
                      <w:b/>
                      <w:spacing w:val="-2"/>
                    </w:rPr>
                    <w:t xml:space="preserve"> </w:t>
                  </w:r>
                  <w:r w:rsidRPr="00014081">
                    <w:rPr>
                      <w:rFonts w:ascii="Verdana" w:hAnsi="Verdana"/>
                      <w:b/>
                    </w:rPr>
                    <w:t>CU</w:t>
                  </w:r>
                  <w:r w:rsidRPr="00014081">
                    <w:rPr>
                      <w:rFonts w:ascii="Verdana" w:hAnsi="Verdana"/>
                      <w:b/>
                      <w:spacing w:val="-2"/>
                    </w:rPr>
                    <w:t>S</w:t>
                  </w:r>
                  <w:r w:rsidRPr="00014081">
                    <w:rPr>
                      <w:rFonts w:ascii="Verdana" w:hAnsi="Verdana"/>
                      <w:b/>
                    </w:rPr>
                    <w:t>T</w:t>
                  </w:r>
                  <w:r w:rsidRPr="00014081">
                    <w:rPr>
                      <w:rFonts w:ascii="Verdana" w:hAnsi="Verdana"/>
                      <w:b/>
                      <w:spacing w:val="-1"/>
                    </w:rPr>
                    <w:t>OS</w:t>
                  </w:r>
                </w:p>
              </w:txbxContent>
            </v:textbox>
            <w10:wrap type="none"/>
            <w10:anchorlock/>
          </v:shape>
        </w:pict>
      </w:r>
    </w:p>
    <w:p w:rsidR="006C6AA3" w:rsidRPr="001756B0" w:rsidRDefault="006C6AA3" w:rsidP="004B2B05">
      <w:pPr>
        <w:spacing w:before="1"/>
        <w:rPr>
          <w:rFonts w:ascii="Calibri" w:eastAsia="Calibri" w:hAnsi="Calibri" w:cs="Calibri"/>
          <w:sz w:val="16"/>
          <w:szCs w:val="16"/>
        </w:rPr>
      </w:pPr>
    </w:p>
    <w:p w:rsidR="006C6AA3" w:rsidRPr="001756B0" w:rsidRDefault="00CD2714" w:rsidP="003F2C18">
      <w:pPr>
        <w:pStyle w:val="PargrafodaLista"/>
        <w:numPr>
          <w:ilvl w:val="1"/>
          <w:numId w:val="18"/>
        </w:numPr>
        <w:tabs>
          <w:tab w:val="left" w:pos="579"/>
        </w:tabs>
        <w:spacing w:before="51"/>
        <w:ind w:left="1276" w:right="72" w:hanging="556"/>
        <w:jc w:val="both"/>
        <w:rPr>
          <w:rFonts w:ascii="Verdana" w:eastAsia="Calibri" w:hAnsi="Verdana" w:cs="Calibri"/>
          <w:lang w:val="pt-BR"/>
        </w:rPr>
      </w:pPr>
      <w:r w:rsidRPr="001756B0">
        <w:rPr>
          <w:rFonts w:ascii="Verdana" w:hAnsi="Verdana"/>
          <w:lang w:val="pt-BR"/>
        </w:rPr>
        <w:t>A</w:t>
      </w:r>
      <w:r w:rsidRPr="001756B0">
        <w:rPr>
          <w:rFonts w:ascii="Verdana" w:hAnsi="Verdana"/>
          <w:spacing w:val="-5"/>
          <w:lang w:val="pt-BR"/>
        </w:rPr>
        <w:t xml:space="preserve"> </w:t>
      </w:r>
      <w:r w:rsidRPr="001756B0">
        <w:rPr>
          <w:rFonts w:ascii="Verdana" w:hAnsi="Verdana"/>
          <w:lang w:val="pt-BR"/>
        </w:rPr>
        <w:t>planilha</w:t>
      </w:r>
      <w:r w:rsidRPr="001756B0">
        <w:rPr>
          <w:rFonts w:ascii="Verdana" w:hAnsi="Verdana"/>
          <w:spacing w:val="-3"/>
          <w:lang w:val="pt-BR"/>
        </w:rPr>
        <w:t xml:space="preserve"> </w:t>
      </w:r>
      <w:r w:rsidRPr="001756B0">
        <w:rPr>
          <w:rFonts w:ascii="Verdana" w:hAnsi="Verdana"/>
          <w:lang w:val="pt-BR"/>
        </w:rPr>
        <w:t>abaixo</w:t>
      </w:r>
      <w:r w:rsidRPr="001756B0">
        <w:rPr>
          <w:rFonts w:ascii="Verdana" w:hAnsi="Verdana"/>
          <w:spacing w:val="-3"/>
          <w:lang w:val="pt-BR"/>
        </w:rPr>
        <w:t xml:space="preserve"> </w:t>
      </w:r>
      <w:r w:rsidRPr="001756B0">
        <w:rPr>
          <w:rFonts w:ascii="Verdana" w:hAnsi="Verdana"/>
          <w:lang w:val="pt-BR"/>
        </w:rPr>
        <w:t>mostra</w:t>
      </w:r>
      <w:r w:rsidRPr="001756B0">
        <w:rPr>
          <w:rFonts w:ascii="Verdana" w:hAnsi="Verdana"/>
          <w:spacing w:val="-2"/>
          <w:lang w:val="pt-BR"/>
        </w:rPr>
        <w:t xml:space="preserve"> </w:t>
      </w:r>
      <w:r w:rsidRPr="001756B0">
        <w:rPr>
          <w:rFonts w:ascii="Verdana" w:hAnsi="Verdana"/>
          <w:lang w:val="pt-BR"/>
        </w:rPr>
        <w:t>o</w:t>
      </w:r>
      <w:r w:rsidRPr="001756B0">
        <w:rPr>
          <w:rFonts w:ascii="Verdana" w:hAnsi="Verdana"/>
          <w:spacing w:val="-5"/>
          <w:lang w:val="pt-BR"/>
        </w:rPr>
        <w:t xml:space="preserve"> </w:t>
      </w:r>
      <w:r w:rsidRPr="001756B0">
        <w:rPr>
          <w:rFonts w:ascii="Verdana" w:hAnsi="Verdana"/>
          <w:lang w:val="pt-BR"/>
        </w:rPr>
        <w:t>resumo</w:t>
      </w:r>
      <w:r w:rsidRPr="001756B0">
        <w:rPr>
          <w:rFonts w:ascii="Verdana" w:hAnsi="Verdana"/>
          <w:spacing w:val="-4"/>
          <w:lang w:val="pt-BR"/>
        </w:rPr>
        <w:t xml:space="preserve"> </w:t>
      </w:r>
      <w:r w:rsidRPr="001756B0">
        <w:rPr>
          <w:rFonts w:ascii="Verdana" w:hAnsi="Verdana"/>
          <w:lang w:val="pt-BR"/>
        </w:rPr>
        <w:t>dos</w:t>
      </w:r>
      <w:r w:rsidRPr="001756B0">
        <w:rPr>
          <w:rFonts w:ascii="Verdana" w:hAnsi="Verdana"/>
          <w:spacing w:val="-2"/>
          <w:lang w:val="pt-BR"/>
        </w:rPr>
        <w:t xml:space="preserve"> </w:t>
      </w:r>
      <w:r w:rsidRPr="001756B0">
        <w:rPr>
          <w:rFonts w:ascii="Verdana" w:hAnsi="Verdana"/>
          <w:lang w:val="pt-BR"/>
        </w:rPr>
        <w:t>custos</w:t>
      </w:r>
      <w:r w:rsidRPr="001756B0">
        <w:rPr>
          <w:rFonts w:ascii="Verdana" w:hAnsi="Verdana"/>
          <w:spacing w:val="-5"/>
          <w:lang w:val="pt-BR"/>
        </w:rPr>
        <w:t xml:space="preserve"> </w:t>
      </w:r>
      <w:r w:rsidRPr="001756B0">
        <w:rPr>
          <w:rFonts w:ascii="Verdana" w:hAnsi="Verdana"/>
          <w:lang w:val="pt-BR"/>
        </w:rPr>
        <w:t>e</w:t>
      </w:r>
      <w:r w:rsidRPr="001756B0">
        <w:rPr>
          <w:rFonts w:ascii="Verdana" w:hAnsi="Verdana"/>
          <w:spacing w:val="-4"/>
          <w:lang w:val="pt-BR"/>
        </w:rPr>
        <w:t xml:space="preserve"> </w:t>
      </w:r>
      <w:r w:rsidR="001B5A18" w:rsidRPr="001756B0">
        <w:rPr>
          <w:rFonts w:ascii="Verdana" w:hAnsi="Verdana"/>
          <w:spacing w:val="-4"/>
          <w:lang w:val="pt-BR"/>
        </w:rPr>
        <w:t xml:space="preserve">a </w:t>
      </w:r>
      <w:r w:rsidRPr="001756B0">
        <w:rPr>
          <w:rFonts w:ascii="Verdana" w:hAnsi="Verdana"/>
          <w:lang w:val="pt-BR"/>
        </w:rPr>
        <w:t>formação</w:t>
      </w:r>
      <w:r w:rsidRPr="001756B0">
        <w:rPr>
          <w:rFonts w:ascii="Verdana" w:hAnsi="Verdana"/>
          <w:spacing w:val="-5"/>
          <w:lang w:val="pt-BR"/>
        </w:rPr>
        <w:t xml:space="preserve"> </w:t>
      </w:r>
      <w:r w:rsidRPr="001756B0">
        <w:rPr>
          <w:rFonts w:ascii="Verdana" w:hAnsi="Verdana"/>
          <w:lang w:val="pt-BR"/>
        </w:rPr>
        <w:t>de</w:t>
      </w:r>
      <w:r w:rsidRPr="001756B0">
        <w:rPr>
          <w:rFonts w:ascii="Verdana" w:hAnsi="Verdana"/>
          <w:spacing w:val="-5"/>
          <w:lang w:val="pt-BR"/>
        </w:rPr>
        <w:t xml:space="preserve"> </w:t>
      </w:r>
      <w:r w:rsidRPr="001756B0">
        <w:rPr>
          <w:rFonts w:ascii="Verdana" w:hAnsi="Verdana"/>
          <w:lang w:val="pt-BR"/>
        </w:rPr>
        <w:t>preços</w:t>
      </w:r>
      <w:r w:rsidRPr="001756B0">
        <w:rPr>
          <w:rFonts w:ascii="Verdana" w:hAnsi="Verdana"/>
          <w:spacing w:val="-5"/>
          <w:lang w:val="pt-BR"/>
        </w:rPr>
        <w:t xml:space="preserve"> </w:t>
      </w:r>
      <w:r w:rsidRPr="001756B0">
        <w:rPr>
          <w:rFonts w:ascii="Verdana" w:hAnsi="Verdana"/>
          <w:lang w:val="pt-BR"/>
        </w:rPr>
        <w:t>apurados</w:t>
      </w:r>
      <w:r w:rsidRPr="001756B0">
        <w:rPr>
          <w:rFonts w:ascii="Verdana" w:hAnsi="Verdana"/>
          <w:spacing w:val="-2"/>
          <w:lang w:val="pt-BR"/>
        </w:rPr>
        <w:t xml:space="preserve"> </w:t>
      </w:r>
      <w:r w:rsidRPr="001756B0">
        <w:rPr>
          <w:rFonts w:ascii="Verdana" w:hAnsi="Verdana"/>
          <w:lang w:val="pt-BR"/>
        </w:rPr>
        <w:t>em</w:t>
      </w:r>
      <w:r w:rsidRPr="001756B0">
        <w:rPr>
          <w:rFonts w:ascii="Verdana" w:hAnsi="Verdana"/>
          <w:spacing w:val="-4"/>
          <w:lang w:val="pt-BR"/>
        </w:rPr>
        <w:t xml:space="preserve"> </w:t>
      </w:r>
      <w:r w:rsidRPr="001756B0">
        <w:rPr>
          <w:rFonts w:ascii="Verdana" w:hAnsi="Verdana"/>
          <w:lang w:val="pt-BR"/>
        </w:rPr>
        <w:t>planilhas,</w:t>
      </w:r>
      <w:r w:rsidRPr="001756B0">
        <w:rPr>
          <w:rFonts w:ascii="Verdana" w:hAnsi="Verdana"/>
          <w:w w:val="99"/>
          <w:lang w:val="pt-BR"/>
        </w:rPr>
        <w:t xml:space="preserve"> </w:t>
      </w:r>
      <w:r w:rsidRPr="001756B0">
        <w:rPr>
          <w:rFonts w:ascii="Verdana" w:hAnsi="Verdana"/>
          <w:lang w:val="pt-BR"/>
        </w:rPr>
        <w:t>com a finalidade</w:t>
      </w:r>
      <w:r w:rsidRPr="001756B0">
        <w:rPr>
          <w:rFonts w:ascii="Verdana" w:hAnsi="Verdana"/>
          <w:spacing w:val="-2"/>
          <w:lang w:val="pt-BR"/>
        </w:rPr>
        <w:t xml:space="preserve"> </w:t>
      </w:r>
      <w:r w:rsidRPr="001756B0">
        <w:rPr>
          <w:rFonts w:ascii="Verdana" w:hAnsi="Verdana"/>
          <w:lang w:val="pt-BR"/>
        </w:rPr>
        <w:t>de:</w:t>
      </w:r>
    </w:p>
    <w:p w:rsidR="006C6AA3" w:rsidRPr="001756B0" w:rsidRDefault="00CD2714" w:rsidP="003F2C18">
      <w:pPr>
        <w:pStyle w:val="PargrafodaLista"/>
        <w:numPr>
          <w:ilvl w:val="2"/>
          <w:numId w:val="18"/>
        </w:numPr>
        <w:tabs>
          <w:tab w:val="left" w:pos="763"/>
        </w:tabs>
        <w:spacing w:before="120"/>
        <w:ind w:right="673"/>
        <w:rPr>
          <w:rFonts w:ascii="Verdana" w:eastAsia="Calibri" w:hAnsi="Verdana" w:cs="Calibri"/>
          <w:lang w:val="pt-BR"/>
        </w:rPr>
      </w:pPr>
      <w:r w:rsidRPr="001756B0">
        <w:rPr>
          <w:rFonts w:ascii="Verdana" w:hAnsi="Verdana"/>
          <w:lang w:val="pt-BR"/>
        </w:rPr>
        <w:t>Realizar a previsão</w:t>
      </w:r>
      <w:r w:rsidRPr="001756B0">
        <w:rPr>
          <w:rFonts w:ascii="Verdana" w:hAnsi="Verdana"/>
          <w:spacing w:val="-3"/>
          <w:lang w:val="pt-BR"/>
        </w:rPr>
        <w:t xml:space="preserve"> </w:t>
      </w:r>
      <w:r w:rsidRPr="001756B0">
        <w:rPr>
          <w:rFonts w:ascii="Verdana" w:hAnsi="Verdana"/>
          <w:lang w:val="pt-BR"/>
        </w:rPr>
        <w:t>orçamentária;</w:t>
      </w:r>
    </w:p>
    <w:p w:rsidR="006C6AA3" w:rsidRPr="001756B0" w:rsidRDefault="00CD2714" w:rsidP="003F2C18">
      <w:pPr>
        <w:pStyle w:val="PargrafodaLista"/>
        <w:numPr>
          <w:ilvl w:val="2"/>
          <w:numId w:val="18"/>
        </w:numPr>
        <w:tabs>
          <w:tab w:val="left" w:pos="763"/>
        </w:tabs>
        <w:spacing w:before="10"/>
        <w:ind w:right="673"/>
        <w:rPr>
          <w:rFonts w:ascii="Verdana" w:hAnsi="Verdana"/>
          <w:lang w:val="pt-BR"/>
        </w:rPr>
      </w:pPr>
      <w:r w:rsidRPr="001756B0">
        <w:rPr>
          <w:rFonts w:ascii="Verdana" w:hAnsi="Verdana"/>
          <w:lang w:val="pt-BR"/>
        </w:rPr>
        <w:t>Fixar critérios de aceitabilidade dos preços propostos pelas</w:t>
      </w:r>
      <w:r w:rsidRPr="001756B0">
        <w:rPr>
          <w:rFonts w:ascii="Verdana" w:hAnsi="Verdana"/>
          <w:spacing w:val="-9"/>
          <w:lang w:val="pt-BR"/>
        </w:rPr>
        <w:t xml:space="preserve"> </w:t>
      </w:r>
      <w:r w:rsidRPr="001756B0">
        <w:rPr>
          <w:rFonts w:ascii="Verdana" w:hAnsi="Verdana"/>
          <w:lang w:val="pt-BR"/>
        </w:rPr>
        <w:t>licitantes</w:t>
      </w:r>
      <w:r w:rsidR="00F06483" w:rsidRPr="001756B0">
        <w:rPr>
          <w:rFonts w:ascii="Verdana" w:hAnsi="Verdana"/>
          <w:lang w:val="pt-BR"/>
        </w:rPr>
        <w:t>.</w:t>
      </w:r>
    </w:p>
    <w:p w:rsidR="00C321EF" w:rsidRPr="001756B0" w:rsidRDefault="00C321EF" w:rsidP="00AB516A">
      <w:pPr>
        <w:tabs>
          <w:tab w:val="left" w:pos="763"/>
        </w:tabs>
        <w:spacing w:before="10"/>
        <w:ind w:left="426" w:right="673"/>
        <w:rPr>
          <w:rFonts w:ascii="Calibri" w:hAnsi="Calibri"/>
          <w:sz w:val="16"/>
          <w:szCs w:val="16"/>
          <w:lang w:val="pt-BR"/>
        </w:rPr>
      </w:pPr>
    </w:p>
    <w:tbl>
      <w:tblPr>
        <w:tblStyle w:val="TableNormal"/>
        <w:tblW w:w="9615" w:type="dxa"/>
        <w:tblInd w:w="174" w:type="dxa"/>
        <w:tblLayout w:type="fixed"/>
        <w:tblLook w:val="01E0"/>
      </w:tblPr>
      <w:tblGrid>
        <w:gridCol w:w="3580"/>
        <w:gridCol w:w="1558"/>
        <w:gridCol w:w="1135"/>
        <w:gridCol w:w="3342"/>
      </w:tblGrid>
      <w:tr w:rsidR="006C6AA3" w:rsidRPr="009D6733" w:rsidTr="00AB7219">
        <w:trPr>
          <w:trHeight w:hRule="exact" w:val="492"/>
        </w:trPr>
        <w:tc>
          <w:tcPr>
            <w:tcW w:w="3580" w:type="dxa"/>
            <w:tcBorders>
              <w:top w:val="single" w:sz="6" w:space="0" w:color="000000"/>
              <w:left w:val="single" w:sz="6" w:space="0" w:color="000000"/>
              <w:bottom w:val="single" w:sz="6" w:space="0" w:color="000000"/>
              <w:right w:val="single" w:sz="6" w:space="0" w:color="000000"/>
            </w:tcBorders>
            <w:shd w:val="clear" w:color="auto" w:fill="C0C0C0"/>
          </w:tcPr>
          <w:p w:rsidR="006C6AA3" w:rsidRPr="001756B0" w:rsidRDefault="00CD2714" w:rsidP="004B2B05">
            <w:pPr>
              <w:pStyle w:val="TableParagraph"/>
              <w:jc w:val="center"/>
              <w:rPr>
                <w:rFonts w:ascii="Verdana" w:eastAsia="Calibri" w:hAnsi="Verdana" w:cs="Calibri"/>
                <w:sz w:val="20"/>
                <w:szCs w:val="20"/>
                <w:lang w:val="pt-BR"/>
              </w:rPr>
            </w:pPr>
            <w:r w:rsidRPr="001756B0">
              <w:rPr>
                <w:rFonts w:ascii="Verdana" w:hAnsi="Verdana"/>
                <w:b/>
                <w:sz w:val="20"/>
                <w:szCs w:val="20"/>
                <w:lang w:val="pt-BR"/>
              </w:rPr>
              <w:t>Categoria</w:t>
            </w:r>
          </w:p>
        </w:tc>
        <w:tc>
          <w:tcPr>
            <w:tcW w:w="1558" w:type="dxa"/>
            <w:tcBorders>
              <w:top w:val="single" w:sz="6" w:space="0" w:color="000000"/>
              <w:left w:val="single" w:sz="6" w:space="0" w:color="000000"/>
              <w:bottom w:val="single" w:sz="6" w:space="0" w:color="000000"/>
              <w:right w:val="single" w:sz="6" w:space="0" w:color="000000"/>
            </w:tcBorders>
            <w:shd w:val="clear" w:color="auto" w:fill="C0C0C0"/>
          </w:tcPr>
          <w:p w:rsidR="006C6AA3" w:rsidRPr="001756B0" w:rsidRDefault="00CD2714" w:rsidP="004B2B05">
            <w:pPr>
              <w:pStyle w:val="TableParagraph"/>
              <w:ind w:left="335"/>
              <w:rPr>
                <w:rFonts w:ascii="Verdana" w:eastAsia="Calibri" w:hAnsi="Verdana" w:cs="Calibri"/>
                <w:sz w:val="20"/>
                <w:szCs w:val="20"/>
                <w:lang w:val="pt-BR"/>
              </w:rPr>
            </w:pPr>
            <w:r w:rsidRPr="001756B0">
              <w:rPr>
                <w:rFonts w:ascii="Verdana" w:hAnsi="Verdana"/>
                <w:b/>
                <w:sz w:val="20"/>
                <w:szCs w:val="20"/>
                <w:lang w:val="pt-BR"/>
              </w:rPr>
              <w:t>Categoria</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6C6AA3" w:rsidRPr="001756B0" w:rsidRDefault="00CD2714" w:rsidP="004B2B05">
            <w:pPr>
              <w:pStyle w:val="TableParagraph"/>
              <w:ind w:right="1"/>
              <w:jc w:val="center"/>
              <w:rPr>
                <w:rFonts w:ascii="Verdana" w:eastAsia="Calibri" w:hAnsi="Verdana" w:cs="Calibri"/>
                <w:sz w:val="20"/>
                <w:szCs w:val="20"/>
                <w:lang w:val="pt-BR"/>
              </w:rPr>
            </w:pPr>
            <w:r w:rsidRPr="001756B0">
              <w:rPr>
                <w:rFonts w:ascii="Verdana" w:hAnsi="Verdana"/>
                <w:b/>
                <w:sz w:val="20"/>
                <w:szCs w:val="20"/>
                <w:lang w:val="pt-BR"/>
              </w:rPr>
              <w:t>Qtd</w:t>
            </w:r>
          </w:p>
        </w:tc>
        <w:tc>
          <w:tcPr>
            <w:tcW w:w="3342" w:type="dxa"/>
            <w:tcBorders>
              <w:top w:val="single" w:sz="6" w:space="0" w:color="000000"/>
              <w:left w:val="single" w:sz="6" w:space="0" w:color="000000"/>
              <w:bottom w:val="single" w:sz="6" w:space="0" w:color="000000"/>
              <w:right w:val="single" w:sz="6" w:space="0" w:color="000000"/>
            </w:tcBorders>
            <w:shd w:val="clear" w:color="auto" w:fill="C0C0C0"/>
          </w:tcPr>
          <w:p w:rsidR="006C6AA3" w:rsidRPr="001756B0" w:rsidRDefault="00CD2714" w:rsidP="00AB7219">
            <w:pPr>
              <w:pStyle w:val="TableParagraph"/>
              <w:ind w:left="119"/>
              <w:jc w:val="center"/>
              <w:rPr>
                <w:rFonts w:ascii="Verdana" w:hAnsi="Verdana"/>
                <w:b/>
                <w:sz w:val="20"/>
                <w:szCs w:val="20"/>
                <w:lang w:val="pt-BR"/>
              </w:rPr>
            </w:pPr>
            <w:r w:rsidRPr="001756B0">
              <w:rPr>
                <w:rFonts w:ascii="Verdana" w:hAnsi="Verdana"/>
                <w:b/>
                <w:sz w:val="20"/>
                <w:szCs w:val="20"/>
                <w:lang w:val="pt-BR"/>
              </w:rPr>
              <w:t xml:space="preserve">Valor </w:t>
            </w:r>
            <w:r w:rsidR="00003747" w:rsidRPr="001756B0">
              <w:rPr>
                <w:rFonts w:ascii="Verdana" w:hAnsi="Verdana"/>
                <w:b/>
                <w:sz w:val="20"/>
                <w:szCs w:val="20"/>
                <w:lang w:val="pt-BR"/>
              </w:rPr>
              <w:t xml:space="preserve">Mensal do </w:t>
            </w:r>
            <w:r w:rsidRPr="001756B0">
              <w:rPr>
                <w:rFonts w:ascii="Verdana" w:hAnsi="Verdana"/>
                <w:b/>
                <w:sz w:val="20"/>
                <w:szCs w:val="20"/>
                <w:lang w:val="pt-BR"/>
              </w:rPr>
              <w:t xml:space="preserve">Posto </w:t>
            </w:r>
            <w:r w:rsidR="00003747" w:rsidRPr="001756B0">
              <w:rPr>
                <w:rFonts w:ascii="Verdana" w:hAnsi="Verdana"/>
                <w:b/>
                <w:sz w:val="20"/>
                <w:szCs w:val="20"/>
                <w:lang w:val="pt-BR"/>
              </w:rPr>
              <w:t xml:space="preserve">/ </w:t>
            </w:r>
            <w:r w:rsidRPr="001756B0">
              <w:rPr>
                <w:rFonts w:ascii="Verdana" w:hAnsi="Verdana"/>
                <w:b/>
                <w:sz w:val="20"/>
                <w:szCs w:val="20"/>
                <w:lang w:val="pt-BR"/>
              </w:rPr>
              <w:t>2015</w:t>
            </w:r>
          </w:p>
          <w:p w:rsidR="003079B5" w:rsidRPr="001756B0" w:rsidRDefault="003079B5" w:rsidP="00AB7219">
            <w:pPr>
              <w:pStyle w:val="TableParagraph"/>
              <w:ind w:left="119"/>
              <w:jc w:val="center"/>
              <w:rPr>
                <w:rFonts w:ascii="Verdana" w:eastAsia="Calibri" w:hAnsi="Verdana" w:cs="Calibri"/>
                <w:sz w:val="20"/>
                <w:szCs w:val="20"/>
                <w:lang w:val="pt-BR"/>
              </w:rPr>
            </w:pPr>
            <w:r w:rsidRPr="001756B0">
              <w:rPr>
                <w:rFonts w:ascii="Verdana" w:hAnsi="Verdana"/>
                <w:b/>
                <w:sz w:val="20"/>
                <w:szCs w:val="20"/>
                <w:lang w:val="pt-BR"/>
              </w:rPr>
              <w:t>R$</w:t>
            </w:r>
          </w:p>
        </w:tc>
      </w:tr>
      <w:tr w:rsidR="009D6733" w:rsidRPr="001756B0" w:rsidTr="009D6733">
        <w:trPr>
          <w:trHeight w:hRule="exact" w:val="305"/>
        </w:trPr>
        <w:tc>
          <w:tcPr>
            <w:tcW w:w="3580" w:type="dxa"/>
            <w:tcBorders>
              <w:top w:val="single" w:sz="6" w:space="0" w:color="000000"/>
              <w:left w:val="single" w:sz="6" w:space="0" w:color="000000"/>
              <w:bottom w:val="single" w:sz="6" w:space="0" w:color="000000"/>
              <w:right w:val="single" w:sz="6" w:space="0" w:color="000000"/>
            </w:tcBorders>
          </w:tcPr>
          <w:p w:rsidR="009D6733" w:rsidRPr="001756B0" w:rsidRDefault="009D6733" w:rsidP="00CB6EEF">
            <w:pPr>
              <w:pStyle w:val="TableParagraph"/>
              <w:rPr>
                <w:rFonts w:ascii="Verdana" w:eastAsia="Calibri" w:hAnsi="Verdana" w:cs="Calibri"/>
                <w:sz w:val="20"/>
                <w:szCs w:val="20"/>
                <w:lang w:val="pt-BR"/>
              </w:rPr>
            </w:pPr>
            <w:r w:rsidRPr="001756B0">
              <w:rPr>
                <w:rFonts w:ascii="Verdana" w:eastAsia="Calibri" w:hAnsi="Verdana" w:cs="Calibri"/>
                <w:sz w:val="20"/>
                <w:szCs w:val="20"/>
                <w:lang w:val="pt-BR"/>
              </w:rPr>
              <w:t xml:space="preserve">Repórter Regional - </w:t>
            </w:r>
            <w:r w:rsidRPr="001756B0">
              <w:rPr>
                <w:rFonts w:ascii="Verdana" w:eastAsia="Calibri" w:hAnsi="Verdana" w:cs="Calibri"/>
                <w:b/>
                <w:sz w:val="20"/>
                <w:szCs w:val="20"/>
                <w:lang w:val="pt-BR"/>
              </w:rPr>
              <w:t>PE</w:t>
            </w:r>
          </w:p>
        </w:tc>
        <w:tc>
          <w:tcPr>
            <w:tcW w:w="1558"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ind w:left="347"/>
              <w:rPr>
                <w:rFonts w:ascii="Verdana" w:eastAsia="Calibri" w:hAnsi="Verdana" w:cs="Calibri"/>
                <w:sz w:val="20"/>
                <w:szCs w:val="20"/>
                <w:lang w:val="pt-BR"/>
              </w:rPr>
            </w:pPr>
            <w:r w:rsidRPr="001756B0">
              <w:rPr>
                <w:rFonts w:ascii="Verdana" w:eastAsia="Calibri" w:hAnsi="Verdana" w:cs="Calibri"/>
                <w:sz w:val="20"/>
                <w:szCs w:val="20"/>
                <w:lang w:val="pt-BR"/>
              </w:rPr>
              <w:t>Jornalista</w:t>
            </w:r>
          </w:p>
        </w:tc>
        <w:tc>
          <w:tcPr>
            <w:tcW w:w="1135"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jc w:val="center"/>
              <w:rPr>
                <w:rFonts w:ascii="Verdana" w:eastAsia="Calibri" w:hAnsi="Verdana" w:cs="Calibri"/>
                <w:sz w:val="20"/>
                <w:szCs w:val="20"/>
                <w:lang w:val="pt-BR"/>
              </w:rPr>
            </w:pPr>
            <w:r w:rsidRPr="001756B0">
              <w:rPr>
                <w:rFonts w:ascii="Verdana" w:eastAsia="Calibri" w:hAnsi="Verdana" w:cs="Calibri"/>
                <w:sz w:val="20"/>
                <w:szCs w:val="20"/>
                <w:lang w:val="pt-BR"/>
              </w:rPr>
              <w:t>1</w:t>
            </w:r>
          </w:p>
        </w:tc>
        <w:tc>
          <w:tcPr>
            <w:tcW w:w="3342" w:type="dxa"/>
            <w:tcBorders>
              <w:top w:val="single" w:sz="6" w:space="0" w:color="000000"/>
              <w:left w:val="single" w:sz="6" w:space="0" w:color="000000"/>
              <w:bottom w:val="single" w:sz="6" w:space="0" w:color="000000"/>
              <w:right w:val="single" w:sz="6" w:space="0" w:color="000000"/>
            </w:tcBorders>
            <w:vAlign w:val="center"/>
          </w:tcPr>
          <w:p w:rsidR="009D6733" w:rsidRPr="00CE1B46" w:rsidRDefault="009D6733" w:rsidP="009D6733">
            <w:pPr>
              <w:jc w:val="center"/>
              <w:rPr>
                <w:rFonts w:ascii="Verdana" w:hAnsi="Verdana" w:cs="Tahoma"/>
              </w:rPr>
            </w:pPr>
            <w:r>
              <w:rPr>
                <w:rFonts w:ascii="Verdana" w:hAnsi="Verdana" w:cs="Tahoma"/>
              </w:rPr>
              <w:t>R$ 17.391,39</w:t>
            </w:r>
          </w:p>
        </w:tc>
      </w:tr>
      <w:tr w:rsidR="009D6733" w:rsidRPr="001756B0" w:rsidTr="009D6733">
        <w:trPr>
          <w:trHeight w:hRule="exact" w:val="303"/>
        </w:trPr>
        <w:tc>
          <w:tcPr>
            <w:tcW w:w="3580" w:type="dxa"/>
            <w:tcBorders>
              <w:top w:val="single" w:sz="6" w:space="0" w:color="000000"/>
              <w:left w:val="single" w:sz="6" w:space="0" w:color="000000"/>
              <w:bottom w:val="single" w:sz="6" w:space="0" w:color="000000"/>
              <w:right w:val="single" w:sz="6" w:space="0" w:color="000000"/>
            </w:tcBorders>
          </w:tcPr>
          <w:p w:rsidR="009D6733" w:rsidRPr="001756B0" w:rsidRDefault="009D6733" w:rsidP="00CB6EEF">
            <w:pPr>
              <w:pStyle w:val="TableParagraph"/>
              <w:rPr>
                <w:rFonts w:ascii="Verdana" w:eastAsia="Calibri" w:hAnsi="Verdana" w:cs="Calibri"/>
                <w:sz w:val="20"/>
                <w:szCs w:val="20"/>
                <w:lang w:val="pt-BR"/>
              </w:rPr>
            </w:pPr>
            <w:r w:rsidRPr="001756B0">
              <w:rPr>
                <w:rFonts w:ascii="Verdana" w:eastAsia="Calibri" w:hAnsi="Verdana" w:cs="Calibri"/>
                <w:sz w:val="20"/>
                <w:szCs w:val="20"/>
                <w:lang w:val="pt-BR"/>
              </w:rPr>
              <w:t xml:space="preserve">Editor de Pós-Produção - </w:t>
            </w:r>
            <w:r w:rsidRPr="001756B0">
              <w:rPr>
                <w:rFonts w:ascii="Verdana" w:eastAsia="Calibri" w:hAnsi="Verdana" w:cs="Calibri"/>
                <w:b/>
                <w:sz w:val="20"/>
                <w:szCs w:val="20"/>
                <w:lang w:val="pt-BR"/>
              </w:rPr>
              <w:t>PE</w:t>
            </w:r>
          </w:p>
        </w:tc>
        <w:tc>
          <w:tcPr>
            <w:tcW w:w="1558"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ind w:left="347"/>
              <w:rPr>
                <w:rFonts w:ascii="Verdana" w:eastAsia="Calibri" w:hAnsi="Verdana" w:cs="Calibri"/>
                <w:sz w:val="20"/>
                <w:szCs w:val="20"/>
                <w:lang w:val="pt-BR"/>
              </w:rPr>
            </w:pPr>
            <w:r w:rsidRPr="001756B0">
              <w:rPr>
                <w:rFonts w:ascii="Verdana" w:eastAsia="Calibri" w:hAnsi="Verdana" w:cs="Calibri"/>
                <w:sz w:val="20"/>
                <w:szCs w:val="20"/>
                <w:lang w:val="pt-BR"/>
              </w:rPr>
              <w:t>Radialista</w:t>
            </w:r>
          </w:p>
        </w:tc>
        <w:tc>
          <w:tcPr>
            <w:tcW w:w="1135"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jc w:val="center"/>
              <w:rPr>
                <w:rFonts w:ascii="Verdana" w:eastAsia="Calibri" w:hAnsi="Verdana" w:cs="Calibri"/>
                <w:sz w:val="20"/>
                <w:szCs w:val="20"/>
                <w:lang w:val="pt-BR"/>
              </w:rPr>
            </w:pPr>
            <w:r w:rsidRPr="001756B0">
              <w:rPr>
                <w:rFonts w:ascii="Verdana" w:eastAsia="Calibri" w:hAnsi="Verdana" w:cs="Calibri"/>
                <w:sz w:val="20"/>
                <w:szCs w:val="20"/>
                <w:lang w:val="pt-BR"/>
              </w:rPr>
              <w:t>1</w:t>
            </w:r>
          </w:p>
        </w:tc>
        <w:tc>
          <w:tcPr>
            <w:tcW w:w="3342" w:type="dxa"/>
            <w:tcBorders>
              <w:top w:val="single" w:sz="6" w:space="0" w:color="000000"/>
              <w:left w:val="single" w:sz="6" w:space="0" w:color="000000"/>
              <w:bottom w:val="single" w:sz="6" w:space="0" w:color="000000"/>
              <w:right w:val="single" w:sz="6" w:space="0" w:color="000000"/>
            </w:tcBorders>
            <w:vAlign w:val="center"/>
          </w:tcPr>
          <w:p w:rsidR="009D6733" w:rsidRPr="00CE1B46" w:rsidRDefault="009D6733" w:rsidP="009D6733">
            <w:pPr>
              <w:jc w:val="center"/>
              <w:rPr>
                <w:rFonts w:ascii="Verdana" w:hAnsi="Verdana" w:cs="Tahoma"/>
              </w:rPr>
            </w:pPr>
            <w:r>
              <w:rPr>
                <w:rFonts w:ascii="Verdana" w:hAnsi="Verdana" w:cs="Tahoma"/>
              </w:rPr>
              <w:t>R$ 11.134,48</w:t>
            </w:r>
          </w:p>
        </w:tc>
      </w:tr>
      <w:tr w:rsidR="009D6733" w:rsidRPr="001756B0" w:rsidTr="009D6733">
        <w:trPr>
          <w:trHeight w:hRule="exact" w:val="302"/>
        </w:trPr>
        <w:tc>
          <w:tcPr>
            <w:tcW w:w="3580" w:type="dxa"/>
            <w:tcBorders>
              <w:top w:val="single" w:sz="6" w:space="0" w:color="000000"/>
              <w:left w:val="single" w:sz="6" w:space="0" w:color="000000"/>
              <w:bottom w:val="single" w:sz="6" w:space="0" w:color="000000"/>
              <w:right w:val="single" w:sz="6" w:space="0" w:color="000000"/>
            </w:tcBorders>
          </w:tcPr>
          <w:p w:rsidR="009D6733" w:rsidRPr="001756B0" w:rsidRDefault="009D6733" w:rsidP="00AF162A">
            <w:pPr>
              <w:pStyle w:val="TableParagraph"/>
              <w:rPr>
                <w:rFonts w:ascii="Verdana" w:eastAsia="Calibri" w:hAnsi="Verdana" w:cs="Calibri"/>
                <w:sz w:val="20"/>
                <w:szCs w:val="20"/>
                <w:lang w:val="pt-BR"/>
              </w:rPr>
            </w:pPr>
            <w:r w:rsidRPr="001756B0">
              <w:rPr>
                <w:rFonts w:ascii="Verdana" w:eastAsia="Calibri" w:hAnsi="Verdana" w:cs="Calibri"/>
                <w:sz w:val="20"/>
                <w:szCs w:val="20"/>
                <w:lang w:val="pt-BR"/>
              </w:rPr>
              <w:t xml:space="preserve">Operador de Câmera UPE- </w:t>
            </w:r>
            <w:r w:rsidRPr="001756B0">
              <w:rPr>
                <w:rFonts w:ascii="Verdana" w:eastAsia="Calibri" w:hAnsi="Verdana" w:cs="Calibri"/>
                <w:b/>
                <w:sz w:val="20"/>
                <w:szCs w:val="20"/>
                <w:lang w:val="pt-BR"/>
              </w:rPr>
              <w:t>PE</w:t>
            </w:r>
          </w:p>
        </w:tc>
        <w:tc>
          <w:tcPr>
            <w:tcW w:w="1558"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ind w:left="347"/>
              <w:rPr>
                <w:rFonts w:ascii="Verdana" w:eastAsia="Calibri" w:hAnsi="Verdana" w:cs="Calibri"/>
                <w:sz w:val="20"/>
                <w:szCs w:val="20"/>
                <w:lang w:val="pt-BR"/>
              </w:rPr>
            </w:pPr>
            <w:r w:rsidRPr="001756B0">
              <w:rPr>
                <w:rFonts w:ascii="Verdana" w:eastAsia="Calibri" w:hAnsi="Verdana" w:cs="Calibri"/>
                <w:sz w:val="20"/>
                <w:szCs w:val="20"/>
                <w:lang w:val="pt-BR"/>
              </w:rPr>
              <w:t>Radialista</w:t>
            </w:r>
          </w:p>
        </w:tc>
        <w:tc>
          <w:tcPr>
            <w:tcW w:w="1135" w:type="dxa"/>
            <w:tcBorders>
              <w:top w:val="single" w:sz="6" w:space="0" w:color="000000"/>
              <w:left w:val="single" w:sz="6" w:space="0" w:color="000000"/>
              <w:bottom w:val="single" w:sz="6" w:space="0" w:color="000000"/>
              <w:right w:val="single" w:sz="6" w:space="0" w:color="000000"/>
            </w:tcBorders>
          </w:tcPr>
          <w:p w:rsidR="009D6733" w:rsidRPr="001756B0" w:rsidRDefault="009D6733" w:rsidP="002E220D">
            <w:pPr>
              <w:pStyle w:val="TableParagraph"/>
              <w:jc w:val="center"/>
              <w:rPr>
                <w:rFonts w:ascii="Verdana" w:eastAsia="Calibri" w:hAnsi="Verdana" w:cs="Calibri"/>
                <w:sz w:val="20"/>
                <w:szCs w:val="20"/>
                <w:lang w:val="pt-BR"/>
              </w:rPr>
            </w:pPr>
            <w:r w:rsidRPr="001756B0">
              <w:rPr>
                <w:rFonts w:ascii="Verdana" w:eastAsia="Calibri" w:hAnsi="Verdana" w:cs="Calibri"/>
                <w:sz w:val="20"/>
                <w:szCs w:val="20"/>
                <w:lang w:val="pt-BR"/>
              </w:rPr>
              <w:t>1</w:t>
            </w:r>
          </w:p>
        </w:tc>
        <w:tc>
          <w:tcPr>
            <w:tcW w:w="3342" w:type="dxa"/>
            <w:tcBorders>
              <w:top w:val="single" w:sz="6" w:space="0" w:color="000000"/>
              <w:left w:val="single" w:sz="6" w:space="0" w:color="000000"/>
              <w:bottom w:val="single" w:sz="6" w:space="0" w:color="000000"/>
              <w:right w:val="single" w:sz="6" w:space="0" w:color="000000"/>
            </w:tcBorders>
            <w:vAlign w:val="center"/>
          </w:tcPr>
          <w:p w:rsidR="009D6733" w:rsidRPr="00CE1B46" w:rsidRDefault="009D6733" w:rsidP="009D6733">
            <w:pPr>
              <w:jc w:val="center"/>
              <w:rPr>
                <w:rFonts w:ascii="Verdana" w:hAnsi="Verdana" w:cs="Tahoma"/>
              </w:rPr>
            </w:pPr>
            <w:r>
              <w:rPr>
                <w:rFonts w:ascii="Verdana" w:hAnsi="Verdana" w:cs="Tahoma"/>
              </w:rPr>
              <w:t>R$ 9.017,59</w:t>
            </w:r>
          </w:p>
        </w:tc>
      </w:tr>
      <w:tr w:rsidR="009D6733" w:rsidRPr="001756B0" w:rsidTr="009D6733">
        <w:trPr>
          <w:trHeight w:hRule="exact" w:val="305"/>
        </w:trPr>
        <w:tc>
          <w:tcPr>
            <w:tcW w:w="3580" w:type="dxa"/>
            <w:tcBorders>
              <w:top w:val="single" w:sz="6" w:space="0" w:color="000000"/>
              <w:left w:val="single" w:sz="6" w:space="0" w:color="000000"/>
              <w:bottom w:val="single" w:sz="6" w:space="0" w:color="000000"/>
              <w:right w:val="single" w:sz="6" w:space="0" w:color="000000"/>
            </w:tcBorders>
          </w:tcPr>
          <w:p w:rsidR="009D6733" w:rsidRPr="001756B0" w:rsidRDefault="009D6733" w:rsidP="00AF162A">
            <w:pPr>
              <w:pStyle w:val="TableParagraph"/>
              <w:rPr>
                <w:rFonts w:ascii="Verdana" w:eastAsia="Calibri" w:hAnsi="Verdana" w:cs="Calibri"/>
                <w:sz w:val="20"/>
                <w:szCs w:val="20"/>
                <w:lang w:val="pt-BR"/>
              </w:rPr>
            </w:pPr>
            <w:r w:rsidRPr="001756B0">
              <w:rPr>
                <w:rFonts w:ascii="Verdana" w:eastAsia="Calibri" w:hAnsi="Verdana" w:cs="Calibri"/>
                <w:sz w:val="20"/>
                <w:szCs w:val="20"/>
                <w:lang w:val="pt-BR"/>
              </w:rPr>
              <w:t xml:space="preserve">Assistente de Produção/Pauta - </w:t>
            </w:r>
            <w:r w:rsidRPr="001756B0">
              <w:rPr>
                <w:rFonts w:ascii="Verdana" w:eastAsia="Calibri" w:hAnsi="Verdana" w:cs="Calibri"/>
                <w:b/>
                <w:sz w:val="20"/>
                <w:szCs w:val="20"/>
                <w:lang w:val="pt-BR"/>
              </w:rPr>
              <w:t>PE</w:t>
            </w:r>
          </w:p>
        </w:tc>
        <w:tc>
          <w:tcPr>
            <w:tcW w:w="1558"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ind w:left="343"/>
              <w:rPr>
                <w:rFonts w:ascii="Verdana" w:eastAsia="Calibri" w:hAnsi="Verdana" w:cs="Calibri"/>
                <w:sz w:val="20"/>
                <w:szCs w:val="20"/>
                <w:lang w:val="pt-BR"/>
              </w:rPr>
            </w:pPr>
            <w:r w:rsidRPr="001756B0">
              <w:rPr>
                <w:rFonts w:ascii="Verdana" w:eastAsia="Calibri" w:hAnsi="Verdana" w:cs="Calibri"/>
                <w:sz w:val="20"/>
                <w:szCs w:val="20"/>
                <w:lang w:val="pt-BR"/>
              </w:rPr>
              <w:t>Radialista</w:t>
            </w:r>
          </w:p>
        </w:tc>
        <w:tc>
          <w:tcPr>
            <w:tcW w:w="1135" w:type="dxa"/>
            <w:tcBorders>
              <w:top w:val="single" w:sz="6" w:space="0" w:color="000000"/>
              <w:left w:val="single" w:sz="6" w:space="0" w:color="000000"/>
              <w:bottom w:val="single" w:sz="6" w:space="0" w:color="000000"/>
              <w:right w:val="single" w:sz="6" w:space="0" w:color="000000"/>
            </w:tcBorders>
          </w:tcPr>
          <w:p w:rsidR="009D6733" w:rsidRPr="001756B0" w:rsidRDefault="009D6733" w:rsidP="004B2B05">
            <w:pPr>
              <w:pStyle w:val="TableParagraph"/>
              <w:jc w:val="center"/>
              <w:rPr>
                <w:rFonts w:ascii="Verdana" w:eastAsia="Calibri" w:hAnsi="Verdana" w:cs="Calibri"/>
                <w:sz w:val="20"/>
                <w:szCs w:val="20"/>
                <w:lang w:val="pt-BR"/>
              </w:rPr>
            </w:pPr>
            <w:r w:rsidRPr="001756B0">
              <w:rPr>
                <w:rFonts w:ascii="Verdana" w:eastAsia="Calibri" w:hAnsi="Verdana" w:cs="Calibri"/>
                <w:sz w:val="20"/>
                <w:szCs w:val="20"/>
                <w:lang w:val="pt-BR"/>
              </w:rPr>
              <w:t>1</w:t>
            </w:r>
          </w:p>
        </w:tc>
        <w:tc>
          <w:tcPr>
            <w:tcW w:w="3342" w:type="dxa"/>
            <w:tcBorders>
              <w:top w:val="single" w:sz="6" w:space="0" w:color="000000"/>
              <w:left w:val="single" w:sz="6" w:space="0" w:color="000000"/>
              <w:bottom w:val="single" w:sz="6" w:space="0" w:color="000000"/>
              <w:right w:val="single" w:sz="6" w:space="0" w:color="000000"/>
            </w:tcBorders>
            <w:vAlign w:val="center"/>
          </w:tcPr>
          <w:p w:rsidR="009D6733" w:rsidRPr="00CE1B46" w:rsidRDefault="009D6733" w:rsidP="009D6733">
            <w:pPr>
              <w:jc w:val="center"/>
              <w:rPr>
                <w:rFonts w:ascii="Verdana" w:hAnsi="Verdana" w:cs="Tahoma"/>
              </w:rPr>
            </w:pPr>
            <w:r>
              <w:rPr>
                <w:rFonts w:ascii="Verdana" w:hAnsi="Verdana" w:cs="Tahoma"/>
              </w:rPr>
              <w:t>R$ 7.723,37</w:t>
            </w:r>
          </w:p>
        </w:tc>
      </w:tr>
      <w:tr w:rsidR="00475DB3" w:rsidRPr="001756B0" w:rsidTr="0008696A">
        <w:trPr>
          <w:trHeight w:hRule="exact" w:val="686"/>
        </w:trPr>
        <w:tc>
          <w:tcPr>
            <w:tcW w:w="62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5DB3" w:rsidRPr="001756B0" w:rsidRDefault="00475DB3" w:rsidP="00C05865">
            <w:pPr>
              <w:jc w:val="center"/>
              <w:rPr>
                <w:rFonts w:ascii="Verdana" w:hAnsi="Verdana"/>
                <w:b/>
                <w:sz w:val="20"/>
                <w:szCs w:val="20"/>
              </w:rPr>
            </w:pPr>
            <w:r w:rsidRPr="001756B0">
              <w:rPr>
                <w:rFonts w:ascii="Verdana" w:eastAsia="Calibri" w:hAnsi="Verdana" w:cs="Calibri"/>
                <w:b/>
                <w:sz w:val="20"/>
                <w:szCs w:val="20"/>
              </w:rPr>
              <w:t>TOTAL</w:t>
            </w:r>
          </w:p>
        </w:tc>
        <w:tc>
          <w:tcPr>
            <w:tcW w:w="3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5DB3" w:rsidRPr="001756B0" w:rsidRDefault="00475DB3" w:rsidP="009D6733">
            <w:pPr>
              <w:jc w:val="center"/>
              <w:rPr>
                <w:rFonts w:ascii="Verdana" w:hAnsi="Verdana" w:cs="Arial"/>
                <w:sz w:val="20"/>
                <w:szCs w:val="20"/>
              </w:rPr>
            </w:pPr>
            <w:r w:rsidRPr="001756B0">
              <w:rPr>
                <w:rFonts w:ascii="Verdana" w:hAnsi="Verdana" w:cs="Arial"/>
                <w:sz w:val="20"/>
                <w:szCs w:val="20"/>
              </w:rPr>
              <w:t xml:space="preserve">R$ </w:t>
            </w:r>
            <w:r w:rsidR="009D6733">
              <w:rPr>
                <w:rFonts w:ascii="Verdana" w:hAnsi="Verdana" w:cs="Arial"/>
                <w:sz w:val="20"/>
                <w:szCs w:val="20"/>
              </w:rPr>
              <w:t>45.266,84</w:t>
            </w:r>
          </w:p>
          <w:p w:rsidR="00475DB3" w:rsidRPr="001756B0" w:rsidRDefault="00475DB3" w:rsidP="009D6733">
            <w:pPr>
              <w:pStyle w:val="TableParagraph"/>
              <w:tabs>
                <w:tab w:val="left" w:pos="1289"/>
                <w:tab w:val="left" w:pos="3609"/>
              </w:tabs>
              <w:ind w:left="23" w:right="-24"/>
              <w:jc w:val="center"/>
              <w:rPr>
                <w:rFonts w:ascii="Verdana" w:eastAsia="Calibri" w:hAnsi="Verdana" w:cs="Calibri"/>
                <w:b/>
                <w:sz w:val="20"/>
                <w:szCs w:val="20"/>
              </w:rPr>
            </w:pPr>
          </w:p>
        </w:tc>
      </w:tr>
    </w:tbl>
    <w:p w:rsidR="007A3A35" w:rsidRPr="001756B0" w:rsidRDefault="007A3A35" w:rsidP="004B2B05">
      <w:pPr>
        <w:ind w:firstLine="212"/>
        <w:rPr>
          <w:b/>
          <w:sz w:val="16"/>
          <w:szCs w:val="16"/>
          <w:lang w:val="pt-BR"/>
        </w:rPr>
      </w:pPr>
    </w:p>
    <w:p w:rsidR="006C6AA3" w:rsidRPr="001756B0" w:rsidRDefault="00CD2714" w:rsidP="003F2C18">
      <w:pPr>
        <w:pStyle w:val="PargrafodaLista"/>
        <w:numPr>
          <w:ilvl w:val="1"/>
          <w:numId w:val="18"/>
        </w:numPr>
        <w:ind w:left="1418" w:hanging="567"/>
        <w:jc w:val="both"/>
        <w:rPr>
          <w:rFonts w:ascii="Verdana" w:eastAsia="Calibri" w:hAnsi="Verdana"/>
          <w:lang w:val="pt-BR"/>
        </w:rPr>
      </w:pPr>
      <w:r w:rsidRPr="001756B0">
        <w:rPr>
          <w:rFonts w:ascii="Verdana" w:eastAsia="Calibri" w:hAnsi="Verdana"/>
          <w:lang w:val="pt-BR"/>
        </w:rPr>
        <w:t>Portanto</w:t>
      </w:r>
      <w:r w:rsidR="00FF16CB" w:rsidRPr="001756B0">
        <w:rPr>
          <w:rFonts w:ascii="Verdana" w:eastAsia="Calibri" w:hAnsi="Verdana"/>
          <w:lang w:val="pt-BR"/>
        </w:rPr>
        <w:t>,</w:t>
      </w:r>
      <w:r w:rsidRPr="001756B0">
        <w:rPr>
          <w:rFonts w:ascii="Verdana" w:eastAsia="Calibri" w:hAnsi="Verdana"/>
          <w:lang w:val="pt-BR"/>
        </w:rPr>
        <w:t xml:space="preserve"> os serviços objeto deste Termo de Referência estão estimados em R$</w:t>
      </w:r>
      <w:r w:rsidR="003079B5" w:rsidRPr="001756B0">
        <w:rPr>
          <w:rFonts w:ascii="Verdana" w:eastAsia="Calibri" w:hAnsi="Verdana"/>
          <w:lang w:val="pt-BR"/>
        </w:rPr>
        <w:t xml:space="preserve"> </w:t>
      </w:r>
      <w:r w:rsidR="009D6733">
        <w:rPr>
          <w:rFonts w:ascii="Verdana" w:eastAsia="Calibri" w:hAnsi="Verdana" w:cs="Calibri"/>
          <w:lang w:val="pt-BR"/>
        </w:rPr>
        <w:t>45.266,84</w:t>
      </w:r>
      <w:r w:rsidR="00B97F28" w:rsidRPr="001756B0">
        <w:rPr>
          <w:rFonts w:ascii="Verdana" w:eastAsia="Calibri" w:hAnsi="Verdana" w:cs="Calibri"/>
          <w:lang w:val="pt-BR"/>
        </w:rPr>
        <w:t xml:space="preserve"> (</w:t>
      </w:r>
      <w:r w:rsidR="009D6733">
        <w:rPr>
          <w:rFonts w:ascii="Verdana" w:eastAsia="Calibri" w:hAnsi="Verdana" w:cs="Calibri"/>
          <w:lang w:val="pt-BR"/>
        </w:rPr>
        <w:t>quarenta e cinco mil duzentos e sessenta e seis reais e oitenta e quatro centavos</w:t>
      </w:r>
      <w:r w:rsidR="00B97F28" w:rsidRPr="001756B0">
        <w:rPr>
          <w:rFonts w:ascii="Verdana" w:eastAsia="Calibri" w:hAnsi="Verdana" w:cs="Calibri"/>
          <w:lang w:val="pt-BR"/>
        </w:rPr>
        <w:t>)</w:t>
      </w:r>
      <w:r w:rsidR="00FF16CB" w:rsidRPr="001756B0">
        <w:rPr>
          <w:rFonts w:ascii="Verdana" w:eastAsia="Calibri" w:hAnsi="Verdana" w:cs="Calibri"/>
          <w:lang w:val="pt-BR"/>
        </w:rPr>
        <w:t xml:space="preserve"> </w:t>
      </w:r>
      <w:r w:rsidR="00AB7219" w:rsidRPr="001756B0">
        <w:rPr>
          <w:rFonts w:ascii="Verdana" w:eastAsia="Calibri" w:hAnsi="Verdana"/>
          <w:lang w:val="pt-BR"/>
        </w:rPr>
        <w:t>m</w:t>
      </w:r>
      <w:r w:rsidR="00AA64E3" w:rsidRPr="001756B0">
        <w:rPr>
          <w:rFonts w:ascii="Verdana" w:eastAsia="Calibri" w:hAnsi="Verdana"/>
          <w:lang w:val="pt-BR"/>
        </w:rPr>
        <w:t>ensais, perfazendo o valor total anual de R$ 5</w:t>
      </w:r>
      <w:r w:rsidR="009D6733">
        <w:rPr>
          <w:rFonts w:ascii="Verdana" w:eastAsia="Calibri" w:hAnsi="Verdana"/>
          <w:lang w:val="pt-BR"/>
        </w:rPr>
        <w:t>4</w:t>
      </w:r>
      <w:r w:rsidR="00AA64E3" w:rsidRPr="001756B0">
        <w:rPr>
          <w:rFonts w:ascii="Verdana" w:eastAsia="Calibri" w:hAnsi="Verdana"/>
          <w:lang w:val="pt-BR"/>
        </w:rPr>
        <w:t>3.</w:t>
      </w:r>
      <w:r w:rsidR="009D6733">
        <w:rPr>
          <w:rFonts w:ascii="Verdana" w:eastAsia="Calibri" w:hAnsi="Verdana"/>
          <w:lang w:val="pt-BR"/>
        </w:rPr>
        <w:t>202</w:t>
      </w:r>
      <w:r w:rsidR="00AA64E3" w:rsidRPr="001756B0">
        <w:rPr>
          <w:rFonts w:ascii="Verdana" w:eastAsia="Calibri" w:hAnsi="Verdana"/>
          <w:lang w:val="pt-BR"/>
        </w:rPr>
        <w:t>,</w:t>
      </w:r>
      <w:r w:rsidR="009D6733">
        <w:rPr>
          <w:rFonts w:ascii="Verdana" w:eastAsia="Calibri" w:hAnsi="Verdana"/>
          <w:lang w:val="pt-BR"/>
        </w:rPr>
        <w:t>08</w:t>
      </w:r>
      <w:r w:rsidR="00AA64E3" w:rsidRPr="001756B0">
        <w:rPr>
          <w:rFonts w:ascii="Verdana" w:eastAsia="Calibri" w:hAnsi="Verdana"/>
          <w:lang w:val="pt-BR"/>
        </w:rPr>
        <w:t xml:space="preserve"> (</w:t>
      </w:r>
      <w:r w:rsidR="009D6733">
        <w:rPr>
          <w:rFonts w:ascii="Verdana" w:eastAsia="Calibri" w:hAnsi="Verdana"/>
          <w:lang w:val="pt-BR"/>
        </w:rPr>
        <w:t xml:space="preserve">quinhentos e quarenta e três mil duzentos e dois reais e oito </w:t>
      </w:r>
      <w:r w:rsidR="00AA64E3" w:rsidRPr="001756B0">
        <w:rPr>
          <w:rFonts w:ascii="Verdana" w:eastAsia="Calibri" w:hAnsi="Verdana"/>
          <w:lang w:val="pt-BR"/>
        </w:rPr>
        <w:t>centavos).</w:t>
      </w:r>
    </w:p>
    <w:p w:rsidR="001F44F0" w:rsidRPr="001756B0" w:rsidRDefault="00CD2714" w:rsidP="003F2C18">
      <w:pPr>
        <w:pStyle w:val="Corpodetexto"/>
        <w:numPr>
          <w:ilvl w:val="2"/>
          <w:numId w:val="18"/>
        </w:numPr>
        <w:jc w:val="both"/>
        <w:rPr>
          <w:rFonts w:ascii="Verdana" w:hAnsi="Verdana"/>
          <w:sz w:val="22"/>
          <w:szCs w:val="22"/>
          <w:lang w:val="pt-BR"/>
        </w:rPr>
      </w:pPr>
      <w:r w:rsidRPr="001756B0">
        <w:rPr>
          <w:rFonts w:ascii="Verdana" w:hAnsi="Verdana"/>
          <w:sz w:val="22"/>
          <w:szCs w:val="22"/>
          <w:lang w:val="pt-BR"/>
        </w:rPr>
        <w:t>A</w:t>
      </w:r>
      <w:r w:rsidRPr="001756B0">
        <w:rPr>
          <w:rFonts w:ascii="Verdana" w:hAnsi="Verdana"/>
          <w:spacing w:val="42"/>
          <w:sz w:val="22"/>
          <w:szCs w:val="22"/>
          <w:lang w:val="pt-BR"/>
        </w:rPr>
        <w:t xml:space="preserve"> </w:t>
      </w:r>
      <w:r w:rsidRPr="001756B0">
        <w:rPr>
          <w:rFonts w:ascii="Verdana" w:hAnsi="Verdana"/>
          <w:sz w:val="22"/>
          <w:szCs w:val="22"/>
          <w:lang w:val="pt-BR"/>
        </w:rPr>
        <w:t>estimativa</w:t>
      </w:r>
      <w:r w:rsidRPr="001756B0">
        <w:rPr>
          <w:rFonts w:ascii="Verdana" w:hAnsi="Verdana"/>
          <w:spacing w:val="39"/>
          <w:sz w:val="22"/>
          <w:szCs w:val="22"/>
          <w:lang w:val="pt-BR"/>
        </w:rPr>
        <w:t xml:space="preserve"> </w:t>
      </w:r>
      <w:r w:rsidRPr="001756B0">
        <w:rPr>
          <w:rFonts w:ascii="Verdana" w:hAnsi="Verdana"/>
          <w:sz w:val="22"/>
          <w:szCs w:val="22"/>
          <w:lang w:val="pt-BR"/>
        </w:rPr>
        <w:t>de</w:t>
      </w:r>
      <w:r w:rsidRPr="001756B0">
        <w:rPr>
          <w:rFonts w:ascii="Verdana" w:hAnsi="Verdana"/>
          <w:spacing w:val="42"/>
          <w:sz w:val="22"/>
          <w:szCs w:val="22"/>
          <w:lang w:val="pt-BR"/>
        </w:rPr>
        <w:t xml:space="preserve"> </w:t>
      </w:r>
      <w:r w:rsidRPr="001756B0">
        <w:rPr>
          <w:rFonts w:ascii="Verdana" w:hAnsi="Verdana"/>
          <w:sz w:val="22"/>
          <w:szCs w:val="22"/>
          <w:lang w:val="pt-BR"/>
        </w:rPr>
        <w:t>custos</w:t>
      </w:r>
      <w:r w:rsidRPr="001756B0">
        <w:rPr>
          <w:rFonts w:ascii="Verdana" w:hAnsi="Verdana"/>
          <w:spacing w:val="42"/>
          <w:sz w:val="22"/>
          <w:szCs w:val="22"/>
          <w:lang w:val="pt-BR"/>
        </w:rPr>
        <w:t xml:space="preserve"> </w:t>
      </w:r>
      <w:r w:rsidRPr="001756B0">
        <w:rPr>
          <w:rFonts w:ascii="Verdana" w:hAnsi="Verdana"/>
          <w:sz w:val="22"/>
          <w:szCs w:val="22"/>
          <w:lang w:val="pt-BR"/>
        </w:rPr>
        <w:t>está</w:t>
      </w:r>
      <w:r w:rsidRPr="001756B0">
        <w:rPr>
          <w:rFonts w:ascii="Verdana" w:hAnsi="Verdana"/>
          <w:spacing w:val="41"/>
          <w:sz w:val="22"/>
          <w:szCs w:val="22"/>
          <w:lang w:val="pt-BR"/>
        </w:rPr>
        <w:t xml:space="preserve"> </w:t>
      </w:r>
      <w:r w:rsidRPr="001756B0">
        <w:rPr>
          <w:rFonts w:ascii="Verdana" w:hAnsi="Verdana"/>
          <w:sz w:val="22"/>
          <w:szCs w:val="22"/>
          <w:lang w:val="pt-BR"/>
        </w:rPr>
        <w:t>amparada</w:t>
      </w:r>
      <w:r w:rsidRPr="001756B0">
        <w:rPr>
          <w:rFonts w:ascii="Verdana" w:hAnsi="Verdana"/>
          <w:spacing w:val="41"/>
          <w:sz w:val="22"/>
          <w:szCs w:val="22"/>
          <w:lang w:val="pt-BR"/>
        </w:rPr>
        <w:t xml:space="preserve"> </w:t>
      </w:r>
      <w:r w:rsidRPr="001756B0">
        <w:rPr>
          <w:rFonts w:ascii="Verdana" w:hAnsi="Verdana"/>
          <w:sz w:val="22"/>
          <w:szCs w:val="22"/>
          <w:lang w:val="pt-BR"/>
        </w:rPr>
        <w:t>no</w:t>
      </w:r>
      <w:r w:rsidRPr="001756B0">
        <w:rPr>
          <w:rFonts w:ascii="Verdana" w:hAnsi="Verdana"/>
          <w:spacing w:val="42"/>
          <w:sz w:val="22"/>
          <w:szCs w:val="22"/>
          <w:lang w:val="pt-BR"/>
        </w:rPr>
        <w:t xml:space="preserve"> </w:t>
      </w:r>
      <w:r w:rsidRPr="001756B0">
        <w:rPr>
          <w:rFonts w:ascii="Verdana" w:hAnsi="Verdana"/>
          <w:sz w:val="22"/>
          <w:szCs w:val="22"/>
          <w:lang w:val="pt-BR"/>
        </w:rPr>
        <w:t>valor</w:t>
      </w:r>
      <w:r w:rsidRPr="001756B0">
        <w:rPr>
          <w:rFonts w:ascii="Verdana" w:hAnsi="Verdana"/>
          <w:spacing w:val="42"/>
          <w:sz w:val="22"/>
          <w:szCs w:val="22"/>
          <w:lang w:val="pt-BR"/>
        </w:rPr>
        <w:t xml:space="preserve"> </w:t>
      </w:r>
      <w:r w:rsidRPr="001756B0">
        <w:rPr>
          <w:rFonts w:ascii="Verdana" w:hAnsi="Verdana"/>
          <w:sz w:val="22"/>
          <w:szCs w:val="22"/>
          <w:lang w:val="pt-BR"/>
        </w:rPr>
        <w:t>estimado</w:t>
      </w:r>
      <w:r w:rsidRPr="001756B0">
        <w:rPr>
          <w:rFonts w:ascii="Verdana" w:hAnsi="Verdana"/>
          <w:spacing w:val="42"/>
          <w:sz w:val="22"/>
          <w:szCs w:val="22"/>
          <w:lang w:val="pt-BR"/>
        </w:rPr>
        <w:t xml:space="preserve"> </w:t>
      </w:r>
      <w:r w:rsidRPr="001756B0">
        <w:rPr>
          <w:rFonts w:ascii="Verdana" w:hAnsi="Verdana"/>
          <w:sz w:val="22"/>
          <w:szCs w:val="22"/>
          <w:lang w:val="pt-BR"/>
        </w:rPr>
        <w:t>pelo</w:t>
      </w:r>
      <w:r w:rsidRPr="001756B0">
        <w:rPr>
          <w:rFonts w:ascii="Verdana" w:hAnsi="Verdana"/>
          <w:spacing w:val="39"/>
          <w:sz w:val="22"/>
          <w:szCs w:val="22"/>
          <w:lang w:val="pt-BR"/>
        </w:rPr>
        <w:t xml:space="preserve"> </w:t>
      </w:r>
      <w:r w:rsidRPr="001756B0">
        <w:rPr>
          <w:rFonts w:ascii="Verdana" w:hAnsi="Verdana"/>
          <w:sz w:val="22"/>
          <w:szCs w:val="22"/>
          <w:lang w:val="pt-BR"/>
        </w:rPr>
        <w:t>mercado</w:t>
      </w:r>
      <w:r w:rsidRPr="001756B0">
        <w:rPr>
          <w:rFonts w:ascii="Verdana" w:hAnsi="Verdana"/>
          <w:spacing w:val="42"/>
          <w:sz w:val="22"/>
          <w:szCs w:val="22"/>
          <w:lang w:val="pt-BR"/>
        </w:rPr>
        <w:t xml:space="preserve"> </w:t>
      </w:r>
      <w:r w:rsidRPr="001756B0">
        <w:rPr>
          <w:rFonts w:ascii="Verdana" w:hAnsi="Verdana"/>
          <w:sz w:val="22"/>
          <w:szCs w:val="22"/>
          <w:lang w:val="pt-BR"/>
        </w:rPr>
        <w:t>e</w:t>
      </w:r>
      <w:r w:rsidRPr="001756B0">
        <w:rPr>
          <w:rFonts w:ascii="Verdana" w:hAnsi="Verdana"/>
          <w:spacing w:val="39"/>
          <w:sz w:val="22"/>
          <w:szCs w:val="22"/>
          <w:lang w:val="pt-BR"/>
        </w:rPr>
        <w:t xml:space="preserve"> </w:t>
      </w:r>
      <w:r w:rsidRPr="001756B0">
        <w:rPr>
          <w:rFonts w:ascii="Verdana" w:hAnsi="Verdana"/>
          <w:sz w:val="22"/>
          <w:szCs w:val="22"/>
          <w:lang w:val="pt-BR"/>
        </w:rPr>
        <w:t>na</w:t>
      </w:r>
      <w:r w:rsidRPr="001756B0">
        <w:rPr>
          <w:rFonts w:ascii="Verdana" w:hAnsi="Verdana"/>
          <w:spacing w:val="39"/>
          <w:sz w:val="22"/>
          <w:szCs w:val="22"/>
          <w:lang w:val="pt-BR"/>
        </w:rPr>
        <w:t xml:space="preserve"> </w:t>
      </w:r>
      <w:r w:rsidRPr="001756B0">
        <w:rPr>
          <w:rFonts w:ascii="Verdana" w:hAnsi="Verdana"/>
          <w:sz w:val="22"/>
          <w:szCs w:val="22"/>
          <w:lang w:val="pt-BR"/>
        </w:rPr>
        <w:t>planilha estimativa de custos e formação de preços elaborada pelo CONTRATANTE, considerando</w:t>
      </w:r>
      <w:r w:rsidRPr="001756B0">
        <w:rPr>
          <w:rFonts w:ascii="Verdana" w:hAnsi="Verdana"/>
          <w:spacing w:val="35"/>
          <w:sz w:val="22"/>
          <w:szCs w:val="22"/>
          <w:lang w:val="pt-BR"/>
        </w:rPr>
        <w:t xml:space="preserve"> </w:t>
      </w:r>
      <w:r w:rsidRPr="001756B0">
        <w:rPr>
          <w:rFonts w:ascii="Verdana" w:hAnsi="Verdana"/>
          <w:sz w:val="22"/>
          <w:szCs w:val="22"/>
          <w:lang w:val="pt-BR"/>
        </w:rPr>
        <w:t>todas as despesas com mão de obra</w:t>
      </w:r>
      <w:r w:rsidR="003074EF" w:rsidRPr="001756B0">
        <w:rPr>
          <w:rFonts w:ascii="Verdana" w:hAnsi="Verdana"/>
          <w:sz w:val="22"/>
          <w:szCs w:val="22"/>
          <w:lang w:val="pt-BR"/>
        </w:rPr>
        <w:t>, taxa de administração, lucro</w:t>
      </w:r>
      <w:r w:rsidRPr="001756B0">
        <w:rPr>
          <w:rFonts w:ascii="Verdana" w:hAnsi="Verdana"/>
          <w:sz w:val="22"/>
          <w:szCs w:val="22"/>
          <w:lang w:val="pt-BR"/>
        </w:rPr>
        <w:t xml:space="preserve"> e outros que serão de responsabilidade do</w:t>
      </w:r>
      <w:r w:rsidRPr="001756B0">
        <w:rPr>
          <w:rFonts w:ascii="Verdana" w:hAnsi="Verdana"/>
          <w:spacing w:val="-33"/>
          <w:sz w:val="22"/>
          <w:szCs w:val="22"/>
          <w:lang w:val="pt-BR"/>
        </w:rPr>
        <w:t xml:space="preserve"> </w:t>
      </w:r>
      <w:r w:rsidRPr="001756B0">
        <w:rPr>
          <w:rFonts w:ascii="Verdana" w:hAnsi="Verdana"/>
          <w:sz w:val="22"/>
          <w:szCs w:val="22"/>
          <w:lang w:val="pt-BR"/>
        </w:rPr>
        <w:t>licitante.</w:t>
      </w:r>
    </w:p>
    <w:p w:rsidR="006C6AA3" w:rsidRPr="001756B0" w:rsidRDefault="006C6AA3" w:rsidP="004B2B05">
      <w:pPr>
        <w:spacing w:before="3"/>
        <w:rPr>
          <w:rFonts w:ascii="Calibri" w:eastAsia="Calibri" w:hAnsi="Calibri" w:cs="Calibri"/>
          <w:sz w:val="10"/>
          <w:szCs w:val="10"/>
          <w:lang w:val="pt-BR"/>
        </w:rPr>
      </w:pPr>
    </w:p>
    <w:p w:rsidR="001F606F" w:rsidRPr="001756B0" w:rsidRDefault="001F606F" w:rsidP="004B2B05">
      <w:pPr>
        <w:spacing w:before="3"/>
        <w:rPr>
          <w:rFonts w:ascii="Calibri" w:eastAsia="Calibri" w:hAnsi="Calibri" w:cs="Calibri"/>
          <w:sz w:val="10"/>
          <w:szCs w:val="10"/>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8" o:spid="_x0000_s1034" type="#_x0000_t202" style="width:479.1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CE5581" w:rsidRDefault="008F33C5" w:rsidP="003F2C18">
                  <w:pPr>
                    <w:pStyle w:val="PargrafodaLista"/>
                    <w:numPr>
                      <w:ilvl w:val="0"/>
                      <w:numId w:val="19"/>
                    </w:numPr>
                    <w:spacing w:before="18"/>
                    <w:rPr>
                      <w:rFonts w:ascii="Verdana" w:eastAsia="Calibri" w:hAnsi="Verdana" w:cs="Calibri"/>
                      <w:lang w:val="pt-BR"/>
                    </w:rPr>
                  </w:pPr>
                  <w:r w:rsidRPr="00CE5581">
                    <w:rPr>
                      <w:rFonts w:ascii="Verdana" w:hAnsi="Verdana"/>
                      <w:b/>
                      <w:spacing w:val="-1"/>
                      <w:lang w:val="pt-BR"/>
                    </w:rPr>
                    <w:t>PRO</w:t>
                  </w:r>
                  <w:r w:rsidRPr="00CE5581">
                    <w:rPr>
                      <w:rFonts w:ascii="Verdana" w:hAnsi="Verdana"/>
                      <w:b/>
                      <w:spacing w:val="-3"/>
                      <w:lang w:val="pt-BR"/>
                    </w:rPr>
                    <w:t>P</w:t>
                  </w:r>
                  <w:r w:rsidRPr="00CE5581">
                    <w:rPr>
                      <w:rFonts w:ascii="Verdana" w:hAnsi="Verdana"/>
                      <w:b/>
                      <w:lang w:val="pt-BR"/>
                    </w:rPr>
                    <w:t>R</w:t>
                  </w:r>
                  <w:r w:rsidRPr="00CE5581">
                    <w:rPr>
                      <w:rFonts w:ascii="Verdana" w:hAnsi="Verdana"/>
                      <w:b/>
                      <w:spacing w:val="1"/>
                      <w:lang w:val="pt-BR"/>
                    </w:rPr>
                    <w:t>I</w:t>
                  </w:r>
                  <w:r w:rsidRPr="00CE5581">
                    <w:rPr>
                      <w:rFonts w:ascii="Verdana" w:hAnsi="Verdana"/>
                      <w:b/>
                      <w:spacing w:val="-3"/>
                      <w:lang w:val="pt-BR"/>
                    </w:rPr>
                    <w:t>E</w:t>
                  </w:r>
                  <w:r w:rsidRPr="00CE5581">
                    <w:rPr>
                      <w:rFonts w:ascii="Verdana" w:hAnsi="Verdana"/>
                      <w:b/>
                      <w:spacing w:val="-1"/>
                      <w:lang w:val="pt-BR"/>
                    </w:rPr>
                    <w:t>D</w:t>
                  </w:r>
                  <w:r w:rsidRPr="00CE5581">
                    <w:rPr>
                      <w:rFonts w:ascii="Verdana" w:hAnsi="Verdana"/>
                      <w:b/>
                      <w:lang w:val="pt-BR"/>
                    </w:rPr>
                    <w:t>A</w:t>
                  </w:r>
                  <w:r w:rsidRPr="00CE5581">
                    <w:rPr>
                      <w:rFonts w:ascii="Verdana" w:hAnsi="Verdana"/>
                      <w:b/>
                      <w:spacing w:val="-3"/>
                      <w:lang w:val="pt-BR"/>
                    </w:rPr>
                    <w:t>D</w:t>
                  </w:r>
                  <w:r w:rsidRPr="00CE5581">
                    <w:rPr>
                      <w:rFonts w:ascii="Verdana" w:hAnsi="Verdana"/>
                      <w:b/>
                      <w:lang w:val="pt-BR"/>
                    </w:rPr>
                    <w:t xml:space="preserve">E, </w:t>
                  </w:r>
                  <w:r w:rsidRPr="00CE5581">
                    <w:rPr>
                      <w:rFonts w:ascii="Verdana" w:hAnsi="Verdana"/>
                      <w:b/>
                      <w:spacing w:val="-1"/>
                      <w:lang w:val="pt-BR"/>
                    </w:rPr>
                    <w:t>S</w:t>
                  </w:r>
                  <w:r w:rsidRPr="00CE5581">
                    <w:rPr>
                      <w:rFonts w:ascii="Verdana" w:hAnsi="Verdana"/>
                      <w:b/>
                      <w:spacing w:val="-2"/>
                      <w:lang w:val="pt-BR"/>
                    </w:rPr>
                    <w:t>IG</w:t>
                  </w:r>
                  <w:r w:rsidRPr="00CE5581">
                    <w:rPr>
                      <w:rFonts w:ascii="Verdana" w:hAnsi="Verdana"/>
                      <w:b/>
                      <w:lang w:val="pt-BR"/>
                    </w:rPr>
                    <w:t>ILO E</w:t>
                  </w:r>
                  <w:r w:rsidRPr="00CE5581">
                    <w:rPr>
                      <w:rFonts w:ascii="Verdana" w:hAnsi="Verdana"/>
                      <w:b/>
                      <w:spacing w:val="-4"/>
                      <w:lang w:val="pt-BR"/>
                    </w:rPr>
                    <w:t xml:space="preserve"> </w:t>
                  </w:r>
                  <w:r w:rsidRPr="00CE5581">
                    <w:rPr>
                      <w:rFonts w:ascii="Verdana" w:hAnsi="Verdana"/>
                      <w:b/>
                      <w:spacing w:val="-2"/>
                      <w:lang w:val="pt-BR"/>
                    </w:rPr>
                    <w:t>S</w:t>
                  </w:r>
                  <w:r w:rsidRPr="00CE5581">
                    <w:rPr>
                      <w:rFonts w:ascii="Verdana" w:hAnsi="Verdana"/>
                      <w:b/>
                      <w:lang w:val="pt-BR"/>
                    </w:rPr>
                    <w:t>EGU</w:t>
                  </w:r>
                  <w:r w:rsidRPr="00CE5581">
                    <w:rPr>
                      <w:rFonts w:ascii="Verdana" w:hAnsi="Verdana"/>
                      <w:b/>
                      <w:spacing w:val="-2"/>
                      <w:lang w:val="pt-BR"/>
                    </w:rPr>
                    <w:t>R</w:t>
                  </w:r>
                  <w:r w:rsidRPr="00CE5581">
                    <w:rPr>
                      <w:rFonts w:ascii="Verdana" w:hAnsi="Verdana"/>
                      <w:b/>
                      <w:lang w:val="pt-BR"/>
                    </w:rPr>
                    <w:t>A</w:t>
                  </w:r>
                  <w:r w:rsidRPr="00CE5581">
                    <w:rPr>
                      <w:rFonts w:ascii="Verdana" w:hAnsi="Verdana"/>
                      <w:b/>
                      <w:spacing w:val="-1"/>
                      <w:lang w:val="pt-BR"/>
                    </w:rPr>
                    <w:t>N</w:t>
                  </w:r>
                  <w:r w:rsidRPr="00CE5581">
                    <w:rPr>
                      <w:rFonts w:ascii="Verdana" w:hAnsi="Verdana"/>
                      <w:b/>
                      <w:lang w:val="pt-BR"/>
                    </w:rPr>
                    <w:t>ÇA</w:t>
                  </w:r>
                  <w:r w:rsidRPr="00CE5581">
                    <w:rPr>
                      <w:rFonts w:ascii="Verdana" w:hAnsi="Verdana"/>
                      <w:b/>
                      <w:spacing w:val="-2"/>
                      <w:lang w:val="pt-BR"/>
                    </w:rPr>
                    <w:t xml:space="preserve"> </w:t>
                  </w:r>
                  <w:r w:rsidRPr="00CE5581">
                    <w:rPr>
                      <w:rFonts w:ascii="Verdana" w:hAnsi="Verdana"/>
                      <w:b/>
                      <w:spacing w:val="-1"/>
                      <w:lang w:val="pt-BR"/>
                    </w:rPr>
                    <w:t>D</w:t>
                  </w:r>
                  <w:r w:rsidRPr="00CE5581">
                    <w:rPr>
                      <w:rFonts w:ascii="Verdana" w:hAnsi="Verdana"/>
                      <w:b/>
                      <w:lang w:val="pt-BR"/>
                    </w:rPr>
                    <w:t>AS</w:t>
                  </w:r>
                  <w:r w:rsidRPr="00CE5581">
                    <w:rPr>
                      <w:rFonts w:ascii="Verdana" w:hAnsi="Verdana"/>
                      <w:b/>
                      <w:spacing w:val="-4"/>
                      <w:lang w:val="pt-BR"/>
                    </w:rPr>
                    <w:t xml:space="preserve"> </w:t>
                  </w:r>
                  <w:r w:rsidRPr="00CE5581">
                    <w:rPr>
                      <w:rFonts w:ascii="Verdana" w:hAnsi="Verdana"/>
                      <w:b/>
                      <w:lang w:val="pt-BR"/>
                    </w:rPr>
                    <w:t>INF</w:t>
                  </w:r>
                  <w:r w:rsidRPr="00CE5581">
                    <w:rPr>
                      <w:rFonts w:ascii="Verdana" w:hAnsi="Verdana"/>
                      <w:b/>
                      <w:spacing w:val="-2"/>
                      <w:lang w:val="pt-BR"/>
                    </w:rPr>
                    <w:t>O</w:t>
                  </w:r>
                  <w:r w:rsidRPr="00CE5581">
                    <w:rPr>
                      <w:rFonts w:ascii="Verdana" w:hAnsi="Verdana"/>
                      <w:b/>
                      <w:lang w:val="pt-BR"/>
                    </w:rPr>
                    <w:t>R</w:t>
                  </w:r>
                  <w:r w:rsidRPr="00CE5581">
                    <w:rPr>
                      <w:rFonts w:ascii="Verdana" w:hAnsi="Verdana"/>
                      <w:b/>
                      <w:spacing w:val="-3"/>
                      <w:lang w:val="pt-BR"/>
                    </w:rPr>
                    <w:t>M</w:t>
                  </w:r>
                  <w:r w:rsidRPr="00CE5581">
                    <w:rPr>
                      <w:rFonts w:ascii="Verdana" w:hAnsi="Verdana"/>
                      <w:b/>
                      <w:lang w:val="pt-BR"/>
                    </w:rPr>
                    <w:t>A</w:t>
                  </w:r>
                  <w:r w:rsidRPr="00CE5581">
                    <w:rPr>
                      <w:rFonts w:ascii="Verdana" w:hAnsi="Verdana"/>
                      <w:b/>
                      <w:spacing w:val="1"/>
                      <w:lang w:val="pt-BR"/>
                    </w:rPr>
                    <w:t>Ç</w:t>
                  </w:r>
                  <w:r w:rsidRPr="00CE5581">
                    <w:rPr>
                      <w:rFonts w:ascii="Verdana" w:hAnsi="Verdana"/>
                      <w:b/>
                      <w:spacing w:val="-1"/>
                      <w:lang w:val="pt-BR"/>
                    </w:rPr>
                    <w:t>ÕES</w:t>
                  </w:r>
                </w:p>
              </w:txbxContent>
            </v:textbox>
            <w10:wrap type="none"/>
            <w10:anchorlock/>
          </v:shape>
        </w:pict>
      </w:r>
    </w:p>
    <w:p w:rsidR="006C6AA3" w:rsidRPr="001756B0" w:rsidRDefault="006C6AA3" w:rsidP="004B2B05">
      <w:pPr>
        <w:spacing w:before="12"/>
        <w:rPr>
          <w:rFonts w:ascii="Calibri" w:eastAsia="Calibri" w:hAnsi="Calibri" w:cs="Calibri"/>
          <w:sz w:val="12"/>
          <w:szCs w:val="12"/>
        </w:rPr>
      </w:pPr>
    </w:p>
    <w:p w:rsidR="00492B07" w:rsidRPr="001756B0" w:rsidRDefault="00CD2714" w:rsidP="003F2C18">
      <w:pPr>
        <w:pStyle w:val="PargrafodaLista"/>
        <w:numPr>
          <w:ilvl w:val="1"/>
          <w:numId w:val="20"/>
        </w:numPr>
        <w:tabs>
          <w:tab w:val="left" w:pos="583"/>
        </w:tabs>
        <w:spacing w:before="120"/>
        <w:ind w:right="212"/>
        <w:jc w:val="both"/>
        <w:rPr>
          <w:rFonts w:ascii="Verdana" w:hAnsi="Verdana"/>
          <w:lang w:val="pt-BR"/>
        </w:rPr>
      </w:pPr>
      <w:r w:rsidRPr="001756B0">
        <w:rPr>
          <w:rFonts w:ascii="Verdana" w:hAnsi="Verdana"/>
          <w:lang w:val="pt-BR"/>
        </w:rPr>
        <w:t>Todas as informações obtidas pela CONTRATADA quando da execução dos serviços</w:t>
      </w:r>
      <w:r w:rsidRPr="001756B0">
        <w:rPr>
          <w:rFonts w:ascii="Verdana" w:hAnsi="Verdana"/>
          <w:spacing w:val="22"/>
          <w:lang w:val="pt-BR"/>
        </w:rPr>
        <w:t xml:space="preserve"> </w:t>
      </w:r>
      <w:r w:rsidRPr="001756B0">
        <w:rPr>
          <w:rFonts w:ascii="Verdana" w:hAnsi="Verdana"/>
          <w:lang w:val="pt-BR"/>
        </w:rPr>
        <w:t>deverão ser tratadas como confidenciais, sendo vedada qualquer reprodução, utilização ou divulgação</w:t>
      </w:r>
      <w:r w:rsidRPr="001756B0">
        <w:rPr>
          <w:rFonts w:ascii="Verdana" w:hAnsi="Verdana"/>
          <w:spacing w:val="27"/>
          <w:lang w:val="pt-BR"/>
        </w:rPr>
        <w:t xml:space="preserve"> </w:t>
      </w:r>
      <w:r w:rsidRPr="001756B0">
        <w:rPr>
          <w:rFonts w:ascii="Verdana" w:hAnsi="Verdana"/>
          <w:lang w:val="pt-BR"/>
        </w:rPr>
        <w:t>a terceiros,</w:t>
      </w:r>
      <w:r w:rsidRPr="001756B0">
        <w:rPr>
          <w:rFonts w:ascii="Verdana" w:hAnsi="Verdana"/>
          <w:spacing w:val="15"/>
          <w:lang w:val="pt-BR"/>
        </w:rPr>
        <w:t xml:space="preserve"> </w:t>
      </w:r>
      <w:r w:rsidRPr="001756B0">
        <w:rPr>
          <w:rFonts w:ascii="Verdana" w:hAnsi="Verdana"/>
          <w:lang w:val="pt-BR"/>
        </w:rPr>
        <w:t>devendo</w:t>
      </w:r>
      <w:r w:rsidRPr="001756B0">
        <w:rPr>
          <w:rFonts w:ascii="Verdana" w:hAnsi="Verdana"/>
          <w:spacing w:val="17"/>
          <w:lang w:val="pt-BR"/>
        </w:rPr>
        <w:t xml:space="preserve"> </w:t>
      </w:r>
      <w:r w:rsidRPr="001756B0">
        <w:rPr>
          <w:rFonts w:ascii="Verdana" w:hAnsi="Verdana"/>
          <w:lang w:val="pt-BR"/>
        </w:rPr>
        <w:lastRenderedPageBreak/>
        <w:t>zelar</w:t>
      </w:r>
      <w:r w:rsidRPr="001756B0">
        <w:rPr>
          <w:rFonts w:ascii="Verdana" w:hAnsi="Verdana"/>
          <w:spacing w:val="14"/>
          <w:lang w:val="pt-BR"/>
        </w:rPr>
        <w:t xml:space="preserve"> </w:t>
      </w:r>
      <w:r w:rsidRPr="001756B0">
        <w:rPr>
          <w:rFonts w:ascii="Verdana" w:hAnsi="Verdana"/>
          <w:lang w:val="pt-BR"/>
        </w:rPr>
        <w:t>seus</w:t>
      </w:r>
      <w:r w:rsidRPr="001756B0">
        <w:rPr>
          <w:rFonts w:ascii="Verdana" w:hAnsi="Verdana"/>
          <w:spacing w:val="14"/>
          <w:lang w:val="pt-BR"/>
        </w:rPr>
        <w:t xml:space="preserve"> </w:t>
      </w:r>
      <w:r w:rsidRPr="001756B0">
        <w:rPr>
          <w:rFonts w:ascii="Verdana" w:hAnsi="Verdana"/>
          <w:lang w:val="pt-BR"/>
        </w:rPr>
        <w:t>representantes</w:t>
      </w:r>
      <w:r w:rsidRPr="001756B0">
        <w:rPr>
          <w:rFonts w:ascii="Verdana" w:hAnsi="Verdana"/>
          <w:spacing w:val="21"/>
          <w:lang w:val="pt-BR"/>
        </w:rPr>
        <w:t xml:space="preserve"> </w:t>
      </w:r>
      <w:r w:rsidRPr="001756B0">
        <w:rPr>
          <w:rFonts w:ascii="Verdana" w:hAnsi="Verdana"/>
          <w:lang w:val="pt-BR"/>
        </w:rPr>
        <w:t>e</w:t>
      </w:r>
      <w:r w:rsidRPr="001756B0">
        <w:rPr>
          <w:rFonts w:ascii="Verdana" w:hAnsi="Verdana"/>
          <w:spacing w:val="18"/>
          <w:lang w:val="pt-BR"/>
        </w:rPr>
        <w:t xml:space="preserve"> </w:t>
      </w:r>
      <w:r w:rsidRPr="001756B0">
        <w:rPr>
          <w:rFonts w:ascii="Verdana" w:hAnsi="Verdana"/>
          <w:lang w:val="pt-BR"/>
        </w:rPr>
        <w:t>empregados</w:t>
      </w:r>
      <w:r w:rsidRPr="001756B0">
        <w:rPr>
          <w:rFonts w:ascii="Verdana" w:hAnsi="Verdana"/>
          <w:spacing w:val="15"/>
          <w:lang w:val="pt-BR"/>
        </w:rPr>
        <w:t xml:space="preserve"> </w:t>
      </w:r>
      <w:r w:rsidRPr="001756B0">
        <w:rPr>
          <w:rFonts w:ascii="Verdana" w:hAnsi="Verdana"/>
          <w:lang w:val="pt-BR"/>
        </w:rPr>
        <w:t>pela</w:t>
      </w:r>
      <w:r w:rsidRPr="001756B0">
        <w:rPr>
          <w:rFonts w:ascii="Verdana" w:hAnsi="Verdana"/>
          <w:spacing w:val="17"/>
          <w:lang w:val="pt-BR"/>
        </w:rPr>
        <w:t xml:space="preserve"> </w:t>
      </w:r>
      <w:r w:rsidRPr="001756B0">
        <w:rPr>
          <w:rFonts w:ascii="Verdana" w:hAnsi="Verdana"/>
          <w:lang w:val="pt-BR"/>
        </w:rPr>
        <w:t>manutenção</w:t>
      </w:r>
      <w:r w:rsidRPr="001756B0">
        <w:rPr>
          <w:rFonts w:ascii="Verdana" w:hAnsi="Verdana"/>
          <w:spacing w:val="15"/>
          <w:lang w:val="pt-BR"/>
        </w:rPr>
        <w:t xml:space="preserve"> </w:t>
      </w:r>
      <w:r w:rsidRPr="001756B0">
        <w:rPr>
          <w:rFonts w:ascii="Verdana" w:hAnsi="Verdana"/>
          <w:lang w:val="pt-BR"/>
        </w:rPr>
        <w:t>do</w:t>
      </w:r>
      <w:r w:rsidRPr="001756B0">
        <w:rPr>
          <w:rFonts w:ascii="Verdana" w:hAnsi="Verdana"/>
          <w:spacing w:val="15"/>
          <w:lang w:val="pt-BR"/>
        </w:rPr>
        <w:t xml:space="preserve"> </w:t>
      </w:r>
      <w:r w:rsidRPr="001756B0">
        <w:rPr>
          <w:rFonts w:ascii="Verdana" w:hAnsi="Verdana"/>
          <w:lang w:val="pt-BR"/>
        </w:rPr>
        <w:t>sigilo</w:t>
      </w:r>
      <w:r w:rsidRPr="001756B0">
        <w:rPr>
          <w:rFonts w:ascii="Verdana" w:hAnsi="Verdana"/>
          <w:spacing w:val="15"/>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informações e documentos, que tenham conhecimento em razão dos serviços</w:t>
      </w:r>
      <w:r w:rsidRPr="001756B0">
        <w:rPr>
          <w:rFonts w:ascii="Verdana" w:hAnsi="Verdana"/>
          <w:spacing w:val="-11"/>
          <w:lang w:val="pt-BR"/>
        </w:rPr>
        <w:t xml:space="preserve"> </w:t>
      </w:r>
      <w:r w:rsidRPr="001756B0">
        <w:rPr>
          <w:rFonts w:ascii="Verdana" w:hAnsi="Verdana"/>
          <w:lang w:val="pt-BR"/>
        </w:rPr>
        <w:t>executados;</w:t>
      </w:r>
    </w:p>
    <w:p w:rsidR="006C6AA3" w:rsidRPr="001756B0" w:rsidRDefault="00CD2714" w:rsidP="003F2C18">
      <w:pPr>
        <w:pStyle w:val="PargrafodaLista"/>
        <w:numPr>
          <w:ilvl w:val="1"/>
          <w:numId w:val="20"/>
        </w:numPr>
        <w:tabs>
          <w:tab w:val="left" w:pos="583"/>
        </w:tabs>
        <w:spacing w:before="120"/>
        <w:ind w:right="212"/>
        <w:jc w:val="both"/>
        <w:rPr>
          <w:rFonts w:ascii="Verdana" w:hAnsi="Verdana"/>
          <w:lang w:val="pt-BR"/>
        </w:rPr>
      </w:pPr>
      <w:r w:rsidRPr="001756B0">
        <w:rPr>
          <w:rFonts w:ascii="Verdana" w:hAnsi="Verdana"/>
          <w:lang w:val="pt-BR"/>
        </w:rPr>
        <w:t>Todas</w:t>
      </w:r>
      <w:r w:rsidRPr="001756B0">
        <w:rPr>
          <w:rFonts w:ascii="Verdana" w:hAnsi="Verdana"/>
          <w:spacing w:val="39"/>
          <w:lang w:val="pt-BR"/>
        </w:rPr>
        <w:t xml:space="preserve"> </w:t>
      </w:r>
      <w:r w:rsidRPr="001756B0">
        <w:rPr>
          <w:rFonts w:ascii="Verdana" w:hAnsi="Verdana"/>
          <w:lang w:val="pt-BR"/>
        </w:rPr>
        <w:t>as</w:t>
      </w:r>
      <w:r w:rsidRPr="001756B0">
        <w:rPr>
          <w:rFonts w:ascii="Verdana" w:hAnsi="Verdana"/>
          <w:spacing w:val="39"/>
          <w:lang w:val="pt-BR"/>
        </w:rPr>
        <w:t xml:space="preserve"> </w:t>
      </w:r>
      <w:r w:rsidRPr="001756B0">
        <w:rPr>
          <w:rFonts w:ascii="Verdana" w:hAnsi="Verdana"/>
          <w:lang w:val="pt-BR"/>
        </w:rPr>
        <w:t>informações,</w:t>
      </w:r>
      <w:r w:rsidRPr="001756B0">
        <w:rPr>
          <w:rFonts w:ascii="Verdana" w:hAnsi="Verdana"/>
          <w:spacing w:val="39"/>
          <w:lang w:val="pt-BR"/>
        </w:rPr>
        <w:t xml:space="preserve"> </w:t>
      </w:r>
      <w:r w:rsidRPr="001756B0">
        <w:rPr>
          <w:rFonts w:ascii="Verdana" w:hAnsi="Verdana"/>
          <w:lang w:val="pt-BR"/>
        </w:rPr>
        <w:t>imagens</w:t>
      </w:r>
      <w:r w:rsidRPr="001756B0">
        <w:rPr>
          <w:rFonts w:ascii="Verdana" w:hAnsi="Verdana"/>
          <w:spacing w:val="39"/>
          <w:lang w:val="pt-BR"/>
        </w:rPr>
        <w:t xml:space="preserve"> </w:t>
      </w:r>
      <w:r w:rsidRPr="001756B0">
        <w:rPr>
          <w:rFonts w:ascii="Verdana" w:hAnsi="Verdana"/>
          <w:lang w:val="pt-BR"/>
        </w:rPr>
        <w:t>e</w:t>
      </w:r>
      <w:r w:rsidRPr="001756B0">
        <w:rPr>
          <w:rFonts w:ascii="Verdana" w:hAnsi="Verdana"/>
          <w:spacing w:val="39"/>
          <w:lang w:val="pt-BR"/>
        </w:rPr>
        <w:t xml:space="preserve"> </w:t>
      </w:r>
      <w:r w:rsidRPr="001756B0">
        <w:rPr>
          <w:rFonts w:ascii="Verdana" w:hAnsi="Verdana"/>
          <w:lang w:val="pt-BR"/>
        </w:rPr>
        <w:t>documentos</w:t>
      </w:r>
      <w:r w:rsidRPr="001756B0">
        <w:rPr>
          <w:rFonts w:ascii="Verdana" w:hAnsi="Verdana"/>
          <w:spacing w:val="39"/>
          <w:lang w:val="pt-BR"/>
        </w:rPr>
        <w:t xml:space="preserve"> </w:t>
      </w:r>
      <w:r w:rsidRPr="001756B0">
        <w:rPr>
          <w:rFonts w:ascii="Verdana" w:hAnsi="Verdana"/>
          <w:lang w:val="pt-BR"/>
        </w:rPr>
        <w:t>a</w:t>
      </w:r>
      <w:r w:rsidRPr="001756B0">
        <w:rPr>
          <w:rFonts w:ascii="Verdana" w:hAnsi="Verdana"/>
          <w:spacing w:val="39"/>
          <w:lang w:val="pt-BR"/>
        </w:rPr>
        <w:t xml:space="preserve"> </w:t>
      </w:r>
      <w:r w:rsidRPr="001756B0">
        <w:rPr>
          <w:rFonts w:ascii="Verdana" w:hAnsi="Verdana"/>
          <w:lang w:val="pt-BR"/>
        </w:rPr>
        <w:t>serem</w:t>
      </w:r>
      <w:r w:rsidRPr="001756B0">
        <w:rPr>
          <w:rFonts w:ascii="Verdana" w:hAnsi="Verdana"/>
          <w:spacing w:val="39"/>
          <w:lang w:val="pt-BR"/>
        </w:rPr>
        <w:t xml:space="preserve"> </w:t>
      </w:r>
      <w:r w:rsidRPr="001756B0">
        <w:rPr>
          <w:rFonts w:ascii="Verdana" w:hAnsi="Verdana"/>
          <w:lang w:val="pt-BR"/>
        </w:rPr>
        <w:t>manuseados</w:t>
      </w:r>
      <w:r w:rsidRPr="001756B0">
        <w:rPr>
          <w:rFonts w:ascii="Verdana" w:hAnsi="Verdana"/>
          <w:spacing w:val="39"/>
          <w:lang w:val="pt-BR"/>
        </w:rPr>
        <w:t xml:space="preserve"> </w:t>
      </w:r>
      <w:r w:rsidRPr="001756B0">
        <w:rPr>
          <w:rFonts w:ascii="Verdana" w:hAnsi="Verdana"/>
          <w:lang w:val="pt-BR"/>
        </w:rPr>
        <w:t>e</w:t>
      </w:r>
      <w:r w:rsidRPr="001756B0">
        <w:rPr>
          <w:rFonts w:ascii="Verdana" w:hAnsi="Verdana"/>
          <w:spacing w:val="39"/>
          <w:lang w:val="pt-BR"/>
        </w:rPr>
        <w:t xml:space="preserve"> </w:t>
      </w:r>
      <w:r w:rsidRPr="001756B0">
        <w:rPr>
          <w:rFonts w:ascii="Verdana" w:hAnsi="Verdana"/>
          <w:lang w:val="pt-BR"/>
        </w:rPr>
        <w:t>utilizados</w:t>
      </w:r>
      <w:r w:rsidRPr="001756B0">
        <w:rPr>
          <w:rFonts w:ascii="Verdana" w:hAnsi="Verdana"/>
          <w:spacing w:val="39"/>
          <w:lang w:val="pt-BR"/>
        </w:rPr>
        <w:t xml:space="preserve"> </w:t>
      </w:r>
      <w:r w:rsidRPr="001756B0">
        <w:rPr>
          <w:rFonts w:ascii="Verdana" w:hAnsi="Verdana"/>
          <w:lang w:val="pt-BR"/>
        </w:rPr>
        <w:t>são</w:t>
      </w:r>
      <w:r w:rsidRPr="001756B0">
        <w:rPr>
          <w:rFonts w:ascii="Verdana" w:hAnsi="Verdana"/>
          <w:spacing w:val="37"/>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propriedade</w:t>
      </w:r>
      <w:r w:rsidRPr="001756B0">
        <w:rPr>
          <w:rFonts w:ascii="Verdana" w:hAnsi="Verdana"/>
          <w:spacing w:val="35"/>
          <w:lang w:val="pt-BR"/>
        </w:rPr>
        <w:t xml:space="preserve"> </w:t>
      </w:r>
      <w:r w:rsidRPr="001756B0">
        <w:rPr>
          <w:rFonts w:ascii="Verdana" w:hAnsi="Verdana"/>
          <w:lang w:val="pt-BR"/>
        </w:rPr>
        <w:t>do</w:t>
      </w:r>
      <w:r w:rsidRPr="001756B0">
        <w:rPr>
          <w:rFonts w:ascii="Verdana" w:hAnsi="Verdana"/>
          <w:spacing w:val="35"/>
          <w:lang w:val="pt-BR"/>
        </w:rPr>
        <w:t xml:space="preserve"> </w:t>
      </w:r>
      <w:r w:rsidRPr="001756B0">
        <w:rPr>
          <w:rFonts w:ascii="Verdana" w:hAnsi="Verdana"/>
          <w:lang w:val="pt-BR"/>
        </w:rPr>
        <w:t>órgão,</w:t>
      </w:r>
      <w:r w:rsidRPr="001756B0">
        <w:rPr>
          <w:rFonts w:ascii="Verdana" w:hAnsi="Verdana"/>
          <w:spacing w:val="32"/>
          <w:lang w:val="pt-BR"/>
        </w:rPr>
        <w:t xml:space="preserve"> </w:t>
      </w:r>
      <w:r w:rsidRPr="001756B0">
        <w:rPr>
          <w:rFonts w:ascii="Verdana" w:hAnsi="Verdana"/>
          <w:lang w:val="pt-BR"/>
        </w:rPr>
        <w:t>não</w:t>
      </w:r>
      <w:r w:rsidRPr="001756B0">
        <w:rPr>
          <w:rFonts w:ascii="Verdana" w:hAnsi="Verdana"/>
          <w:spacing w:val="35"/>
          <w:lang w:val="pt-BR"/>
        </w:rPr>
        <w:t xml:space="preserve"> </w:t>
      </w:r>
      <w:r w:rsidRPr="001756B0">
        <w:rPr>
          <w:rFonts w:ascii="Verdana" w:hAnsi="Verdana"/>
          <w:lang w:val="pt-BR"/>
        </w:rPr>
        <w:t>podendo</w:t>
      </w:r>
      <w:r w:rsidRPr="001756B0">
        <w:rPr>
          <w:rFonts w:ascii="Verdana" w:hAnsi="Verdana"/>
          <w:spacing w:val="35"/>
          <w:lang w:val="pt-BR"/>
        </w:rPr>
        <w:t xml:space="preserve"> </w:t>
      </w:r>
      <w:r w:rsidRPr="001756B0">
        <w:rPr>
          <w:rFonts w:ascii="Verdana" w:hAnsi="Verdana"/>
          <w:lang w:val="pt-BR"/>
        </w:rPr>
        <w:t>ser</w:t>
      </w:r>
      <w:r w:rsidRPr="001756B0">
        <w:rPr>
          <w:rFonts w:ascii="Verdana" w:hAnsi="Verdana"/>
          <w:spacing w:val="35"/>
          <w:lang w:val="pt-BR"/>
        </w:rPr>
        <w:t xml:space="preserve"> </w:t>
      </w:r>
      <w:r w:rsidRPr="001756B0">
        <w:rPr>
          <w:rFonts w:ascii="Verdana" w:hAnsi="Verdana"/>
          <w:lang w:val="pt-BR"/>
        </w:rPr>
        <w:t>repassados,</w:t>
      </w:r>
      <w:r w:rsidRPr="001756B0">
        <w:rPr>
          <w:rFonts w:ascii="Verdana" w:hAnsi="Verdana"/>
          <w:spacing w:val="34"/>
          <w:lang w:val="pt-BR"/>
        </w:rPr>
        <w:t xml:space="preserve"> </w:t>
      </w:r>
      <w:r w:rsidRPr="001756B0">
        <w:rPr>
          <w:rFonts w:ascii="Verdana" w:hAnsi="Verdana"/>
          <w:lang w:val="pt-BR"/>
        </w:rPr>
        <w:t>copiados,</w:t>
      </w:r>
      <w:r w:rsidRPr="001756B0">
        <w:rPr>
          <w:rFonts w:ascii="Verdana" w:hAnsi="Verdana"/>
          <w:spacing w:val="34"/>
          <w:lang w:val="pt-BR"/>
        </w:rPr>
        <w:t xml:space="preserve"> </w:t>
      </w:r>
      <w:r w:rsidRPr="001756B0">
        <w:rPr>
          <w:rFonts w:ascii="Verdana" w:hAnsi="Verdana"/>
          <w:lang w:val="pt-BR"/>
        </w:rPr>
        <w:t>alterados</w:t>
      </w:r>
      <w:r w:rsidRPr="001756B0">
        <w:rPr>
          <w:rFonts w:ascii="Verdana" w:hAnsi="Verdana"/>
          <w:spacing w:val="34"/>
          <w:lang w:val="pt-BR"/>
        </w:rPr>
        <w:t xml:space="preserve"> </w:t>
      </w:r>
      <w:r w:rsidRPr="001756B0">
        <w:rPr>
          <w:rFonts w:ascii="Verdana" w:hAnsi="Verdana"/>
          <w:lang w:val="pt-BR"/>
        </w:rPr>
        <w:t>ou</w:t>
      </w:r>
      <w:r w:rsidRPr="001756B0">
        <w:rPr>
          <w:rFonts w:ascii="Verdana" w:hAnsi="Verdana"/>
          <w:spacing w:val="36"/>
          <w:lang w:val="pt-BR"/>
        </w:rPr>
        <w:t xml:space="preserve"> </w:t>
      </w:r>
      <w:r w:rsidRPr="001756B0">
        <w:rPr>
          <w:rFonts w:ascii="Verdana" w:hAnsi="Verdana"/>
          <w:lang w:val="pt-BR"/>
        </w:rPr>
        <w:t>absorvidos</w:t>
      </w:r>
      <w:r w:rsidRPr="001756B0">
        <w:rPr>
          <w:rFonts w:ascii="Verdana" w:hAnsi="Verdana"/>
          <w:spacing w:val="34"/>
          <w:lang w:val="pt-BR"/>
        </w:rPr>
        <w:t xml:space="preserve"> </w:t>
      </w:r>
      <w:r w:rsidRPr="001756B0">
        <w:rPr>
          <w:rFonts w:ascii="Verdana" w:hAnsi="Verdana"/>
          <w:lang w:val="pt-BR"/>
        </w:rPr>
        <w:t>pela CONTRATADA sem expressa autorização d</w:t>
      </w:r>
      <w:r w:rsidR="00515FB3" w:rsidRPr="001756B0">
        <w:rPr>
          <w:rFonts w:ascii="Verdana" w:hAnsi="Verdana"/>
          <w:lang w:val="pt-BR"/>
        </w:rPr>
        <w:t>o</w:t>
      </w:r>
      <w:r w:rsidRPr="001756B0">
        <w:rPr>
          <w:rFonts w:ascii="Verdana" w:hAnsi="Verdana"/>
          <w:spacing w:val="-3"/>
          <w:lang w:val="pt-BR"/>
        </w:rPr>
        <w:t xml:space="preserve"> </w:t>
      </w:r>
      <w:r w:rsidRPr="001756B0">
        <w:rPr>
          <w:rFonts w:ascii="Verdana" w:hAnsi="Verdana"/>
          <w:lang w:val="pt-BR"/>
        </w:rPr>
        <w:t>CONTRATANTE.</w:t>
      </w:r>
    </w:p>
    <w:p w:rsidR="006C6AA3" w:rsidRPr="001756B0" w:rsidRDefault="00CD2714" w:rsidP="003F2C18">
      <w:pPr>
        <w:pStyle w:val="PargrafodaLista"/>
        <w:numPr>
          <w:ilvl w:val="1"/>
          <w:numId w:val="20"/>
        </w:numPr>
        <w:tabs>
          <w:tab w:val="left" w:pos="615"/>
        </w:tabs>
        <w:spacing w:before="122"/>
        <w:ind w:right="217"/>
        <w:jc w:val="both"/>
        <w:rPr>
          <w:rFonts w:ascii="Verdana" w:hAnsi="Verdana"/>
          <w:lang w:val="pt-BR"/>
        </w:rPr>
      </w:pPr>
      <w:r w:rsidRPr="001756B0">
        <w:rPr>
          <w:rFonts w:ascii="Verdana" w:hAnsi="Verdana"/>
          <w:lang w:val="pt-BR"/>
        </w:rPr>
        <w:t>Será</w:t>
      </w:r>
      <w:r w:rsidRPr="001756B0">
        <w:rPr>
          <w:rFonts w:ascii="Verdana" w:hAnsi="Verdana"/>
          <w:spacing w:val="33"/>
          <w:lang w:val="pt-BR"/>
        </w:rPr>
        <w:t xml:space="preserve"> </w:t>
      </w:r>
      <w:r w:rsidRPr="001756B0">
        <w:rPr>
          <w:rFonts w:ascii="Verdana" w:hAnsi="Verdana"/>
          <w:lang w:val="pt-BR"/>
        </w:rPr>
        <w:t>considerada</w:t>
      </w:r>
      <w:r w:rsidRPr="001756B0">
        <w:rPr>
          <w:rFonts w:ascii="Verdana" w:hAnsi="Verdana"/>
          <w:spacing w:val="33"/>
          <w:lang w:val="pt-BR"/>
        </w:rPr>
        <w:t xml:space="preserve"> </w:t>
      </w:r>
      <w:r w:rsidRPr="001756B0">
        <w:rPr>
          <w:rFonts w:ascii="Verdana" w:hAnsi="Verdana"/>
          <w:lang w:val="pt-BR"/>
        </w:rPr>
        <w:t>ilícita</w:t>
      </w:r>
      <w:r w:rsidRPr="001756B0">
        <w:rPr>
          <w:rFonts w:ascii="Verdana" w:hAnsi="Verdana"/>
          <w:spacing w:val="33"/>
          <w:lang w:val="pt-BR"/>
        </w:rPr>
        <w:t xml:space="preserve"> </w:t>
      </w:r>
      <w:r w:rsidRPr="001756B0">
        <w:rPr>
          <w:rFonts w:ascii="Verdana" w:hAnsi="Verdana"/>
          <w:lang w:val="pt-BR"/>
        </w:rPr>
        <w:t>a</w:t>
      </w:r>
      <w:r w:rsidRPr="001756B0">
        <w:rPr>
          <w:rFonts w:ascii="Verdana" w:hAnsi="Verdana"/>
          <w:spacing w:val="33"/>
          <w:lang w:val="pt-BR"/>
        </w:rPr>
        <w:t xml:space="preserve"> </w:t>
      </w:r>
      <w:r w:rsidRPr="001756B0">
        <w:rPr>
          <w:rFonts w:ascii="Verdana" w:hAnsi="Verdana"/>
          <w:lang w:val="pt-BR"/>
        </w:rPr>
        <w:t>divulgação,</w:t>
      </w:r>
      <w:r w:rsidRPr="001756B0">
        <w:rPr>
          <w:rFonts w:ascii="Verdana" w:hAnsi="Verdana"/>
          <w:spacing w:val="33"/>
          <w:lang w:val="pt-BR"/>
        </w:rPr>
        <w:t xml:space="preserve"> </w:t>
      </w:r>
      <w:r w:rsidRPr="001756B0">
        <w:rPr>
          <w:rFonts w:ascii="Verdana" w:hAnsi="Verdana"/>
          <w:lang w:val="pt-BR"/>
        </w:rPr>
        <w:t>o</w:t>
      </w:r>
      <w:r w:rsidRPr="001756B0">
        <w:rPr>
          <w:rFonts w:ascii="Verdana" w:hAnsi="Verdana"/>
          <w:spacing w:val="31"/>
          <w:lang w:val="pt-BR"/>
        </w:rPr>
        <w:t xml:space="preserve"> </w:t>
      </w:r>
      <w:r w:rsidRPr="001756B0">
        <w:rPr>
          <w:rFonts w:ascii="Verdana" w:hAnsi="Verdana"/>
          <w:lang w:val="pt-BR"/>
        </w:rPr>
        <w:t>repasse</w:t>
      </w:r>
      <w:r w:rsidRPr="001756B0">
        <w:rPr>
          <w:rFonts w:ascii="Verdana" w:hAnsi="Verdana"/>
          <w:spacing w:val="33"/>
          <w:lang w:val="pt-BR"/>
        </w:rPr>
        <w:t xml:space="preserve"> </w:t>
      </w:r>
      <w:r w:rsidRPr="001756B0">
        <w:rPr>
          <w:rFonts w:ascii="Verdana" w:hAnsi="Verdana"/>
          <w:lang w:val="pt-BR"/>
        </w:rPr>
        <w:t>ou</w:t>
      </w:r>
      <w:r w:rsidRPr="001756B0">
        <w:rPr>
          <w:rFonts w:ascii="Verdana" w:hAnsi="Verdana"/>
          <w:spacing w:val="35"/>
          <w:lang w:val="pt-BR"/>
        </w:rPr>
        <w:t xml:space="preserve"> </w:t>
      </w:r>
      <w:r w:rsidRPr="001756B0">
        <w:rPr>
          <w:rFonts w:ascii="Verdana" w:hAnsi="Verdana"/>
          <w:lang w:val="pt-BR"/>
        </w:rPr>
        <w:t>a</w:t>
      </w:r>
      <w:r w:rsidRPr="001756B0">
        <w:rPr>
          <w:rFonts w:ascii="Verdana" w:hAnsi="Verdana"/>
          <w:spacing w:val="31"/>
          <w:lang w:val="pt-BR"/>
        </w:rPr>
        <w:t xml:space="preserve"> </w:t>
      </w:r>
      <w:r w:rsidRPr="001756B0">
        <w:rPr>
          <w:rFonts w:ascii="Verdana" w:hAnsi="Verdana"/>
          <w:lang w:val="pt-BR"/>
        </w:rPr>
        <w:t>utilização</w:t>
      </w:r>
      <w:r w:rsidRPr="001756B0">
        <w:rPr>
          <w:rFonts w:ascii="Verdana" w:hAnsi="Verdana"/>
          <w:spacing w:val="31"/>
          <w:lang w:val="pt-BR"/>
        </w:rPr>
        <w:t xml:space="preserve"> </w:t>
      </w:r>
      <w:r w:rsidRPr="001756B0">
        <w:rPr>
          <w:rFonts w:ascii="Verdana" w:hAnsi="Verdana"/>
          <w:lang w:val="pt-BR"/>
        </w:rPr>
        <w:t>indevida</w:t>
      </w:r>
      <w:r w:rsidRPr="001756B0">
        <w:rPr>
          <w:rFonts w:ascii="Verdana" w:hAnsi="Verdana"/>
          <w:spacing w:val="33"/>
          <w:lang w:val="pt-BR"/>
        </w:rPr>
        <w:t xml:space="preserve"> </w:t>
      </w:r>
      <w:r w:rsidRPr="001756B0">
        <w:rPr>
          <w:rFonts w:ascii="Verdana" w:hAnsi="Verdana"/>
          <w:lang w:val="pt-BR"/>
        </w:rPr>
        <w:t>de</w:t>
      </w:r>
      <w:r w:rsidRPr="001756B0">
        <w:rPr>
          <w:rFonts w:ascii="Verdana" w:hAnsi="Verdana"/>
          <w:spacing w:val="34"/>
          <w:lang w:val="pt-BR"/>
        </w:rPr>
        <w:t xml:space="preserve"> </w:t>
      </w:r>
      <w:r w:rsidRPr="001756B0">
        <w:rPr>
          <w:rFonts w:ascii="Verdana" w:hAnsi="Verdana"/>
          <w:lang w:val="pt-BR"/>
        </w:rPr>
        <w:t>informações,</w:t>
      </w:r>
      <w:r w:rsidRPr="001756B0">
        <w:rPr>
          <w:rFonts w:ascii="Verdana" w:hAnsi="Verdana"/>
          <w:w w:val="99"/>
          <w:lang w:val="pt-BR"/>
        </w:rPr>
        <w:t xml:space="preserve"> </w:t>
      </w:r>
      <w:r w:rsidRPr="001756B0">
        <w:rPr>
          <w:rFonts w:ascii="Verdana" w:hAnsi="Verdana"/>
          <w:lang w:val="pt-BR"/>
        </w:rPr>
        <w:t>bem</w:t>
      </w:r>
      <w:r w:rsidRPr="001756B0">
        <w:rPr>
          <w:rFonts w:ascii="Verdana" w:hAnsi="Verdana"/>
          <w:spacing w:val="24"/>
          <w:lang w:val="pt-BR"/>
        </w:rPr>
        <w:t xml:space="preserve"> </w:t>
      </w:r>
      <w:r w:rsidRPr="001756B0">
        <w:rPr>
          <w:rFonts w:ascii="Verdana" w:hAnsi="Verdana"/>
          <w:lang w:val="pt-BR"/>
        </w:rPr>
        <w:t>como</w:t>
      </w:r>
      <w:r w:rsidRPr="001756B0">
        <w:rPr>
          <w:rFonts w:ascii="Verdana" w:hAnsi="Verdana"/>
          <w:spacing w:val="21"/>
          <w:lang w:val="pt-BR"/>
        </w:rPr>
        <w:t xml:space="preserve"> </w:t>
      </w:r>
      <w:r w:rsidRPr="001756B0">
        <w:rPr>
          <w:rFonts w:ascii="Verdana" w:hAnsi="Verdana"/>
          <w:lang w:val="pt-BR"/>
        </w:rPr>
        <w:t>de</w:t>
      </w:r>
      <w:r w:rsidRPr="001756B0">
        <w:rPr>
          <w:rFonts w:ascii="Verdana" w:hAnsi="Verdana"/>
          <w:spacing w:val="21"/>
          <w:lang w:val="pt-BR"/>
        </w:rPr>
        <w:t xml:space="preserve"> </w:t>
      </w:r>
      <w:r w:rsidRPr="001756B0">
        <w:rPr>
          <w:rFonts w:ascii="Verdana" w:hAnsi="Verdana"/>
          <w:lang w:val="pt-BR"/>
        </w:rPr>
        <w:t>documentos,</w:t>
      </w:r>
      <w:r w:rsidRPr="001756B0">
        <w:rPr>
          <w:rFonts w:ascii="Verdana" w:hAnsi="Verdana"/>
          <w:spacing w:val="24"/>
          <w:lang w:val="pt-BR"/>
        </w:rPr>
        <w:t xml:space="preserve"> </w:t>
      </w:r>
      <w:r w:rsidRPr="001756B0">
        <w:rPr>
          <w:rFonts w:ascii="Verdana" w:hAnsi="Verdana"/>
          <w:lang w:val="pt-BR"/>
        </w:rPr>
        <w:t>imagens,</w:t>
      </w:r>
      <w:r w:rsidRPr="001756B0">
        <w:rPr>
          <w:rFonts w:ascii="Verdana" w:hAnsi="Verdana"/>
          <w:spacing w:val="23"/>
          <w:lang w:val="pt-BR"/>
        </w:rPr>
        <w:t xml:space="preserve"> </w:t>
      </w:r>
      <w:r w:rsidRPr="001756B0">
        <w:rPr>
          <w:rFonts w:ascii="Verdana" w:hAnsi="Verdana"/>
          <w:lang w:val="pt-BR"/>
        </w:rPr>
        <w:t>gravações</w:t>
      </w:r>
      <w:r w:rsidRPr="001756B0">
        <w:rPr>
          <w:rFonts w:ascii="Verdana" w:hAnsi="Verdana"/>
          <w:spacing w:val="21"/>
          <w:lang w:val="pt-BR"/>
        </w:rPr>
        <w:t xml:space="preserve"> </w:t>
      </w:r>
      <w:r w:rsidRPr="001756B0">
        <w:rPr>
          <w:rFonts w:ascii="Verdana" w:hAnsi="Verdana"/>
          <w:lang w:val="pt-BR"/>
        </w:rPr>
        <w:t>e</w:t>
      </w:r>
      <w:r w:rsidRPr="001756B0">
        <w:rPr>
          <w:rFonts w:ascii="Verdana" w:hAnsi="Verdana"/>
          <w:spacing w:val="24"/>
          <w:lang w:val="pt-BR"/>
        </w:rPr>
        <w:t xml:space="preserve"> </w:t>
      </w:r>
      <w:r w:rsidRPr="001756B0">
        <w:rPr>
          <w:rFonts w:ascii="Verdana" w:hAnsi="Verdana"/>
          <w:lang w:val="pt-BR"/>
        </w:rPr>
        <w:t>informações</w:t>
      </w:r>
      <w:r w:rsidRPr="001756B0">
        <w:rPr>
          <w:rFonts w:ascii="Verdana" w:hAnsi="Verdana"/>
          <w:spacing w:val="24"/>
          <w:lang w:val="pt-BR"/>
        </w:rPr>
        <w:t xml:space="preserve"> </w:t>
      </w:r>
      <w:r w:rsidR="001F1611" w:rsidRPr="001756B0">
        <w:rPr>
          <w:rFonts w:ascii="Verdana" w:hAnsi="Verdana"/>
          <w:lang w:val="pt-BR"/>
        </w:rPr>
        <w:t>usados</w:t>
      </w:r>
      <w:r w:rsidRPr="001756B0">
        <w:rPr>
          <w:rFonts w:ascii="Verdana" w:hAnsi="Verdana"/>
          <w:spacing w:val="21"/>
          <w:lang w:val="pt-BR"/>
        </w:rPr>
        <w:t xml:space="preserve"> </w:t>
      </w:r>
      <w:r w:rsidRPr="001756B0">
        <w:rPr>
          <w:rFonts w:ascii="Verdana" w:hAnsi="Verdana"/>
          <w:lang w:val="pt-BR"/>
        </w:rPr>
        <w:t>durante</w:t>
      </w:r>
      <w:r w:rsidRPr="001756B0">
        <w:rPr>
          <w:rFonts w:ascii="Verdana" w:hAnsi="Verdana"/>
          <w:spacing w:val="24"/>
          <w:lang w:val="pt-BR"/>
        </w:rPr>
        <w:t xml:space="preserve"> </w:t>
      </w:r>
      <w:r w:rsidRPr="001756B0">
        <w:rPr>
          <w:rFonts w:ascii="Verdana" w:hAnsi="Verdana"/>
          <w:lang w:val="pt-BR"/>
        </w:rPr>
        <w:t>a</w:t>
      </w:r>
      <w:r w:rsidRPr="001756B0">
        <w:rPr>
          <w:rFonts w:ascii="Verdana" w:hAnsi="Verdana"/>
          <w:spacing w:val="21"/>
          <w:lang w:val="pt-BR"/>
        </w:rPr>
        <w:t xml:space="preserve"> </w:t>
      </w:r>
      <w:r w:rsidRPr="001756B0">
        <w:rPr>
          <w:rFonts w:ascii="Verdana" w:hAnsi="Verdana"/>
          <w:lang w:val="pt-BR"/>
        </w:rPr>
        <w:t>prestação dos serviços.</w:t>
      </w:r>
    </w:p>
    <w:p w:rsidR="006C6AA3" w:rsidRPr="001756B0" w:rsidRDefault="00CD2714" w:rsidP="003F2C18">
      <w:pPr>
        <w:pStyle w:val="PargrafodaLista"/>
        <w:numPr>
          <w:ilvl w:val="1"/>
          <w:numId w:val="20"/>
        </w:numPr>
        <w:tabs>
          <w:tab w:val="left" w:pos="636"/>
        </w:tabs>
        <w:spacing w:before="120"/>
        <w:ind w:right="217"/>
        <w:jc w:val="both"/>
        <w:rPr>
          <w:rFonts w:ascii="Verdana" w:eastAsia="Calibri" w:hAnsi="Verdana" w:cs="Calibri"/>
          <w:lang w:val="pt-BR"/>
        </w:rPr>
      </w:pPr>
      <w:r w:rsidRPr="001756B0">
        <w:rPr>
          <w:rFonts w:ascii="Verdana" w:hAnsi="Verdana"/>
          <w:lang w:val="pt-BR"/>
        </w:rPr>
        <w:t xml:space="preserve">A CONTRATADA obriga-se a dar ciência imediata, por escrito, </w:t>
      </w:r>
      <w:r w:rsidR="00515FB3" w:rsidRPr="001756B0">
        <w:rPr>
          <w:rFonts w:ascii="Verdana" w:hAnsi="Verdana"/>
          <w:lang w:val="pt-BR"/>
        </w:rPr>
        <w:t>ao</w:t>
      </w:r>
      <w:r w:rsidRPr="001756B0">
        <w:rPr>
          <w:rFonts w:ascii="Verdana" w:hAnsi="Verdana"/>
          <w:lang w:val="pt-BR"/>
        </w:rPr>
        <w:t xml:space="preserve"> CONTRATANTE,</w:t>
      </w:r>
      <w:r w:rsidRPr="001756B0">
        <w:rPr>
          <w:rFonts w:ascii="Verdana" w:hAnsi="Verdana"/>
          <w:spacing w:val="4"/>
          <w:lang w:val="pt-BR"/>
        </w:rPr>
        <w:t xml:space="preserve"> </w:t>
      </w:r>
      <w:r w:rsidRPr="001756B0">
        <w:rPr>
          <w:rFonts w:ascii="Verdana" w:hAnsi="Verdana"/>
          <w:lang w:val="pt-BR"/>
        </w:rPr>
        <w:t>sobre</w:t>
      </w:r>
      <w:r w:rsidRPr="001756B0">
        <w:rPr>
          <w:rFonts w:ascii="Verdana" w:hAnsi="Verdana"/>
          <w:w w:val="99"/>
          <w:lang w:val="pt-BR"/>
        </w:rPr>
        <w:t xml:space="preserve"> </w:t>
      </w:r>
      <w:r w:rsidRPr="001756B0">
        <w:rPr>
          <w:rFonts w:ascii="Verdana" w:hAnsi="Verdana"/>
          <w:lang w:val="pt-BR"/>
        </w:rPr>
        <w:t>qualquer anormalidade que verificar na prestação dos</w:t>
      </w:r>
      <w:r w:rsidRPr="001756B0">
        <w:rPr>
          <w:rFonts w:ascii="Verdana" w:hAnsi="Verdana"/>
          <w:spacing w:val="-15"/>
          <w:lang w:val="pt-BR"/>
        </w:rPr>
        <w:t xml:space="preserve"> </w:t>
      </w:r>
      <w:r w:rsidRPr="001756B0">
        <w:rPr>
          <w:rFonts w:ascii="Verdana" w:hAnsi="Verdana"/>
          <w:lang w:val="pt-BR"/>
        </w:rPr>
        <w:t>serviços.</w:t>
      </w:r>
    </w:p>
    <w:p w:rsidR="00EB601E" w:rsidRPr="001756B0" w:rsidRDefault="00CD2714" w:rsidP="003F2C18">
      <w:pPr>
        <w:pStyle w:val="PargrafodaLista"/>
        <w:numPr>
          <w:ilvl w:val="1"/>
          <w:numId w:val="20"/>
        </w:numPr>
        <w:tabs>
          <w:tab w:val="left" w:pos="581"/>
        </w:tabs>
        <w:spacing w:before="120"/>
        <w:ind w:right="211"/>
        <w:jc w:val="both"/>
        <w:rPr>
          <w:rFonts w:ascii="Verdana" w:hAnsi="Verdana"/>
          <w:lang w:val="pt-BR"/>
        </w:rPr>
      </w:pPr>
      <w:r w:rsidRPr="001756B0">
        <w:rPr>
          <w:rFonts w:ascii="Verdana" w:hAnsi="Verdana"/>
          <w:lang w:val="pt-BR"/>
        </w:rPr>
        <w:t>Cada profissional a serviço da CONTRATADA deverá estar ciente de que a infraestrutura</w:t>
      </w:r>
      <w:r w:rsidRPr="001756B0">
        <w:rPr>
          <w:rFonts w:ascii="Verdana" w:hAnsi="Verdana"/>
          <w:spacing w:val="16"/>
          <w:lang w:val="pt-BR"/>
        </w:rPr>
        <w:t xml:space="preserve"> </w:t>
      </w:r>
      <w:r w:rsidR="00A64358" w:rsidRPr="001756B0">
        <w:rPr>
          <w:rFonts w:ascii="Verdana" w:hAnsi="Verdana"/>
          <w:lang w:val="pt-BR"/>
        </w:rPr>
        <w:t>do</w:t>
      </w:r>
      <w:r w:rsidRPr="001756B0">
        <w:rPr>
          <w:rFonts w:ascii="Verdana" w:hAnsi="Verdana"/>
          <w:lang w:val="pt-BR"/>
        </w:rPr>
        <w:t xml:space="preserve"> órgão não poderá ser utilizada para fins</w:t>
      </w:r>
      <w:r w:rsidRPr="001756B0">
        <w:rPr>
          <w:rFonts w:ascii="Verdana" w:hAnsi="Verdana"/>
          <w:spacing w:val="-8"/>
          <w:lang w:val="pt-BR"/>
        </w:rPr>
        <w:t xml:space="preserve"> </w:t>
      </w:r>
      <w:r w:rsidRPr="001756B0">
        <w:rPr>
          <w:rFonts w:ascii="Verdana" w:hAnsi="Verdana"/>
          <w:lang w:val="pt-BR"/>
        </w:rPr>
        <w:t>particulares.</w:t>
      </w:r>
    </w:p>
    <w:p w:rsidR="00B17372" w:rsidRPr="001756B0" w:rsidRDefault="00CD2714" w:rsidP="003F2C18">
      <w:pPr>
        <w:pStyle w:val="PargrafodaLista"/>
        <w:numPr>
          <w:ilvl w:val="1"/>
          <w:numId w:val="20"/>
        </w:numPr>
        <w:tabs>
          <w:tab w:val="left" w:pos="629"/>
        </w:tabs>
        <w:spacing w:before="120"/>
        <w:ind w:right="213"/>
        <w:jc w:val="both"/>
        <w:rPr>
          <w:rFonts w:ascii="Verdana" w:hAnsi="Verdana"/>
          <w:lang w:val="pt-BR"/>
        </w:rPr>
      </w:pPr>
      <w:r w:rsidRPr="001756B0">
        <w:rPr>
          <w:rFonts w:ascii="Verdana" w:hAnsi="Verdana"/>
          <w:lang w:val="pt-BR"/>
        </w:rPr>
        <w:t xml:space="preserve">A CONTRATADA </w:t>
      </w:r>
      <w:r w:rsidR="00206ED1" w:rsidRPr="001756B0">
        <w:rPr>
          <w:rFonts w:ascii="Verdana" w:hAnsi="Verdana"/>
          <w:lang w:val="pt-BR"/>
        </w:rPr>
        <w:t>deverá entregar ao órgão</w:t>
      </w:r>
      <w:r w:rsidRPr="001756B0">
        <w:rPr>
          <w:rFonts w:ascii="Verdana" w:hAnsi="Verdana"/>
          <w:lang w:val="pt-BR"/>
        </w:rPr>
        <w:t xml:space="preserve"> toda e qualquer documentação</w:t>
      </w:r>
      <w:r w:rsidRPr="001756B0">
        <w:rPr>
          <w:rFonts w:ascii="Verdana" w:hAnsi="Verdana"/>
          <w:spacing w:val="-15"/>
          <w:lang w:val="pt-BR"/>
        </w:rPr>
        <w:t xml:space="preserve"> </w:t>
      </w:r>
      <w:r w:rsidRPr="001756B0">
        <w:rPr>
          <w:rFonts w:ascii="Verdana" w:hAnsi="Verdana"/>
          <w:lang w:val="pt-BR"/>
        </w:rPr>
        <w:t>produzida decorrente da prestação de serviços, objeto desta licitação, bem como, cederá ao órgão,</w:t>
      </w:r>
      <w:r w:rsidRPr="001756B0">
        <w:rPr>
          <w:rFonts w:ascii="Verdana" w:hAnsi="Verdana"/>
          <w:spacing w:val="10"/>
          <w:lang w:val="pt-BR"/>
        </w:rPr>
        <w:t xml:space="preserve"> </w:t>
      </w:r>
      <w:r w:rsidRPr="001756B0">
        <w:rPr>
          <w:rFonts w:ascii="Verdana" w:hAnsi="Verdana"/>
          <w:lang w:val="pt-BR"/>
        </w:rPr>
        <w:t>em</w:t>
      </w:r>
      <w:r w:rsidRPr="001756B0">
        <w:rPr>
          <w:rFonts w:ascii="Verdana" w:hAnsi="Verdana"/>
          <w:w w:val="99"/>
          <w:lang w:val="pt-BR"/>
        </w:rPr>
        <w:t xml:space="preserve"> </w:t>
      </w:r>
      <w:r w:rsidRPr="001756B0">
        <w:rPr>
          <w:rFonts w:ascii="Verdana" w:hAnsi="Verdana"/>
          <w:lang w:val="pt-BR"/>
        </w:rPr>
        <w:t>caráter</w:t>
      </w:r>
      <w:r w:rsidRPr="001756B0">
        <w:rPr>
          <w:rFonts w:ascii="Verdana" w:hAnsi="Verdana"/>
          <w:spacing w:val="22"/>
          <w:lang w:val="pt-BR"/>
        </w:rPr>
        <w:t xml:space="preserve"> </w:t>
      </w:r>
      <w:r w:rsidRPr="001756B0">
        <w:rPr>
          <w:rFonts w:ascii="Verdana" w:hAnsi="Verdana"/>
          <w:lang w:val="pt-BR"/>
        </w:rPr>
        <w:t>definitivo</w:t>
      </w:r>
      <w:r w:rsidRPr="001756B0">
        <w:rPr>
          <w:rFonts w:ascii="Verdana" w:hAnsi="Verdana"/>
          <w:spacing w:val="21"/>
          <w:lang w:val="pt-BR"/>
        </w:rPr>
        <w:t xml:space="preserve"> </w:t>
      </w:r>
      <w:r w:rsidRPr="001756B0">
        <w:rPr>
          <w:rFonts w:ascii="Verdana" w:hAnsi="Verdana"/>
          <w:lang w:val="pt-BR"/>
        </w:rPr>
        <w:t>e</w:t>
      </w:r>
      <w:r w:rsidRPr="001756B0">
        <w:rPr>
          <w:rFonts w:ascii="Verdana" w:hAnsi="Verdana"/>
          <w:spacing w:val="22"/>
          <w:lang w:val="pt-BR"/>
        </w:rPr>
        <w:t xml:space="preserve"> </w:t>
      </w:r>
      <w:r w:rsidRPr="001756B0">
        <w:rPr>
          <w:rFonts w:ascii="Verdana" w:hAnsi="Verdana"/>
          <w:lang w:val="pt-BR"/>
        </w:rPr>
        <w:t>irrevogável,</w:t>
      </w:r>
      <w:r w:rsidRPr="001756B0">
        <w:rPr>
          <w:rFonts w:ascii="Verdana" w:hAnsi="Verdana"/>
          <w:spacing w:val="21"/>
          <w:lang w:val="pt-BR"/>
        </w:rPr>
        <w:t xml:space="preserve"> </w:t>
      </w:r>
      <w:r w:rsidRPr="001756B0">
        <w:rPr>
          <w:rFonts w:ascii="Verdana" w:hAnsi="Verdana"/>
          <w:lang w:val="pt-BR"/>
        </w:rPr>
        <w:t>a</w:t>
      </w:r>
      <w:r w:rsidRPr="001756B0">
        <w:rPr>
          <w:rFonts w:ascii="Verdana" w:hAnsi="Verdana"/>
          <w:spacing w:val="21"/>
          <w:lang w:val="pt-BR"/>
        </w:rPr>
        <w:t xml:space="preserve"> </w:t>
      </w:r>
      <w:r w:rsidRPr="001756B0">
        <w:rPr>
          <w:rFonts w:ascii="Verdana" w:hAnsi="Verdana"/>
          <w:lang w:val="pt-BR"/>
        </w:rPr>
        <w:t>propriedade</w:t>
      </w:r>
      <w:r w:rsidRPr="001756B0">
        <w:rPr>
          <w:rFonts w:ascii="Verdana" w:hAnsi="Verdana"/>
          <w:spacing w:val="22"/>
          <w:lang w:val="pt-BR"/>
        </w:rPr>
        <w:t xml:space="preserve"> </w:t>
      </w:r>
      <w:r w:rsidRPr="001756B0">
        <w:rPr>
          <w:rFonts w:ascii="Verdana" w:hAnsi="Verdana"/>
          <w:lang w:val="pt-BR"/>
        </w:rPr>
        <w:t>intelectual</w:t>
      </w:r>
      <w:r w:rsidRPr="001756B0">
        <w:rPr>
          <w:rFonts w:ascii="Verdana" w:hAnsi="Verdana"/>
          <w:spacing w:val="28"/>
          <w:lang w:val="pt-BR"/>
        </w:rPr>
        <w:t xml:space="preserve"> </w:t>
      </w:r>
      <w:r w:rsidRPr="001756B0">
        <w:rPr>
          <w:rFonts w:ascii="Verdana" w:hAnsi="Verdana"/>
          <w:lang w:val="pt-BR"/>
        </w:rPr>
        <w:t>das</w:t>
      </w:r>
      <w:r w:rsidRPr="001756B0">
        <w:rPr>
          <w:rFonts w:ascii="Verdana" w:hAnsi="Verdana"/>
          <w:spacing w:val="21"/>
          <w:lang w:val="pt-BR"/>
        </w:rPr>
        <w:t xml:space="preserve"> </w:t>
      </w:r>
      <w:r w:rsidRPr="001756B0">
        <w:rPr>
          <w:rFonts w:ascii="Verdana" w:hAnsi="Verdana"/>
          <w:lang w:val="pt-BR"/>
        </w:rPr>
        <w:t>produções</w:t>
      </w:r>
      <w:r w:rsidRPr="001756B0">
        <w:rPr>
          <w:rFonts w:ascii="Verdana" w:hAnsi="Verdana"/>
          <w:spacing w:val="21"/>
          <w:lang w:val="pt-BR"/>
        </w:rPr>
        <w:t xml:space="preserve"> </w:t>
      </w:r>
      <w:r w:rsidRPr="001756B0">
        <w:rPr>
          <w:rFonts w:ascii="Verdana" w:hAnsi="Verdana"/>
          <w:lang w:val="pt-BR"/>
        </w:rPr>
        <w:t>realizadas</w:t>
      </w:r>
      <w:r w:rsidRPr="001756B0">
        <w:rPr>
          <w:rFonts w:ascii="Verdana" w:hAnsi="Verdana"/>
          <w:spacing w:val="24"/>
          <w:lang w:val="pt-BR"/>
        </w:rPr>
        <w:t xml:space="preserve"> </w:t>
      </w:r>
      <w:r w:rsidRPr="001756B0">
        <w:rPr>
          <w:rFonts w:ascii="Verdana" w:hAnsi="Verdana"/>
          <w:lang w:val="pt-BR"/>
        </w:rPr>
        <w:t>durante</w:t>
      </w:r>
      <w:r w:rsidRPr="001756B0">
        <w:rPr>
          <w:rFonts w:ascii="Verdana" w:hAnsi="Verdana"/>
          <w:spacing w:val="19"/>
          <w:lang w:val="pt-BR"/>
        </w:rPr>
        <w:t xml:space="preserve"> </w:t>
      </w:r>
      <w:r w:rsidRPr="001756B0">
        <w:rPr>
          <w:rFonts w:ascii="Verdana" w:hAnsi="Verdana"/>
          <w:lang w:val="pt-BR"/>
        </w:rPr>
        <w:t>a vigência do contrato e eventuais aditivos, entendendo-se por produções quaisquer</w:t>
      </w:r>
      <w:r w:rsidRPr="001756B0">
        <w:rPr>
          <w:rFonts w:ascii="Verdana" w:hAnsi="Verdana"/>
          <w:spacing w:val="34"/>
          <w:lang w:val="pt-BR"/>
        </w:rPr>
        <w:t xml:space="preserve"> </w:t>
      </w:r>
      <w:r w:rsidRPr="001756B0">
        <w:rPr>
          <w:rFonts w:ascii="Verdana" w:hAnsi="Verdana"/>
          <w:lang w:val="pt-BR"/>
        </w:rPr>
        <w:t>textos,</w:t>
      </w:r>
      <w:r w:rsidRPr="001756B0">
        <w:rPr>
          <w:rFonts w:ascii="Verdana" w:hAnsi="Verdana"/>
          <w:w w:val="99"/>
          <w:lang w:val="pt-BR"/>
        </w:rPr>
        <w:t xml:space="preserve"> </w:t>
      </w:r>
      <w:r w:rsidRPr="001756B0">
        <w:rPr>
          <w:rFonts w:ascii="Verdana" w:hAnsi="Verdana"/>
          <w:lang w:val="pt-BR"/>
        </w:rPr>
        <w:t>roteiros, imagens, artes, vinhetas, efeitos, programas, desenhos, e documentação, em papel</w:t>
      </w:r>
      <w:r w:rsidRPr="001756B0">
        <w:rPr>
          <w:rFonts w:ascii="Verdana" w:hAnsi="Verdana"/>
          <w:spacing w:val="12"/>
          <w:lang w:val="pt-BR"/>
        </w:rPr>
        <w:t xml:space="preserve"> </w:t>
      </w:r>
      <w:r w:rsidRPr="001756B0">
        <w:rPr>
          <w:rFonts w:ascii="Verdana" w:hAnsi="Verdana"/>
          <w:lang w:val="pt-BR"/>
        </w:rPr>
        <w:t>ou</w:t>
      </w:r>
      <w:r w:rsidRPr="001756B0">
        <w:rPr>
          <w:rFonts w:ascii="Verdana" w:hAnsi="Verdana"/>
          <w:spacing w:val="-1"/>
          <w:lang w:val="pt-BR"/>
        </w:rPr>
        <w:t xml:space="preserve"> </w:t>
      </w:r>
      <w:r w:rsidRPr="001756B0">
        <w:rPr>
          <w:rFonts w:ascii="Verdana" w:hAnsi="Verdana"/>
          <w:lang w:val="pt-BR"/>
        </w:rPr>
        <w:t>em qualquer forma ou mídia.</w:t>
      </w:r>
    </w:p>
    <w:p w:rsidR="001F606F" w:rsidRPr="001756B0" w:rsidRDefault="001F606F" w:rsidP="00653769">
      <w:pPr>
        <w:tabs>
          <w:tab w:val="left" w:pos="629"/>
        </w:tabs>
        <w:spacing w:before="120"/>
        <w:ind w:right="213"/>
        <w:jc w:val="both"/>
        <w:rPr>
          <w:rFonts w:ascii="Calibri" w:hAnsi="Calibri"/>
          <w:sz w:val="24"/>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7" o:spid="_x0000_s1033" type="#_x0000_t202" style="width:479.1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4A7986" w:rsidRDefault="008F33C5" w:rsidP="003F2C18">
                  <w:pPr>
                    <w:pStyle w:val="PargrafodaLista"/>
                    <w:numPr>
                      <w:ilvl w:val="0"/>
                      <w:numId w:val="21"/>
                    </w:numPr>
                    <w:spacing w:before="18"/>
                    <w:rPr>
                      <w:rFonts w:ascii="Verdana" w:eastAsia="Calibri" w:hAnsi="Verdana" w:cs="Calibri"/>
                      <w:lang w:val="pt-BR"/>
                    </w:rPr>
                  </w:pPr>
                  <w:r w:rsidRPr="004A7986">
                    <w:rPr>
                      <w:rFonts w:ascii="Verdana" w:hAnsi="Verdana"/>
                      <w:b/>
                      <w:lang w:val="pt-BR"/>
                    </w:rPr>
                    <w:t>LOC</w:t>
                  </w:r>
                  <w:r w:rsidRPr="004A7986">
                    <w:rPr>
                      <w:rFonts w:ascii="Verdana" w:hAnsi="Verdana"/>
                      <w:b/>
                      <w:spacing w:val="-2"/>
                      <w:lang w:val="pt-BR"/>
                    </w:rPr>
                    <w:t>A</w:t>
                  </w:r>
                  <w:r w:rsidRPr="004A7986">
                    <w:rPr>
                      <w:rFonts w:ascii="Verdana" w:hAnsi="Verdana"/>
                      <w:b/>
                      <w:lang w:val="pt-BR"/>
                    </w:rPr>
                    <w:t xml:space="preserve">L E HORÁRIO </w:t>
                  </w:r>
                  <w:r w:rsidRPr="004A7986">
                    <w:rPr>
                      <w:rFonts w:ascii="Verdana" w:hAnsi="Verdana"/>
                      <w:b/>
                      <w:spacing w:val="-3"/>
                      <w:lang w:val="pt-BR"/>
                    </w:rPr>
                    <w:t>D</w:t>
                  </w:r>
                  <w:r w:rsidRPr="004A7986">
                    <w:rPr>
                      <w:rFonts w:ascii="Verdana" w:hAnsi="Verdana"/>
                      <w:b/>
                      <w:lang w:val="pt-BR"/>
                    </w:rPr>
                    <w:t>A</w:t>
                  </w:r>
                  <w:r w:rsidRPr="004A7986">
                    <w:rPr>
                      <w:rFonts w:ascii="Verdana" w:hAnsi="Verdana"/>
                      <w:b/>
                      <w:spacing w:val="1"/>
                      <w:lang w:val="pt-BR"/>
                    </w:rPr>
                    <w:t xml:space="preserve"> </w:t>
                  </w:r>
                  <w:r w:rsidRPr="004A7986">
                    <w:rPr>
                      <w:rFonts w:ascii="Verdana" w:hAnsi="Verdana"/>
                      <w:b/>
                      <w:spacing w:val="-3"/>
                      <w:lang w:val="pt-BR"/>
                    </w:rPr>
                    <w:t>E</w:t>
                  </w:r>
                  <w:r w:rsidRPr="004A7986">
                    <w:rPr>
                      <w:rFonts w:ascii="Verdana" w:hAnsi="Verdana"/>
                      <w:b/>
                      <w:lang w:val="pt-BR"/>
                    </w:rPr>
                    <w:t>XE</w:t>
                  </w:r>
                  <w:r w:rsidRPr="004A7986">
                    <w:rPr>
                      <w:rFonts w:ascii="Verdana" w:hAnsi="Verdana"/>
                      <w:b/>
                      <w:spacing w:val="-2"/>
                      <w:lang w:val="pt-BR"/>
                    </w:rPr>
                    <w:t>C</w:t>
                  </w:r>
                  <w:r w:rsidRPr="004A7986">
                    <w:rPr>
                      <w:rFonts w:ascii="Verdana" w:hAnsi="Verdana"/>
                      <w:b/>
                      <w:lang w:val="pt-BR"/>
                    </w:rPr>
                    <w:t>U</w:t>
                  </w:r>
                  <w:r w:rsidRPr="004A7986">
                    <w:rPr>
                      <w:rFonts w:ascii="Verdana" w:hAnsi="Verdana"/>
                      <w:b/>
                      <w:spacing w:val="-2"/>
                      <w:lang w:val="pt-BR"/>
                    </w:rPr>
                    <w:t>Ç</w:t>
                  </w:r>
                  <w:r w:rsidRPr="004A7986">
                    <w:rPr>
                      <w:rFonts w:ascii="Verdana" w:hAnsi="Verdana"/>
                      <w:b/>
                      <w:lang w:val="pt-BR"/>
                    </w:rPr>
                    <w:t xml:space="preserve">ÃO </w:t>
                  </w:r>
                  <w:r w:rsidRPr="004A7986">
                    <w:rPr>
                      <w:rFonts w:ascii="Verdana" w:hAnsi="Verdana"/>
                      <w:b/>
                      <w:spacing w:val="-2"/>
                      <w:lang w:val="pt-BR"/>
                    </w:rPr>
                    <w:t>D</w:t>
                  </w:r>
                  <w:r w:rsidRPr="004A7986">
                    <w:rPr>
                      <w:rFonts w:ascii="Verdana" w:hAnsi="Verdana"/>
                      <w:b/>
                      <w:spacing w:val="-1"/>
                      <w:lang w:val="pt-BR"/>
                    </w:rPr>
                    <w:t>O</w:t>
                  </w:r>
                  <w:r w:rsidRPr="004A7986">
                    <w:rPr>
                      <w:rFonts w:ascii="Verdana" w:hAnsi="Verdana"/>
                      <w:b/>
                      <w:lang w:val="pt-BR"/>
                    </w:rPr>
                    <w:t>S</w:t>
                  </w:r>
                  <w:r w:rsidRPr="004A7986">
                    <w:rPr>
                      <w:rFonts w:ascii="Verdana" w:hAnsi="Verdana"/>
                      <w:b/>
                      <w:spacing w:val="-2"/>
                      <w:lang w:val="pt-BR"/>
                    </w:rPr>
                    <w:t xml:space="preserve"> </w:t>
                  </w:r>
                  <w:r w:rsidRPr="004A7986">
                    <w:rPr>
                      <w:rFonts w:ascii="Verdana" w:hAnsi="Verdana"/>
                      <w:b/>
                      <w:spacing w:val="-1"/>
                      <w:lang w:val="pt-BR"/>
                    </w:rPr>
                    <w:t>S</w:t>
                  </w:r>
                  <w:r w:rsidRPr="004A7986">
                    <w:rPr>
                      <w:rFonts w:ascii="Verdana" w:hAnsi="Verdana"/>
                      <w:b/>
                      <w:lang w:val="pt-BR"/>
                    </w:rPr>
                    <w:t>ER</w:t>
                  </w:r>
                  <w:r w:rsidRPr="004A7986">
                    <w:rPr>
                      <w:rFonts w:ascii="Verdana" w:hAnsi="Verdana"/>
                      <w:b/>
                      <w:spacing w:val="-1"/>
                      <w:lang w:val="pt-BR"/>
                    </w:rPr>
                    <w:t>V</w:t>
                  </w:r>
                  <w:r w:rsidRPr="004A7986">
                    <w:rPr>
                      <w:rFonts w:ascii="Verdana" w:hAnsi="Verdana"/>
                      <w:b/>
                      <w:lang w:val="pt-BR"/>
                    </w:rPr>
                    <w:t>IÇ</w:t>
                  </w:r>
                  <w:r w:rsidRPr="004A7986">
                    <w:rPr>
                      <w:rFonts w:ascii="Verdana" w:hAnsi="Verdana"/>
                      <w:b/>
                      <w:spacing w:val="-1"/>
                      <w:lang w:val="pt-BR"/>
                    </w:rPr>
                    <w:t>OS</w:t>
                  </w:r>
                </w:p>
              </w:txbxContent>
            </v:textbox>
            <w10:wrap type="none"/>
            <w10:anchorlock/>
          </v:shape>
        </w:pict>
      </w:r>
    </w:p>
    <w:p w:rsidR="006C6AA3" w:rsidRPr="001756B0" w:rsidRDefault="006C6AA3" w:rsidP="004B2B05">
      <w:pPr>
        <w:spacing w:before="12"/>
        <w:rPr>
          <w:rFonts w:ascii="Calibri" w:eastAsia="Calibri" w:hAnsi="Calibri" w:cs="Calibri"/>
          <w:sz w:val="29"/>
          <w:szCs w:val="29"/>
        </w:rPr>
      </w:pPr>
    </w:p>
    <w:p w:rsidR="00D059D8" w:rsidRPr="001756B0" w:rsidRDefault="00CD2714" w:rsidP="003F2C18">
      <w:pPr>
        <w:pStyle w:val="Corpodetexto"/>
        <w:numPr>
          <w:ilvl w:val="1"/>
          <w:numId w:val="22"/>
        </w:numPr>
        <w:spacing w:before="51"/>
        <w:ind w:left="1418" w:right="212" w:hanging="608"/>
        <w:jc w:val="both"/>
        <w:rPr>
          <w:rFonts w:ascii="Verdana" w:hAnsi="Verdana"/>
          <w:sz w:val="22"/>
          <w:szCs w:val="22"/>
          <w:lang w:val="pt-BR"/>
        </w:rPr>
      </w:pPr>
      <w:r w:rsidRPr="001756B0">
        <w:rPr>
          <w:rFonts w:ascii="Verdana" w:hAnsi="Verdana"/>
          <w:sz w:val="22"/>
          <w:szCs w:val="22"/>
          <w:lang w:val="pt-BR"/>
        </w:rPr>
        <w:t>Os serviços serão realizados nas instalações</w:t>
      </w:r>
      <w:r w:rsidR="00D059D8" w:rsidRPr="001756B0">
        <w:rPr>
          <w:rFonts w:ascii="Verdana" w:hAnsi="Verdana"/>
          <w:sz w:val="22"/>
          <w:szCs w:val="22"/>
          <w:lang w:val="pt-BR"/>
        </w:rPr>
        <w:t xml:space="preserve"> do</w:t>
      </w:r>
      <w:r w:rsidR="0001565B" w:rsidRPr="001756B0">
        <w:rPr>
          <w:rFonts w:ascii="Verdana" w:hAnsi="Verdana"/>
          <w:sz w:val="22"/>
          <w:szCs w:val="22"/>
          <w:lang w:val="pt-BR"/>
        </w:rPr>
        <w:t xml:space="preserve"> Tribunal Regional Federal da </w:t>
      </w:r>
      <w:r w:rsidR="00146610" w:rsidRPr="001756B0">
        <w:rPr>
          <w:rFonts w:ascii="Verdana" w:hAnsi="Verdana"/>
          <w:sz w:val="22"/>
          <w:szCs w:val="22"/>
          <w:lang w:val="pt-BR"/>
        </w:rPr>
        <w:t>5</w:t>
      </w:r>
      <w:r w:rsidR="0001565B" w:rsidRPr="001756B0">
        <w:rPr>
          <w:rFonts w:ascii="Verdana" w:hAnsi="Verdana"/>
          <w:sz w:val="22"/>
          <w:szCs w:val="22"/>
          <w:lang w:val="pt-BR"/>
        </w:rPr>
        <w:t xml:space="preserve">ª Região, localizado na </w:t>
      </w:r>
      <w:r w:rsidR="00146610" w:rsidRPr="001756B0">
        <w:rPr>
          <w:rFonts w:ascii="Verdana" w:hAnsi="Verdana"/>
          <w:sz w:val="22"/>
          <w:szCs w:val="22"/>
          <w:lang w:val="pt-BR"/>
        </w:rPr>
        <w:t>Av. Cais do Apolo, S/N, bairro Recife Antigo, Recife</w:t>
      </w:r>
      <w:r w:rsidR="0001565B" w:rsidRPr="001756B0">
        <w:rPr>
          <w:rFonts w:ascii="Verdana" w:hAnsi="Verdana"/>
          <w:sz w:val="22"/>
          <w:szCs w:val="22"/>
          <w:lang w:val="pt-BR"/>
        </w:rPr>
        <w:t>/</w:t>
      </w:r>
      <w:r w:rsidR="00146610" w:rsidRPr="001756B0">
        <w:rPr>
          <w:rFonts w:ascii="Verdana" w:hAnsi="Verdana"/>
          <w:sz w:val="22"/>
          <w:szCs w:val="22"/>
          <w:lang w:val="pt-BR"/>
        </w:rPr>
        <w:t>PE</w:t>
      </w:r>
      <w:r w:rsidR="0001565B" w:rsidRPr="001756B0">
        <w:rPr>
          <w:rFonts w:ascii="Verdana" w:hAnsi="Verdana"/>
          <w:sz w:val="22"/>
          <w:szCs w:val="22"/>
          <w:lang w:val="pt-BR"/>
        </w:rPr>
        <w:t xml:space="preserve"> – CEP: </w:t>
      </w:r>
      <w:r w:rsidR="00146610" w:rsidRPr="001756B0">
        <w:rPr>
          <w:rFonts w:ascii="Verdana" w:hAnsi="Verdana"/>
          <w:sz w:val="22"/>
          <w:szCs w:val="22"/>
          <w:lang w:val="pt-BR"/>
        </w:rPr>
        <w:t>50030-908 – Tel: (8</w:t>
      </w:r>
      <w:r w:rsidR="0001565B" w:rsidRPr="001756B0">
        <w:rPr>
          <w:rFonts w:ascii="Verdana" w:hAnsi="Verdana"/>
          <w:sz w:val="22"/>
          <w:szCs w:val="22"/>
          <w:lang w:val="pt-BR"/>
        </w:rPr>
        <w:t xml:space="preserve">1) </w:t>
      </w:r>
      <w:r w:rsidR="00146610" w:rsidRPr="001756B0">
        <w:rPr>
          <w:rFonts w:ascii="Verdana" w:hAnsi="Verdana"/>
          <w:sz w:val="22"/>
          <w:szCs w:val="22"/>
          <w:lang w:val="pt-BR"/>
        </w:rPr>
        <w:t>3425.9000</w:t>
      </w:r>
      <w:r w:rsidR="00D059D8" w:rsidRPr="001756B0">
        <w:rPr>
          <w:rFonts w:ascii="Verdana" w:hAnsi="Verdana"/>
          <w:sz w:val="22"/>
          <w:szCs w:val="22"/>
          <w:lang w:val="pt-BR"/>
        </w:rPr>
        <w:t>.</w:t>
      </w:r>
    </w:p>
    <w:p w:rsidR="00D059D8" w:rsidRPr="001756B0" w:rsidRDefault="00D059D8" w:rsidP="004B2B05">
      <w:pPr>
        <w:pStyle w:val="Corpodetexto"/>
        <w:spacing w:before="51"/>
        <w:ind w:left="212" w:right="212"/>
        <w:jc w:val="both"/>
        <w:rPr>
          <w:rFonts w:ascii="Verdana" w:hAnsi="Verdana"/>
          <w:b/>
          <w:sz w:val="22"/>
          <w:szCs w:val="22"/>
          <w:lang w:val="pt-BR"/>
        </w:rPr>
      </w:pPr>
    </w:p>
    <w:p w:rsidR="006C6AA3" w:rsidRPr="001756B0" w:rsidRDefault="006C6574" w:rsidP="003F2C18">
      <w:pPr>
        <w:pStyle w:val="Corpodetexto"/>
        <w:numPr>
          <w:ilvl w:val="1"/>
          <w:numId w:val="22"/>
        </w:numPr>
        <w:spacing w:before="51"/>
        <w:ind w:right="212"/>
        <w:jc w:val="both"/>
        <w:rPr>
          <w:rFonts w:ascii="Verdana" w:hAnsi="Verdana" w:cs="Calibri"/>
          <w:b/>
          <w:sz w:val="22"/>
          <w:szCs w:val="22"/>
          <w:lang w:val="pt-BR"/>
        </w:rPr>
      </w:pPr>
      <w:r w:rsidRPr="001756B0">
        <w:rPr>
          <w:rFonts w:ascii="Verdana" w:hAnsi="Verdana"/>
          <w:b/>
          <w:sz w:val="22"/>
          <w:szCs w:val="22"/>
          <w:lang w:val="pt-BR"/>
        </w:rPr>
        <w:t>Horário de Execução dos</w:t>
      </w:r>
      <w:r w:rsidRPr="001756B0">
        <w:rPr>
          <w:rFonts w:ascii="Verdana" w:hAnsi="Verdana"/>
          <w:b/>
          <w:spacing w:val="-14"/>
          <w:sz w:val="22"/>
          <w:szCs w:val="22"/>
          <w:lang w:val="pt-BR"/>
        </w:rPr>
        <w:t xml:space="preserve"> </w:t>
      </w:r>
      <w:r w:rsidRPr="001756B0">
        <w:rPr>
          <w:rFonts w:ascii="Verdana" w:hAnsi="Verdana"/>
          <w:b/>
          <w:sz w:val="22"/>
          <w:szCs w:val="22"/>
          <w:lang w:val="pt-BR"/>
        </w:rPr>
        <w:t>Serviços</w:t>
      </w:r>
    </w:p>
    <w:p w:rsidR="006C6AA3" w:rsidRPr="001756B0" w:rsidRDefault="00CD2714" w:rsidP="003F2C18">
      <w:pPr>
        <w:pStyle w:val="PargrafodaLista"/>
        <w:numPr>
          <w:ilvl w:val="2"/>
          <w:numId w:val="22"/>
        </w:numPr>
        <w:spacing w:before="120"/>
        <w:ind w:right="216"/>
        <w:jc w:val="both"/>
        <w:rPr>
          <w:rFonts w:ascii="Verdana" w:eastAsia="Calibri" w:hAnsi="Verdana" w:cs="Calibri"/>
          <w:lang w:val="pt-BR"/>
        </w:rPr>
      </w:pPr>
      <w:r w:rsidRPr="001756B0">
        <w:rPr>
          <w:rFonts w:ascii="Verdana" w:hAnsi="Verdana"/>
          <w:lang w:val="pt-BR"/>
        </w:rPr>
        <w:t>A</w:t>
      </w:r>
      <w:r w:rsidRPr="001756B0">
        <w:rPr>
          <w:rFonts w:ascii="Verdana" w:hAnsi="Verdana"/>
          <w:spacing w:val="28"/>
          <w:lang w:val="pt-BR"/>
        </w:rPr>
        <w:t xml:space="preserve"> </w:t>
      </w:r>
      <w:r w:rsidRPr="001756B0">
        <w:rPr>
          <w:rFonts w:ascii="Verdana" w:hAnsi="Verdana"/>
          <w:lang w:val="pt-BR"/>
        </w:rPr>
        <w:t>jornada</w:t>
      </w:r>
      <w:r w:rsidRPr="001756B0">
        <w:rPr>
          <w:rFonts w:ascii="Verdana" w:hAnsi="Verdana"/>
          <w:spacing w:val="27"/>
          <w:lang w:val="pt-BR"/>
        </w:rPr>
        <w:t xml:space="preserve"> </w:t>
      </w:r>
      <w:r w:rsidRPr="001756B0">
        <w:rPr>
          <w:rFonts w:ascii="Verdana" w:hAnsi="Verdana"/>
          <w:lang w:val="pt-BR"/>
        </w:rPr>
        <w:t>dos</w:t>
      </w:r>
      <w:r w:rsidRPr="001756B0">
        <w:rPr>
          <w:rFonts w:ascii="Verdana" w:hAnsi="Verdana"/>
          <w:spacing w:val="28"/>
          <w:lang w:val="pt-BR"/>
        </w:rPr>
        <w:t xml:space="preserve"> </w:t>
      </w:r>
      <w:r w:rsidRPr="001756B0">
        <w:rPr>
          <w:rFonts w:ascii="Verdana" w:hAnsi="Verdana"/>
          <w:lang w:val="pt-BR"/>
        </w:rPr>
        <w:t>profissionais</w:t>
      </w:r>
      <w:r w:rsidRPr="001756B0">
        <w:rPr>
          <w:rFonts w:ascii="Verdana" w:hAnsi="Verdana"/>
          <w:spacing w:val="30"/>
          <w:lang w:val="pt-BR"/>
        </w:rPr>
        <w:t xml:space="preserve"> </w:t>
      </w:r>
      <w:r w:rsidRPr="001756B0">
        <w:rPr>
          <w:rFonts w:ascii="Verdana" w:hAnsi="Verdana"/>
          <w:lang w:val="pt-BR"/>
        </w:rPr>
        <w:t>deverá</w:t>
      </w:r>
      <w:r w:rsidRPr="001756B0">
        <w:rPr>
          <w:rFonts w:ascii="Verdana" w:hAnsi="Verdana"/>
          <w:spacing w:val="27"/>
          <w:lang w:val="pt-BR"/>
        </w:rPr>
        <w:t xml:space="preserve"> </w:t>
      </w:r>
      <w:r w:rsidRPr="001756B0">
        <w:rPr>
          <w:rFonts w:ascii="Verdana" w:hAnsi="Verdana"/>
          <w:lang w:val="pt-BR"/>
        </w:rPr>
        <w:t>ser</w:t>
      </w:r>
      <w:r w:rsidR="001B6A21" w:rsidRPr="001756B0">
        <w:rPr>
          <w:rFonts w:ascii="Verdana" w:hAnsi="Verdana"/>
          <w:lang w:val="pt-BR"/>
        </w:rPr>
        <w:t xml:space="preserve"> </w:t>
      </w:r>
      <w:r w:rsidR="001B6A21" w:rsidRPr="001756B0">
        <w:rPr>
          <w:rFonts w:ascii="Verdana" w:hAnsi="Verdana"/>
          <w:spacing w:val="27"/>
          <w:lang w:val="pt-BR"/>
        </w:rPr>
        <w:t xml:space="preserve">entre </w:t>
      </w:r>
      <w:r w:rsidR="00146610" w:rsidRPr="001756B0">
        <w:rPr>
          <w:rFonts w:ascii="Verdana" w:hAnsi="Verdana"/>
          <w:lang w:val="pt-BR"/>
        </w:rPr>
        <w:t>8h</w:t>
      </w:r>
      <w:r w:rsidRPr="001756B0">
        <w:rPr>
          <w:rFonts w:ascii="Verdana" w:hAnsi="Verdana"/>
          <w:spacing w:val="29"/>
          <w:lang w:val="pt-BR"/>
        </w:rPr>
        <w:t xml:space="preserve"> </w:t>
      </w:r>
      <w:r w:rsidR="001B6A21" w:rsidRPr="001756B0">
        <w:rPr>
          <w:rFonts w:ascii="Verdana" w:hAnsi="Verdana"/>
          <w:spacing w:val="29"/>
          <w:lang w:val="pt-BR"/>
        </w:rPr>
        <w:t>e</w:t>
      </w:r>
      <w:r w:rsidRPr="001756B0">
        <w:rPr>
          <w:rFonts w:ascii="Verdana" w:hAnsi="Verdana"/>
          <w:spacing w:val="33"/>
          <w:lang w:val="pt-BR"/>
        </w:rPr>
        <w:t xml:space="preserve"> </w:t>
      </w:r>
      <w:r w:rsidRPr="001756B0">
        <w:rPr>
          <w:rFonts w:ascii="Verdana" w:hAnsi="Verdana"/>
          <w:lang w:val="pt-BR"/>
        </w:rPr>
        <w:t>20</w:t>
      </w:r>
      <w:r w:rsidRPr="001756B0">
        <w:rPr>
          <w:rFonts w:ascii="Verdana" w:hAnsi="Verdana"/>
          <w:spacing w:val="29"/>
          <w:lang w:val="pt-BR"/>
        </w:rPr>
        <w:t xml:space="preserve"> </w:t>
      </w:r>
      <w:r w:rsidRPr="001756B0">
        <w:rPr>
          <w:rFonts w:ascii="Verdana" w:hAnsi="Verdana"/>
          <w:lang w:val="pt-BR"/>
        </w:rPr>
        <w:t>horas,</w:t>
      </w:r>
      <w:r w:rsidRPr="001756B0">
        <w:rPr>
          <w:rFonts w:ascii="Verdana" w:hAnsi="Verdana"/>
          <w:spacing w:val="28"/>
          <w:lang w:val="pt-BR"/>
        </w:rPr>
        <w:t xml:space="preserve"> </w:t>
      </w:r>
      <w:r w:rsidRPr="001756B0">
        <w:rPr>
          <w:rFonts w:ascii="Verdana" w:hAnsi="Verdana"/>
          <w:lang w:val="pt-BR"/>
        </w:rPr>
        <w:t>de segunda a sexta feira, observadas as jornadas máximas fixadas</w:t>
      </w:r>
      <w:r w:rsidRPr="001756B0">
        <w:rPr>
          <w:rFonts w:ascii="Verdana" w:hAnsi="Verdana"/>
          <w:spacing w:val="27"/>
          <w:lang w:val="pt-BR"/>
        </w:rPr>
        <w:t xml:space="preserve"> </w:t>
      </w:r>
      <w:r w:rsidRPr="001756B0">
        <w:rPr>
          <w:rFonts w:ascii="Verdana" w:hAnsi="Verdana"/>
          <w:lang w:val="pt-BR"/>
        </w:rPr>
        <w:t>nas Convenções Coletivas de Trabalho para fins de compensação</w:t>
      </w:r>
      <w:r w:rsidR="004E5B77" w:rsidRPr="001756B0">
        <w:rPr>
          <w:rFonts w:ascii="Verdana" w:hAnsi="Verdana"/>
          <w:lang w:val="pt-BR"/>
        </w:rPr>
        <w:t>.</w:t>
      </w:r>
    </w:p>
    <w:p w:rsidR="00EB601E" w:rsidRPr="001756B0" w:rsidRDefault="00EB601E" w:rsidP="00846595">
      <w:pPr>
        <w:tabs>
          <w:tab w:val="left" w:pos="851"/>
        </w:tabs>
        <w:spacing w:before="5"/>
        <w:ind w:left="142"/>
        <w:jc w:val="both"/>
        <w:rPr>
          <w:rFonts w:ascii="Calibri" w:hAnsi="Calibri"/>
          <w:sz w:val="24"/>
          <w:lang w:val="pt-BR"/>
        </w:rPr>
      </w:pPr>
    </w:p>
    <w:p w:rsidR="006C6AA3" w:rsidRPr="001756B0" w:rsidRDefault="00F70341" w:rsidP="004B2B05">
      <w:pPr>
        <w:ind w:left="100"/>
        <w:rPr>
          <w:rFonts w:ascii="Calibri" w:eastAsia="Calibri" w:hAnsi="Calibri" w:cs="Calibri"/>
          <w:sz w:val="20"/>
          <w:szCs w:val="20"/>
          <w:lang w:val="pt-BR"/>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5" o:spid="_x0000_s1032" type="#_x0000_t202" style="width:479.15pt;height:15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2555D7" w:rsidRDefault="008F33C5" w:rsidP="003F2C18">
                  <w:pPr>
                    <w:pStyle w:val="PargrafodaLista"/>
                    <w:numPr>
                      <w:ilvl w:val="0"/>
                      <w:numId w:val="23"/>
                    </w:numPr>
                    <w:spacing w:before="18"/>
                    <w:rPr>
                      <w:rFonts w:ascii="Verdana" w:eastAsia="Calibri" w:hAnsi="Verdana" w:cs="Calibri"/>
                      <w:lang w:val="pt-BR"/>
                    </w:rPr>
                  </w:pPr>
                  <w:r w:rsidRPr="002555D7">
                    <w:rPr>
                      <w:rFonts w:ascii="Verdana" w:hAnsi="Verdana"/>
                      <w:b/>
                      <w:spacing w:val="-1"/>
                      <w:lang w:val="pt-BR"/>
                    </w:rPr>
                    <w:t>D</w:t>
                  </w:r>
                  <w:r w:rsidRPr="002555D7">
                    <w:rPr>
                      <w:rFonts w:ascii="Verdana" w:hAnsi="Verdana"/>
                      <w:b/>
                      <w:lang w:val="pt-BR"/>
                    </w:rPr>
                    <w:t>O</w:t>
                  </w:r>
                  <w:r w:rsidRPr="002555D7">
                    <w:rPr>
                      <w:rFonts w:ascii="Verdana" w:hAnsi="Verdana"/>
                      <w:b/>
                      <w:spacing w:val="-2"/>
                      <w:lang w:val="pt-BR"/>
                    </w:rPr>
                    <w:t xml:space="preserve"> </w:t>
                  </w:r>
                  <w:r w:rsidRPr="002555D7">
                    <w:rPr>
                      <w:rFonts w:ascii="Verdana" w:hAnsi="Verdana"/>
                      <w:b/>
                      <w:lang w:val="pt-BR"/>
                    </w:rPr>
                    <w:t>A</w:t>
                  </w:r>
                  <w:r w:rsidRPr="002555D7">
                    <w:rPr>
                      <w:rFonts w:ascii="Verdana" w:hAnsi="Verdana"/>
                      <w:b/>
                      <w:spacing w:val="1"/>
                      <w:lang w:val="pt-BR"/>
                    </w:rPr>
                    <w:t>C</w:t>
                  </w:r>
                  <w:r w:rsidRPr="002555D7">
                    <w:rPr>
                      <w:rFonts w:ascii="Verdana" w:hAnsi="Verdana"/>
                      <w:b/>
                      <w:spacing w:val="-1"/>
                      <w:lang w:val="pt-BR"/>
                    </w:rPr>
                    <w:t>O</w:t>
                  </w:r>
                  <w:r w:rsidRPr="002555D7">
                    <w:rPr>
                      <w:rFonts w:ascii="Verdana" w:hAnsi="Verdana"/>
                      <w:b/>
                      <w:spacing w:val="-2"/>
                      <w:lang w:val="pt-BR"/>
                    </w:rPr>
                    <w:t>M</w:t>
                  </w:r>
                  <w:r w:rsidRPr="002555D7">
                    <w:rPr>
                      <w:rFonts w:ascii="Verdana" w:hAnsi="Verdana"/>
                      <w:b/>
                      <w:spacing w:val="-3"/>
                      <w:lang w:val="pt-BR"/>
                    </w:rPr>
                    <w:t>P</w:t>
                  </w:r>
                  <w:r w:rsidRPr="002555D7">
                    <w:rPr>
                      <w:rFonts w:ascii="Verdana" w:hAnsi="Verdana"/>
                      <w:b/>
                      <w:lang w:val="pt-BR"/>
                    </w:rPr>
                    <w:t>A</w:t>
                  </w:r>
                  <w:r w:rsidRPr="002555D7">
                    <w:rPr>
                      <w:rFonts w:ascii="Verdana" w:hAnsi="Verdana"/>
                      <w:b/>
                      <w:spacing w:val="-1"/>
                      <w:lang w:val="pt-BR"/>
                    </w:rPr>
                    <w:t>N</w:t>
                  </w:r>
                  <w:r w:rsidRPr="002555D7">
                    <w:rPr>
                      <w:rFonts w:ascii="Verdana" w:hAnsi="Verdana"/>
                      <w:b/>
                      <w:lang w:val="pt-BR"/>
                    </w:rPr>
                    <w:t>HAM</w:t>
                  </w:r>
                  <w:r w:rsidRPr="002555D7">
                    <w:rPr>
                      <w:rFonts w:ascii="Verdana" w:hAnsi="Verdana"/>
                      <w:b/>
                      <w:spacing w:val="-3"/>
                      <w:lang w:val="pt-BR"/>
                    </w:rPr>
                    <w:t>E</w:t>
                  </w:r>
                  <w:r w:rsidRPr="002555D7">
                    <w:rPr>
                      <w:rFonts w:ascii="Verdana" w:hAnsi="Verdana"/>
                      <w:b/>
                      <w:spacing w:val="-2"/>
                      <w:lang w:val="pt-BR"/>
                    </w:rPr>
                    <w:t>N</w:t>
                  </w:r>
                  <w:r w:rsidRPr="002555D7">
                    <w:rPr>
                      <w:rFonts w:ascii="Verdana" w:hAnsi="Verdana"/>
                      <w:b/>
                      <w:lang w:val="pt-BR"/>
                    </w:rPr>
                    <w:t>T</w:t>
                  </w:r>
                  <w:r w:rsidRPr="002555D7">
                    <w:rPr>
                      <w:rFonts w:ascii="Verdana" w:hAnsi="Verdana"/>
                      <w:b/>
                      <w:spacing w:val="-1"/>
                      <w:lang w:val="pt-BR"/>
                    </w:rPr>
                    <w:t>O</w:t>
                  </w:r>
                  <w:r w:rsidRPr="002555D7">
                    <w:rPr>
                      <w:rFonts w:ascii="Verdana" w:hAnsi="Verdana"/>
                      <w:b/>
                      <w:lang w:val="pt-BR"/>
                    </w:rPr>
                    <w:t>,</w:t>
                  </w:r>
                  <w:r w:rsidRPr="002555D7">
                    <w:rPr>
                      <w:rFonts w:ascii="Verdana" w:hAnsi="Verdana"/>
                      <w:b/>
                      <w:spacing w:val="-2"/>
                      <w:lang w:val="pt-BR"/>
                    </w:rPr>
                    <w:t xml:space="preserve"> </w:t>
                  </w:r>
                  <w:r w:rsidRPr="002555D7">
                    <w:rPr>
                      <w:rFonts w:ascii="Verdana" w:hAnsi="Verdana"/>
                      <w:b/>
                      <w:lang w:val="pt-BR"/>
                    </w:rPr>
                    <w:t>C</w:t>
                  </w:r>
                  <w:r w:rsidRPr="002555D7">
                    <w:rPr>
                      <w:rFonts w:ascii="Verdana" w:hAnsi="Verdana"/>
                      <w:b/>
                      <w:spacing w:val="-1"/>
                      <w:lang w:val="pt-BR"/>
                    </w:rPr>
                    <w:t>O</w:t>
                  </w:r>
                  <w:r w:rsidRPr="002555D7">
                    <w:rPr>
                      <w:rFonts w:ascii="Verdana" w:hAnsi="Verdana"/>
                      <w:b/>
                      <w:spacing w:val="-2"/>
                      <w:lang w:val="pt-BR"/>
                    </w:rPr>
                    <w:t>N</w:t>
                  </w:r>
                  <w:r w:rsidRPr="002555D7">
                    <w:rPr>
                      <w:rFonts w:ascii="Verdana" w:hAnsi="Verdana"/>
                      <w:b/>
                      <w:lang w:val="pt-BR"/>
                    </w:rPr>
                    <w:t>TR</w:t>
                  </w:r>
                  <w:r w:rsidRPr="002555D7">
                    <w:rPr>
                      <w:rFonts w:ascii="Verdana" w:hAnsi="Verdana"/>
                      <w:b/>
                      <w:spacing w:val="-3"/>
                      <w:lang w:val="pt-BR"/>
                    </w:rPr>
                    <w:t>O</w:t>
                  </w:r>
                  <w:r w:rsidRPr="002555D7">
                    <w:rPr>
                      <w:rFonts w:ascii="Verdana" w:hAnsi="Verdana"/>
                      <w:b/>
                      <w:lang w:val="pt-BR"/>
                    </w:rPr>
                    <w:t>LE E</w:t>
                  </w:r>
                  <w:r w:rsidRPr="002555D7">
                    <w:rPr>
                      <w:rFonts w:ascii="Verdana" w:hAnsi="Verdana"/>
                      <w:b/>
                      <w:spacing w:val="-2"/>
                      <w:lang w:val="pt-BR"/>
                    </w:rPr>
                    <w:t xml:space="preserve"> A</w:t>
                  </w:r>
                  <w:r w:rsidRPr="002555D7">
                    <w:rPr>
                      <w:rFonts w:ascii="Verdana" w:hAnsi="Verdana"/>
                      <w:b/>
                      <w:lang w:val="pt-BR"/>
                    </w:rPr>
                    <w:t>CE</w:t>
                  </w:r>
                  <w:r w:rsidRPr="002555D7">
                    <w:rPr>
                      <w:rFonts w:ascii="Verdana" w:hAnsi="Verdana"/>
                      <w:b/>
                      <w:spacing w:val="-1"/>
                      <w:lang w:val="pt-BR"/>
                    </w:rPr>
                    <w:t>I</w:t>
                  </w:r>
                  <w:r w:rsidRPr="002555D7">
                    <w:rPr>
                      <w:rFonts w:ascii="Verdana" w:hAnsi="Verdana"/>
                      <w:b/>
                      <w:lang w:val="pt-BR"/>
                    </w:rPr>
                    <w:t>TE</w:t>
                  </w:r>
                  <w:r w:rsidRPr="002555D7">
                    <w:rPr>
                      <w:rFonts w:ascii="Verdana" w:hAnsi="Verdana"/>
                      <w:b/>
                      <w:spacing w:val="-2"/>
                      <w:lang w:val="pt-BR"/>
                    </w:rPr>
                    <w:t xml:space="preserve"> D</w:t>
                  </w:r>
                  <w:r w:rsidRPr="002555D7">
                    <w:rPr>
                      <w:rFonts w:ascii="Verdana" w:hAnsi="Verdana"/>
                      <w:b/>
                      <w:spacing w:val="-1"/>
                      <w:lang w:val="pt-BR"/>
                    </w:rPr>
                    <w:t>O</w:t>
                  </w:r>
                  <w:r w:rsidRPr="002555D7">
                    <w:rPr>
                      <w:rFonts w:ascii="Verdana" w:hAnsi="Verdana"/>
                      <w:b/>
                      <w:lang w:val="pt-BR"/>
                    </w:rPr>
                    <w:t>S</w:t>
                  </w:r>
                  <w:r w:rsidRPr="002555D7">
                    <w:rPr>
                      <w:rFonts w:ascii="Verdana" w:hAnsi="Verdana"/>
                      <w:b/>
                      <w:spacing w:val="-2"/>
                      <w:lang w:val="pt-BR"/>
                    </w:rPr>
                    <w:t xml:space="preserve"> </w:t>
                  </w:r>
                  <w:r w:rsidRPr="002555D7">
                    <w:rPr>
                      <w:rFonts w:ascii="Verdana" w:hAnsi="Verdana"/>
                      <w:b/>
                      <w:spacing w:val="-1"/>
                      <w:lang w:val="pt-BR"/>
                    </w:rPr>
                    <w:t>S</w:t>
                  </w:r>
                  <w:r w:rsidRPr="002555D7">
                    <w:rPr>
                      <w:rFonts w:ascii="Verdana" w:hAnsi="Verdana"/>
                      <w:b/>
                      <w:lang w:val="pt-BR"/>
                    </w:rPr>
                    <w:t>ER</w:t>
                  </w:r>
                  <w:r w:rsidRPr="002555D7">
                    <w:rPr>
                      <w:rFonts w:ascii="Verdana" w:hAnsi="Verdana"/>
                      <w:b/>
                      <w:spacing w:val="-1"/>
                      <w:lang w:val="pt-BR"/>
                    </w:rPr>
                    <w:t>V</w:t>
                  </w:r>
                  <w:r w:rsidRPr="002555D7">
                    <w:rPr>
                      <w:rFonts w:ascii="Verdana" w:hAnsi="Verdana"/>
                      <w:b/>
                      <w:lang w:val="pt-BR"/>
                    </w:rPr>
                    <w:t>IÇ</w:t>
                  </w:r>
                  <w:r w:rsidRPr="002555D7">
                    <w:rPr>
                      <w:rFonts w:ascii="Verdana" w:hAnsi="Verdana"/>
                      <w:b/>
                      <w:spacing w:val="-1"/>
                      <w:lang w:val="pt-BR"/>
                    </w:rPr>
                    <w:t>OS</w:t>
                  </w:r>
                </w:p>
              </w:txbxContent>
            </v:textbox>
            <w10:wrap type="none"/>
            <w10:anchorlock/>
          </v:shape>
        </w:pict>
      </w:r>
    </w:p>
    <w:p w:rsidR="001F606F" w:rsidRPr="001756B0" w:rsidRDefault="001F606F" w:rsidP="001418D2">
      <w:pPr>
        <w:pStyle w:val="Ttulo11"/>
        <w:tabs>
          <w:tab w:val="left" w:pos="699"/>
        </w:tabs>
        <w:spacing w:before="51"/>
        <w:jc w:val="both"/>
        <w:rPr>
          <w:lang w:val="pt-BR"/>
        </w:rPr>
      </w:pPr>
    </w:p>
    <w:p w:rsidR="006C6AA3" w:rsidRPr="001756B0" w:rsidRDefault="00CD2714" w:rsidP="003F2C18">
      <w:pPr>
        <w:pStyle w:val="Ttulo11"/>
        <w:numPr>
          <w:ilvl w:val="1"/>
          <w:numId w:val="24"/>
        </w:numPr>
        <w:tabs>
          <w:tab w:val="left" w:pos="699"/>
        </w:tabs>
        <w:spacing w:before="51"/>
        <w:jc w:val="both"/>
        <w:rPr>
          <w:rFonts w:ascii="Verdana" w:hAnsi="Verdana"/>
          <w:bCs w:val="0"/>
          <w:sz w:val="22"/>
          <w:szCs w:val="22"/>
          <w:lang w:val="pt-BR"/>
        </w:rPr>
      </w:pPr>
      <w:r w:rsidRPr="001756B0">
        <w:rPr>
          <w:rFonts w:ascii="Verdana" w:hAnsi="Verdana"/>
          <w:sz w:val="22"/>
          <w:szCs w:val="22"/>
          <w:lang w:val="pt-BR"/>
        </w:rPr>
        <w:t>Controle da Execução dos</w:t>
      </w:r>
      <w:r w:rsidRPr="001756B0">
        <w:rPr>
          <w:rFonts w:ascii="Verdana" w:hAnsi="Verdana"/>
          <w:spacing w:val="-4"/>
          <w:sz w:val="22"/>
          <w:szCs w:val="22"/>
          <w:lang w:val="pt-BR"/>
        </w:rPr>
        <w:t xml:space="preserve"> </w:t>
      </w:r>
      <w:r w:rsidRPr="001756B0">
        <w:rPr>
          <w:rFonts w:ascii="Verdana" w:hAnsi="Verdana"/>
          <w:sz w:val="22"/>
          <w:szCs w:val="22"/>
          <w:lang w:val="pt-BR"/>
        </w:rPr>
        <w:t>Serviços</w:t>
      </w:r>
    </w:p>
    <w:p w:rsidR="006C6AA3" w:rsidRPr="001756B0" w:rsidRDefault="00CD2714" w:rsidP="003F2C18">
      <w:pPr>
        <w:pStyle w:val="PargrafodaLista"/>
        <w:numPr>
          <w:ilvl w:val="2"/>
          <w:numId w:val="24"/>
        </w:numPr>
        <w:tabs>
          <w:tab w:val="left" w:pos="886"/>
        </w:tabs>
        <w:spacing w:before="120"/>
        <w:ind w:left="2410" w:right="212" w:hanging="970"/>
        <w:jc w:val="both"/>
        <w:rPr>
          <w:rFonts w:ascii="Verdana" w:eastAsia="Calibri" w:hAnsi="Verdana" w:cs="Calibri"/>
          <w:lang w:val="pt-BR"/>
        </w:rPr>
      </w:pPr>
      <w:r w:rsidRPr="001756B0">
        <w:rPr>
          <w:rFonts w:ascii="Verdana" w:hAnsi="Verdana"/>
          <w:lang w:val="pt-BR"/>
        </w:rPr>
        <w:t xml:space="preserve">Mensalmente, até o </w:t>
      </w:r>
      <w:r w:rsidR="00EB7F47" w:rsidRPr="001756B0">
        <w:rPr>
          <w:rFonts w:ascii="Verdana" w:hAnsi="Verdana"/>
          <w:lang w:val="pt-BR"/>
        </w:rPr>
        <w:t>5º (</w:t>
      </w:r>
      <w:r w:rsidRPr="001756B0">
        <w:rPr>
          <w:rFonts w:ascii="Verdana" w:hAnsi="Verdana"/>
          <w:lang w:val="pt-BR"/>
        </w:rPr>
        <w:t>quinto</w:t>
      </w:r>
      <w:r w:rsidR="00EB7F47" w:rsidRPr="001756B0">
        <w:rPr>
          <w:rFonts w:ascii="Verdana" w:hAnsi="Verdana"/>
          <w:lang w:val="pt-BR"/>
        </w:rPr>
        <w:t>)</w:t>
      </w:r>
      <w:r w:rsidRPr="001756B0">
        <w:rPr>
          <w:rFonts w:ascii="Verdana" w:hAnsi="Verdana"/>
          <w:lang w:val="pt-BR"/>
        </w:rPr>
        <w:t xml:space="preserve"> dia útil do mês, o preposto da CONTRATADA encaminhará</w:t>
      </w:r>
      <w:r w:rsidRPr="001756B0">
        <w:rPr>
          <w:rFonts w:ascii="Verdana" w:hAnsi="Verdana"/>
          <w:spacing w:val="-17"/>
          <w:lang w:val="pt-BR"/>
        </w:rPr>
        <w:t xml:space="preserve"> </w:t>
      </w:r>
      <w:r w:rsidRPr="001756B0">
        <w:rPr>
          <w:rFonts w:ascii="Verdana" w:hAnsi="Verdana"/>
          <w:lang w:val="pt-BR"/>
        </w:rPr>
        <w:t>ao Gestor</w:t>
      </w:r>
      <w:r w:rsidRPr="001756B0">
        <w:rPr>
          <w:rFonts w:ascii="Verdana" w:hAnsi="Verdana"/>
          <w:spacing w:val="46"/>
          <w:lang w:val="pt-BR"/>
        </w:rPr>
        <w:t xml:space="preserve"> </w:t>
      </w:r>
      <w:r w:rsidRPr="001756B0">
        <w:rPr>
          <w:rFonts w:ascii="Verdana" w:hAnsi="Verdana"/>
          <w:lang w:val="pt-BR"/>
        </w:rPr>
        <w:t>do</w:t>
      </w:r>
      <w:r w:rsidRPr="001756B0">
        <w:rPr>
          <w:rFonts w:ascii="Verdana" w:hAnsi="Verdana"/>
          <w:spacing w:val="47"/>
          <w:lang w:val="pt-BR"/>
        </w:rPr>
        <w:t xml:space="preserve"> </w:t>
      </w:r>
      <w:r w:rsidRPr="001756B0">
        <w:rPr>
          <w:rFonts w:ascii="Verdana" w:hAnsi="Verdana"/>
          <w:lang w:val="pt-BR"/>
        </w:rPr>
        <w:t>contrato</w:t>
      </w:r>
      <w:r w:rsidRPr="001756B0">
        <w:rPr>
          <w:rFonts w:ascii="Verdana" w:hAnsi="Verdana"/>
          <w:spacing w:val="44"/>
          <w:lang w:val="pt-BR"/>
        </w:rPr>
        <w:t xml:space="preserve"> </w:t>
      </w:r>
      <w:r w:rsidRPr="001756B0">
        <w:rPr>
          <w:rFonts w:ascii="Verdana" w:hAnsi="Verdana"/>
          <w:lang w:val="pt-BR"/>
        </w:rPr>
        <w:t>um</w:t>
      </w:r>
      <w:r w:rsidRPr="001756B0">
        <w:rPr>
          <w:rFonts w:ascii="Verdana" w:hAnsi="Verdana"/>
          <w:spacing w:val="44"/>
          <w:lang w:val="pt-BR"/>
        </w:rPr>
        <w:t xml:space="preserve"> </w:t>
      </w:r>
      <w:r w:rsidRPr="001756B0">
        <w:rPr>
          <w:rFonts w:ascii="Verdana" w:hAnsi="Verdana"/>
          <w:lang w:val="pt-BR"/>
        </w:rPr>
        <w:t>Relatório</w:t>
      </w:r>
      <w:r w:rsidRPr="001756B0">
        <w:rPr>
          <w:rFonts w:ascii="Verdana" w:hAnsi="Verdana"/>
          <w:spacing w:val="44"/>
          <w:lang w:val="pt-BR"/>
        </w:rPr>
        <w:t xml:space="preserve"> </w:t>
      </w:r>
      <w:r w:rsidRPr="001756B0">
        <w:rPr>
          <w:rFonts w:ascii="Verdana" w:hAnsi="Verdana"/>
          <w:lang w:val="pt-BR"/>
        </w:rPr>
        <w:t>Mensal</w:t>
      </w:r>
      <w:r w:rsidRPr="001756B0">
        <w:rPr>
          <w:rFonts w:ascii="Verdana" w:hAnsi="Verdana"/>
          <w:spacing w:val="44"/>
          <w:lang w:val="pt-BR"/>
        </w:rPr>
        <w:t xml:space="preserve"> </w:t>
      </w:r>
      <w:r w:rsidRPr="001756B0">
        <w:rPr>
          <w:rFonts w:ascii="Verdana" w:hAnsi="Verdana"/>
          <w:lang w:val="pt-BR"/>
        </w:rPr>
        <w:t>de</w:t>
      </w:r>
      <w:r w:rsidRPr="001756B0">
        <w:rPr>
          <w:rFonts w:ascii="Verdana" w:hAnsi="Verdana"/>
          <w:spacing w:val="44"/>
          <w:lang w:val="pt-BR"/>
        </w:rPr>
        <w:t xml:space="preserve"> </w:t>
      </w:r>
      <w:r w:rsidRPr="001756B0">
        <w:rPr>
          <w:rFonts w:ascii="Verdana" w:hAnsi="Verdana"/>
          <w:lang w:val="pt-BR"/>
        </w:rPr>
        <w:t>Atividades.</w:t>
      </w:r>
    </w:p>
    <w:p w:rsidR="006C6AA3" w:rsidRPr="001756B0" w:rsidRDefault="00CD2714" w:rsidP="003F2C18">
      <w:pPr>
        <w:pStyle w:val="PargrafodaLista"/>
        <w:numPr>
          <w:ilvl w:val="2"/>
          <w:numId w:val="24"/>
        </w:numPr>
        <w:tabs>
          <w:tab w:val="left" w:pos="919"/>
        </w:tabs>
        <w:spacing w:before="120"/>
        <w:ind w:left="2410" w:right="214" w:hanging="970"/>
        <w:jc w:val="both"/>
        <w:rPr>
          <w:rFonts w:ascii="Verdana" w:hAnsi="Verdana"/>
          <w:lang w:val="pt-BR"/>
        </w:rPr>
      </w:pPr>
      <w:r w:rsidRPr="001756B0">
        <w:rPr>
          <w:rFonts w:ascii="Verdana" w:hAnsi="Verdana"/>
          <w:lang w:val="pt-BR"/>
        </w:rPr>
        <w:t>Todos</w:t>
      </w:r>
      <w:r w:rsidRPr="001756B0">
        <w:rPr>
          <w:rFonts w:ascii="Verdana" w:hAnsi="Verdana"/>
          <w:spacing w:val="32"/>
          <w:lang w:val="pt-BR"/>
        </w:rPr>
        <w:t xml:space="preserve"> </w:t>
      </w:r>
      <w:r w:rsidRPr="001756B0">
        <w:rPr>
          <w:rFonts w:ascii="Verdana" w:hAnsi="Verdana"/>
          <w:lang w:val="pt-BR"/>
        </w:rPr>
        <w:t>os</w:t>
      </w:r>
      <w:r w:rsidRPr="001756B0">
        <w:rPr>
          <w:rFonts w:ascii="Verdana" w:hAnsi="Verdana"/>
          <w:spacing w:val="32"/>
          <w:lang w:val="pt-BR"/>
        </w:rPr>
        <w:t xml:space="preserve"> </w:t>
      </w:r>
      <w:r w:rsidRPr="001756B0">
        <w:rPr>
          <w:rFonts w:ascii="Verdana" w:hAnsi="Verdana"/>
          <w:lang w:val="pt-BR"/>
        </w:rPr>
        <w:t>serviços</w:t>
      </w:r>
      <w:r w:rsidRPr="001756B0">
        <w:rPr>
          <w:rFonts w:ascii="Verdana" w:hAnsi="Verdana"/>
          <w:spacing w:val="32"/>
          <w:lang w:val="pt-BR"/>
        </w:rPr>
        <w:t xml:space="preserve"> </w:t>
      </w:r>
      <w:r w:rsidRPr="001756B0">
        <w:rPr>
          <w:rFonts w:ascii="Verdana" w:hAnsi="Verdana"/>
          <w:lang w:val="pt-BR"/>
        </w:rPr>
        <w:t>concluídos</w:t>
      </w:r>
      <w:r w:rsidRPr="001756B0">
        <w:rPr>
          <w:rFonts w:ascii="Verdana" w:hAnsi="Verdana"/>
          <w:spacing w:val="31"/>
          <w:lang w:val="pt-BR"/>
        </w:rPr>
        <w:t xml:space="preserve"> </w:t>
      </w:r>
      <w:r w:rsidRPr="001756B0">
        <w:rPr>
          <w:rFonts w:ascii="Verdana" w:hAnsi="Verdana"/>
          <w:lang w:val="pt-BR"/>
        </w:rPr>
        <w:t>no</w:t>
      </w:r>
      <w:r w:rsidRPr="001756B0">
        <w:rPr>
          <w:rFonts w:ascii="Verdana" w:hAnsi="Verdana"/>
          <w:spacing w:val="32"/>
          <w:lang w:val="pt-BR"/>
        </w:rPr>
        <w:t xml:space="preserve"> </w:t>
      </w:r>
      <w:r w:rsidRPr="001756B0">
        <w:rPr>
          <w:rFonts w:ascii="Verdana" w:hAnsi="Verdana"/>
          <w:lang w:val="pt-BR"/>
        </w:rPr>
        <w:t>mês</w:t>
      </w:r>
      <w:r w:rsidRPr="001756B0">
        <w:rPr>
          <w:rFonts w:ascii="Verdana" w:hAnsi="Verdana"/>
          <w:spacing w:val="32"/>
          <w:lang w:val="pt-BR"/>
        </w:rPr>
        <w:t xml:space="preserve"> </w:t>
      </w:r>
      <w:r w:rsidRPr="001756B0">
        <w:rPr>
          <w:rFonts w:ascii="Verdana" w:hAnsi="Verdana"/>
          <w:lang w:val="pt-BR"/>
        </w:rPr>
        <w:t>anterior</w:t>
      </w:r>
      <w:r w:rsidRPr="001756B0">
        <w:rPr>
          <w:rFonts w:ascii="Verdana" w:hAnsi="Verdana"/>
          <w:spacing w:val="32"/>
          <w:lang w:val="pt-BR"/>
        </w:rPr>
        <w:t xml:space="preserve"> </w:t>
      </w:r>
      <w:r w:rsidRPr="001756B0">
        <w:rPr>
          <w:rFonts w:ascii="Verdana" w:hAnsi="Verdana"/>
          <w:lang w:val="pt-BR"/>
        </w:rPr>
        <w:t>devem</w:t>
      </w:r>
      <w:r w:rsidRPr="001756B0">
        <w:rPr>
          <w:rFonts w:ascii="Verdana" w:hAnsi="Verdana"/>
          <w:spacing w:val="32"/>
          <w:lang w:val="pt-BR"/>
        </w:rPr>
        <w:t xml:space="preserve"> </w:t>
      </w:r>
      <w:r w:rsidRPr="001756B0">
        <w:rPr>
          <w:rFonts w:ascii="Verdana" w:hAnsi="Verdana"/>
          <w:lang w:val="pt-BR"/>
        </w:rPr>
        <w:t>constar</w:t>
      </w:r>
      <w:r w:rsidRPr="001756B0">
        <w:rPr>
          <w:rFonts w:ascii="Verdana" w:hAnsi="Verdana"/>
          <w:spacing w:val="32"/>
          <w:lang w:val="pt-BR"/>
        </w:rPr>
        <w:t xml:space="preserve"> </w:t>
      </w:r>
      <w:r w:rsidRPr="001756B0">
        <w:rPr>
          <w:rFonts w:ascii="Verdana" w:hAnsi="Verdana"/>
          <w:lang w:val="pt-BR"/>
        </w:rPr>
        <w:t>do</w:t>
      </w:r>
      <w:r w:rsidRPr="001756B0">
        <w:rPr>
          <w:rFonts w:ascii="Verdana" w:hAnsi="Verdana"/>
          <w:spacing w:val="36"/>
          <w:lang w:val="pt-BR"/>
        </w:rPr>
        <w:t xml:space="preserve"> </w:t>
      </w:r>
      <w:r w:rsidRPr="001756B0">
        <w:rPr>
          <w:rFonts w:ascii="Verdana" w:hAnsi="Verdana"/>
          <w:lang w:val="pt-BR"/>
        </w:rPr>
        <w:t>Relatório</w:t>
      </w:r>
      <w:r w:rsidRPr="001756B0">
        <w:rPr>
          <w:rFonts w:ascii="Verdana" w:hAnsi="Verdana"/>
          <w:spacing w:val="32"/>
          <w:lang w:val="pt-BR"/>
        </w:rPr>
        <w:t xml:space="preserve"> </w:t>
      </w:r>
      <w:r w:rsidRPr="001756B0">
        <w:rPr>
          <w:rFonts w:ascii="Verdana" w:hAnsi="Verdana"/>
          <w:lang w:val="pt-BR"/>
        </w:rPr>
        <w:t>Mensal</w:t>
      </w:r>
      <w:r w:rsidRPr="001756B0">
        <w:rPr>
          <w:rFonts w:ascii="Verdana" w:hAnsi="Verdana"/>
          <w:spacing w:val="32"/>
          <w:lang w:val="pt-BR"/>
        </w:rPr>
        <w:t xml:space="preserve"> </w:t>
      </w:r>
      <w:r w:rsidRPr="001756B0">
        <w:rPr>
          <w:rFonts w:ascii="Verdana" w:hAnsi="Verdana"/>
          <w:lang w:val="pt-BR"/>
        </w:rPr>
        <w:t>de</w:t>
      </w:r>
      <w:r w:rsidRPr="001756B0">
        <w:rPr>
          <w:rFonts w:ascii="Verdana" w:hAnsi="Verdana"/>
          <w:w w:val="99"/>
          <w:lang w:val="pt-BR"/>
        </w:rPr>
        <w:t xml:space="preserve"> </w:t>
      </w:r>
      <w:r w:rsidR="000E3A2B" w:rsidRPr="001756B0">
        <w:rPr>
          <w:rFonts w:ascii="Verdana" w:hAnsi="Verdana"/>
          <w:lang w:val="pt-BR"/>
        </w:rPr>
        <w:t>Atividades no qual será feito a validação pelo Gestor</w:t>
      </w:r>
      <w:r w:rsidR="000E3A2B" w:rsidRPr="001756B0">
        <w:rPr>
          <w:rFonts w:ascii="Verdana" w:hAnsi="Verdana"/>
          <w:spacing w:val="49"/>
          <w:lang w:val="pt-BR"/>
        </w:rPr>
        <w:t xml:space="preserve"> </w:t>
      </w:r>
      <w:r w:rsidR="000E3A2B" w:rsidRPr="001756B0">
        <w:rPr>
          <w:rFonts w:ascii="Verdana" w:hAnsi="Verdana"/>
          <w:lang w:val="pt-BR"/>
        </w:rPr>
        <w:t>do contrato.</w:t>
      </w:r>
    </w:p>
    <w:p w:rsidR="001F606F" w:rsidRPr="001756B0" w:rsidRDefault="001F606F" w:rsidP="001418D2">
      <w:pPr>
        <w:tabs>
          <w:tab w:val="left" w:pos="919"/>
        </w:tabs>
        <w:spacing w:before="120"/>
        <w:ind w:left="284" w:right="214"/>
        <w:jc w:val="both"/>
        <w:rPr>
          <w:rFonts w:ascii="Calibri" w:eastAsia="Calibri" w:hAnsi="Calibri" w:cs="Calibri"/>
          <w:sz w:val="24"/>
          <w:szCs w:val="24"/>
          <w:lang w:val="pt-BR"/>
        </w:rPr>
      </w:pPr>
    </w:p>
    <w:p w:rsidR="006C6AA3" w:rsidRPr="001756B0" w:rsidRDefault="006C6AA3" w:rsidP="004B2B05">
      <w:pPr>
        <w:rPr>
          <w:rFonts w:ascii="Calibri" w:eastAsia="Calibri" w:hAnsi="Calibri" w:cs="Calibri"/>
          <w:sz w:val="10"/>
          <w:szCs w:val="10"/>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3" o:spid="_x0000_s1031" type="#_x0000_t202" style="width:479.15pt;height:16.2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4D3DFD" w:rsidRDefault="008F33C5" w:rsidP="004D3DFD">
                  <w:pPr>
                    <w:pStyle w:val="PargrafodaLista"/>
                    <w:numPr>
                      <w:ilvl w:val="0"/>
                      <w:numId w:val="25"/>
                    </w:numPr>
                    <w:spacing w:before="18"/>
                    <w:ind w:left="851" w:hanging="491"/>
                    <w:rPr>
                      <w:rFonts w:ascii="Verdana" w:eastAsia="Calibri" w:hAnsi="Verdana" w:cs="Calibri"/>
                    </w:rPr>
                  </w:pPr>
                  <w:r w:rsidRPr="004D3DFD">
                    <w:rPr>
                      <w:rFonts w:ascii="Verdana" w:hAnsi="Verdana"/>
                      <w:b/>
                      <w:spacing w:val="-1"/>
                    </w:rPr>
                    <w:t>INFRAESTRUTURA DE</w:t>
                  </w:r>
                  <w:r w:rsidRPr="004D3DFD">
                    <w:rPr>
                      <w:rFonts w:ascii="Verdana" w:hAnsi="Verdana"/>
                      <w:b/>
                      <w:spacing w:val="1"/>
                    </w:rPr>
                    <w:t xml:space="preserve"> </w:t>
                  </w:r>
                  <w:r w:rsidRPr="004D3DFD">
                    <w:rPr>
                      <w:rFonts w:ascii="Verdana" w:hAnsi="Verdana"/>
                      <w:b/>
                      <w:spacing w:val="-1"/>
                    </w:rPr>
                    <w:t>P</w:t>
                  </w:r>
                  <w:r w:rsidRPr="004D3DFD">
                    <w:rPr>
                      <w:rFonts w:ascii="Verdana" w:hAnsi="Verdana"/>
                      <w:b/>
                      <w:spacing w:val="-2"/>
                    </w:rPr>
                    <w:t>R</w:t>
                  </w:r>
                  <w:r w:rsidRPr="004D3DFD">
                    <w:rPr>
                      <w:rFonts w:ascii="Verdana" w:hAnsi="Verdana"/>
                      <w:b/>
                    </w:rPr>
                    <w:t>O</w:t>
                  </w:r>
                  <w:r w:rsidRPr="004D3DFD">
                    <w:rPr>
                      <w:rFonts w:ascii="Verdana" w:hAnsi="Verdana"/>
                      <w:b/>
                      <w:spacing w:val="-1"/>
                    </w:rPr>
                    <w:t>DUÇ</w:t>
                  </w:r>
                  <w:r w:rsidRPr="004D3DFD">
                    <w:rPr>
                      <w:rFonts w:ascii="Verdana" w:hAnsi="Verdana"/>
                      <w:b/>
                    </w:rPr>
                    <w:t>ÃO</w:t>
                  </w:r>
                </w:p>
              </w:txbxContent>
            </v:textbox>
            <w10:wrap type="none"/>
            <w10:anchorlock/>
          </v:shape>
        </w:pict>
      </w:r>
    </w:p>
    <w:p w:rsidR="001F606F" w:rsidRPr="001756B0" w:rsidRDefault="001F606F" w:rsidP="008F1EF8">
      <w:pPr>
        <w:tabs>
          <w:tab w:val="left" w:pos="723"/>
        </w:tabs>
        <w:spacing w:before="51"/>
        <w:ind w:right="72" w:firstLine="568"/>
        <w:jc w:val="both"/>
        <w:rPr>
          <w:rFonts w:ascii="Calibri" w:hAnsi="Calibri"/>
          <w:b/>
          <w:sz w:val="24"/>
          <w:lang w:val="pt-BR"/>
        </w:rPr>
      </w:pPr>
    </w:p>
    <w:p w:rsidR="001F44F0" w:rsidRPr="001756B0" w:rsidRDefault="00CD2714" w:rsidP="003F2C18">
      <w:pPr>
        <w:pStyle w:val="PargrafodaLista"/>
        <w:numPr>
          <w:ilvl w:val="1"/>
          <w:numId w:val="26"/>
        </w:numPr>
        <w:tabs>
          <w:tab w:val="left" w:pos="723"/>
        </w:tabs>
        <w:spacing w:before="51"/>
        <w:ind w:left="1418" w:right="72" w:hanging="698"/>
        <w:jc w:val="both"/>
        <w:rPr>
          <w:rFonts w:ascii="Verdana" w:hAnsi="Verdana"/>
          <w:lang w:val="pt-BR"/>
        </w:rPr>
      </w:pPr>
      <w:r w:rsidRPr="001756B0">
        <w:rPr>
          <w:rFonts w:ascii="Verdana" w:hAnsi="Verdana"/>
          <w:lang w:val="pt-BR"/>
        </w:rPr>
        <w:t>Para</w:t>
      </w:r>
      <w:r w:rsidRPr="001756B0">
        <w:rPr>
          <w:rFonts w:ascii="Verdana" w:hAnsi="Verdana"/>
          <w:spacing w:val="19"/>
          <w:lang w:val="pt-BR"/>
        </w:rPr>
        <w:t xml:space="preserve"> </w:t>
      </w:r>
      <w:r w:rsidRPr="001756B0">
        <w:rPr>
          <w:rFonts w:ascii="Verdana" w:hAnsi="Verdana"/>
          <w:lang w:val="pt-BR"/>
        </w:rPr>
        <w:t>a</w:t>
      </w:r>
      <w:r w:rsidRPr="001756B0">
        <w:rPr>
          <w:rFonts w:ascii="Verdana" w:hAnsi="Verdana"/>
          <w:spacing w:val="19"/>
          <w:lang w:val="pt-BR"/>
        </w:rPr>
        <w:t xml:space="preserve"> </w:t>
      </w:r>
      <w:r w:rsidRPr="001756B0">
        <w:rPr>
          <w:rFonts w:ascii="Verdana" w:hAnsi="Verdana"/>
          <w:lang w:val="pt-BR"/>
        </w:rPr>
        <w:t>prestação</w:t>
      </w:r>
      <w:r w:rsidRPr="001756B0">
        <w:rPr>
          <w:rFonts w:ascii="Verdana" w:hAnsi="Verdana"/>
          <w:spacing w:val="19"/>
          <w:lang w:val="pt-BR"/>
        </w:rPr>
        <w:t xml:space="preserve"> </w:t>
      </w:r>
      <w:r w:rsidRPr="001756B0">
        <w:rPr>
          <w:rFonts w:ascii="Verdana" w:hAnsi="Verdana"/>
          <w:lang w:val="pt-BR"/>
        </w:rPr>
        <w:t>dos</w:t>
      </w:r>
      <w:r w:rsidRPr="001756B0">
        <w:rPr>
          <w:rFonts w:ascii="Verdana" w:hAnsi="Verdana"/>
          <w:spacing w:val="22"/>
          <w:lang w:val="pt-BR"/>
        </w:rPr>
        <w:t xml:space="preserve"> </w:t>
      </w:r>
      <w:r w:rsidRPr="001756B0">
        <w:rPr>
          <w:rFonts w:ascii="Verdana" w:hAnsi="Verdana"/>
          <w:lang w:val="pt-BR"/>
        </w:rPr>
        <w:t>serviços,</w:t>
      </w:r>
      <w:r w:rsidRPr="001756B0">
        <w:rPr>
          <w:rFonts w:ascii="Verdana" w:hAnsi="Verdana"/>
          <w:spacing w:val="22"/>
          <w:lang w:val="pt-BR"/>
        </w:rPr>
        <w:t xml:space="preserve"> </w:t>
      </w:r>
      <w:r w:rsidRPr="001756B0">
        <w:rPr>
          <w:rFonts w:ascii="Verdana" w:hAnsi="Verdana"/>
          <w:lang w:val="pt-BR"/>
        </w:rPr>
        <w:t>a</w:t>
      </w:r>
      <w:r w:rsidRPr="001756B0">
        <w:rPr>
          <w:rFonts w:ascii="Verdana" w:hAnsi="Verdana"/>
          <w:spacing w:val="19"/>
          <w:lang w:val="pt-BR"/>
        </w:rPr>
        <w:t xml:space="preserve"> </w:t>
      </w:r>
      <w:r w:rsidRPr="001756B0">
        <w:rPr>
          <w:rFonts w:ascii="Verdana" w:hAnsi="Verdana"/>
          <w:lang w:val="pt-BR"/>
        </w:rPr>
        <w:t>CONTRATADA</w:t>
      </w:r>
      <w:r w:rsidRPr="001756B0">
        <w:rPr>
          <w:rFonts w:ascii="Verdana" w:hAnsi="Verdana"/>
          <w:spacing w:val="19"/>
          <w:lang w:val="pt-BR"/>
        </w:rPr>
        <w:t xml:space="preserve"> </w:t>
      </w:r>
      <w:r w:rsidRPr="001756B0">
        <w:rPr>
          <w:rFonts w:ascii="Verdana" w:hAnsi="Verdana"/>
          <w:lang w:val="pt-BR"/>
        </w:rPr>
        <w:t>utilizará</w:t>
      </w:r>
      <w:r w:rsidRPr="001756B0">
        <w:rPr>
          <w:rFonts w:ascii="Verdana" w:hAnsi="Verdana"/>
          <w:spacing w:val="20"/>
          <w:lang w:val="pt-BR"/>
        </w:rPr>
        <w:t xml:space="preserve"> </w:t>
      </w:r>
      <w:r w:rsidRPr="001756B0">
        <w:rPr>
          <w:rFonts w:ascii="Verdana" w:hAnsi="Verdana"/>
          <w:lang w:val="pt-BR"/>
        </w:rPr>
        <w:t>equipamentos</w:t>
      </w:r>
      <w:r w:rsidRPr="001756B0">
        <w:rPr>
          <w:rFonts w:ascii="Verdana" w:hAnsi="Verdana"/>
          <w:spacing w:val="19"/>
          <w:lang w:val="pt-BR"/>
        </w:rPr>
        <w:t xml:space="preserve"> </w:t>
      </w:r>
      <w:r w:rsidRPr="001756B0">
        <w:rPr>
          <w:rFonts w:ascii="Verdana" w:hAnsi="Verdana"/>
          <w:lang w:val="pt-BR"/>
        </w:rPr>
        <w:t>de</w:t>
      </w:r>
      <w:r w:rsidRPr="001756B0">
        <w:rPr>
          <w:rFonts w:ascii="Verdana" w:hAnsi="Verdana"/>
          <w:spacing w:val="19"/>
          <w:lang w:val="pt-BR"/>
        </w:rPr>
        <w:t xml:space="preserve"> </w:t>
      </w:r>
      <w:r w:rsidRPr="001756B0">
        <w:rPr>
          <w:rFonts w:ascii="Verdana" w:hAnsi="Verdana"/>
          <w:lang w:val="pt-BR"/>
        </w:rPr>
        <w:t>produção</w:t>
      </w:r>
      <w:r w:rsidRPr="001756B0">
        <w:rPr>
          <w:rFonts w:ascii="Verdana" w:hAnsi="Verdana"/>
          <w:spacing w:val="20"/>
          <w:lang w:val="pt-BR"/>
        </w:rPr>
        <w:t xml:space="preserve"> </w:t>
      </w:r>
      <w:r w:rsidRPr="001756B0">
        <w:rPr>
          <w:rFonts w:ascii="Verdana" w:hAnsi="Verdana"/>
          <w:lang w:val="pt-BR"/>
        </w:rPr>
        <w:t>para</w:t>
      </w:r>
      <w:r w:rsidRPr="001756B0">
        <w:rPr>
          <w:rFonts w:ascii="Verdana" w:hAnsi="Verdana"/>
          <w:w w:val="99"/>
          <w:lang w:val="pt-BR"/>
        </w:rPr>
        <w:t xml:space="preserve"> </w:t>
      </w:r>
      <w:r w:rsidRPr="001756B0">
        <w:rPr>
          <w:rFonts w:ascii="Verdana" w:hAnsi="Verdana"/>
          <w:lang w:val="pt-BR"/>
        </w:rPr>
        <w:t xml:space="preserve">TV, de responsabilidade da </w:t>
      </w:r>
      <w:r w:rsidR="00146610" w:rsidRPr="001756B0">
        <w:rPr>
          <w:rFonts w:ascii="Verdana" w:hAnsi="Verdana"/>
          <w:lang w:val="pt-BR"/>
        </w:rPr>
        <w:t>Divisão de Comunicação Social</w:t>
      </w:r>
      <w:r w:rsidRPr="001756B0">
        <w:rPr>
          <w:rFonts w:ascii="Verdana" w:hAnsi="Verdana"/>
          <w:spacing w:val="39"/>
          <w:lang w:val="pt-BR"/>
        </w:rPr>
        <w:t xml:space="preserve"> </w:t>
      </w:r>
      <w:r w:rsidRPr="001756B0">
        <w:rPr>
          <w:rFonts w:ascii="Verdana" w:hAnsi="Verdana"/>
          <w:lang w:val="pt-BR"/>
        </w:rPr>
        <w:t>d</w:t>
      </w:r>
      <w:r w:rsidR="00D11801" w:rsidRPr="001756B0">
        <w:rPr>
          <w:rFonts w:ascii="Verdana" w:hAnsi="Verdana"/>
          <w:lang w:val="pt-BR"/>
        </w:rPr>
        <w:t>a</w:t>
      </w:r>
      <w:r w:rsidRPr="001756B0">
        <w:rPr>
          <w:rFonts w:ascii="Verdana" w:hAnsi="Verdana"/>
          <w:spacing w:val="39"/>
          <w:lang w:val="pt-BR"/>
        </w:rPr>
        <w:t xml:space="preserve"> </w:t>
      </w:r>
      <w:r w:rsidRPr="001756B0">
        <w:rPr>
          <w:rFonts w:ascii="Verdana" w:hAnsi="Verdana"/>
          <w:lang w:val="pt-BR"/>
        </w:rPr>
        <w:t>CONTRATANTE</w:t>
      </w:r>
      <w:r w:rsidR="007361D2" w:rsidRPr="001756B0">
        <w:rPr>
          <w:rFonts w:ascii="Verdana" w:hAnsi="Verdana"/>
          <w:lang w:val="pt-BR"/>
        </w:rPr>
        <w:t>,</w:t>
      </w:r>
      <w:r w:rsidRPr="001756B0">
        <w:rPr>
          <w:rFonts w:ascii="Verdana" w:hAnsi="Verdana"/>
          <w:spacing w:val="39"/>
          <w:lang w:val="pt-BR"/>
        </w:rPr>
        <w:t xml:space="preserve"> </w:t>
      </w:r>
      <w:r w:rsidRPr="001756B0">
        <w:rPr>
          <w:rFonts w:ascii="Verdana" w:hAnsi="Verdana"/>
          <w:lang w:val="pt-BR"/>
        </w:rPr>
        <w:t>e</w:t>
      </w:r>
      <w:r w:rsidRPr="001756B0">
        <w:rPr>
          <w:rFonts w:ascii="Verdana" w:hAnsi="Verdana"/>
          <w:spacing w:val="39"/>
          <w:lang w:val="pt-BR"/>
        </w:rPr>
        <w:t xml:space="preserve"> </w:t>
      </w:r>
      <w:r w:rsidRPr="001756B0">
        <w:rPr>
          <w:rFonts w:ascii="Verdana" w:hAnsi="Verdana"/>
          <w:lang w:val="pt-BR"/>
        </w:rPr>
        <w:t>materiais</w:t>
      </w:r>
      <w:r w:rsidRPr="001756B0">
        <w:rPr>
          <w:rFonts w:ascii="Verdana" w:hAnsi="Verdana"/>
          <w:spacing w:val="38"/>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consumo, também forneci</w:t>
      </w:r>
      <w:r w:rsidR="00087E6E" w:rsidRPr="001756B0">
        <w:rPr>
          <w:rFonts w:ascii="Verdana" w:hAnsi="Verdana"/>
          <w:lang w:val="pt-BR"/>
        </w:rPr>
        <w:t>dos pelo</w:t>
      </w:r>
      <w:r w:rsidRPr="001756B0">
        <w:rPr>
          <w:rFonts w:ascii="Verdana" w:hAnsi="Verdana"/>
          <w:lang w:val="pt-BR"/>
        </w:rPr>
        <w:t xml:space="preserve"> CONTRATANTE, </w:t>
      </w:r>
      <w:r w:rsidR="00F92A53" w:rsidRPr="001756B0">
        <w:rPr>
          <w:rFonts w:ascii="Verdana" w:hAnsi="Verdana"/>
          <w:lang w:val="pt-BR"/>
        </w:rPr>
        <w:t>necessários a</w:t>
      </w:r>
      <w:r w:rsidRPr="001756B0">
        <w:rPr>
          <w:rFonts w:ascii="Verdana" w:hAnsi="Verdana"/>
          <w:lang w:val="pt-BR"/>
        </w:rPr>
        <w:t xml:space="preserve"> sua</w:t>
      </w:r>
      <w:r w:rsidRPr="001756B0">
        <w:rPr>
          <w:rFonts w:ascii="Verdana" w:hAnsi="Verdana"/>
          <w:spacing w:val="-7"/>
          <w:lang w:val="pt-BR"/>
        </w:rPr>
        <w:t xml:space="preserve"> </w:t>
      </w:r>
      <w:r w:rsidRPr="001756B0">
        <w:rPr>
          <w:rFonts w:ascii="Verdana" w:hAnsi="Verdana"/>
          <w:lang w:val="pt-BR"/>
        </w:rPr>
        <w:t>operação.</w:t>
      </w:r>
    </w:p>
    <w:p w:rsidR="006C6AA3" w:rsidRPr="001756B0" w:rsidRDefault="008E7423" w:rsidP="003F2C18">
      <w:pPr>
        <w:pStyle w:val="PargrafodaLista"/>
        <w:numPr>
          <w:ilvl w:val="2"/>
          <w:numId w:val="26"/>
        </w:numPr>
        <w:tabs>
          <w:tab w:val="left" w:pos="905"/>
        </w:tabs>
        <w:spacing w:before="122"/>
        <w:ind w:left="2410" w:right="72" w:hanging="970"/>
        <w:jc w:val="both"/>
        <w:rPr>
          <w:rFonts w:ascii="Verdana" w:eastAsia="Calibri" w:hAnsi="Verdana" w:cs="Calibri"/>
          <w:lang w:val="pt-BR"/>
        </w:rPr>
      </w:pPr>
      <w:r w:rsidRPr="001756B0">
        <w:rPr>
          <w:rFonts w:ascii="Verdana" w:hAnsi="Verdana"/>
          <w:lang w:val="pt-BR"/>
        </w:rPr>
        <w:t>O chefe de equipe se responsabilizará pelo equipamento que for retirado das dependências da res</w:t>
      </w:r>
      <w:r w:rsidR="00CD2714" w:rsidRPr="001756B0">
        <w:rPr>
          <w:rFonts w:ascii="Verdana" w:hAnsi="Verdana"/>
          <w:lang w:val="pt-BR"/>
        </w:rPr>
        <w:t xml:space="preserve">pectiva Assessoria de Comunicação, </w:t>
      </w:r>
      <w:r w:rsidRPr="001756B0">
        <w:rPr>
          <w:rFonts w:ascii="Verdana" w:hAnsi="Verdana"/>
          <w:lang w:val="pt-BR"/>
        </w:rPr>
        <w:t xml:space="preserve">devendo devolvê-lo íntegro e no mesmo </w:t>
      </w:r>
      <w:r w:rsidR="00CD2714" w:rsidRPr="001756B0">
        <w:rPr>
          <w:rFonts w:ascii="Verdana" w:hAnsi="Verdana"/>
          <w:lang w:val="pt-BR"/>
        </w:rPr>
        <w:t xml:space="preserve">estado de conservação </w:t>
      </w:r>
      <w:r w:rsidRPr="001756B0">
        <w:rPr>
          <w:rFonts w:ascii="Verdana" w:hAnsi="Verdana"/>
          <w:lang w:val="pt-BR"/>
        </w:rPr>
        <w:t>de</w:t>
      </w:r>
      <w:r w:rsidR="00CD2714" w:rsidRPr="001756B0">
        <w:rPr>
          <w:rFonts w:ascii="Verdana" w:hAnsi="Verdana"/>
          <w:lang w:val="pt-BR"/>
        </w:rPr>
        <w:t xml:space="preserve"> sua</w:t>
      </w:r>
      <w:r w:rsidR="00CD2714" w:rsidRPr="001756B0">
        <w:rPr>
          <w:rFonts w:ascii="Verdana" w:hAnsi="Verdana"/>
          <w:spacing w:val="-11"/>
          <w:lang w:val="pt-BR"/>
        </w:rPr>
        <w:t xml:space="preserve"> </w:t>
      </w:r>
      <w:r w:rsidR="00CD2714" w:rsidRPr="001756B0">
        <w:rPr>
          <w:rFonts w:ascii="Verdana" w:hAnsi="Verdana"/>
          <w:lang w:val="pt-BR"/>
        </w:rPr>
        <w:t>retirada.</w:t>
      </w:r>
    </w:p>
    <w:p w:rsidR="006C6AA3" w:rsidRPr="001756B0" w:rsidRDefault="00CD2714" w:rsidP="003F2C18">
      <w:pPr>
        <w:pStyle w:val="PargrafodaLista"/>
        <w:numPr>
          <w:ilvl w:val="2"/>
          <w:numId w:val="26"/>
        </w:numPr>
        <w:tabs>
          <w:tab w:val="left" w:pos="886"/>
        </w:tabs>
        <w:spacing w:before="120"/>
        <w:ind w:left="2410" w:right="72" w:hanging="970"/>
        <w:jc w:val="both"/>
        <w:rPr>
          <w:rFonts w:ascii="Verdana" w:eastAsia="Calibri" w:hAnsi="Verdana" w:cs="Calibri"/>
          <w:lang w:val="pt-BR"/>
        </w:rPr>
      </w:pPr>
      <w:r w:rsidRPr="001756B0">
        <w:rPr>
          <w:rFonts w:ascii="Verdana" w:hAnsi="Verdana"/>
          <w:lang w:val="pt-BR"/>
        </w:rPr>
        <w:t>A</w:t>
      </w:r>
      <w:r w:rsidRPr="001756B0">
        <w:rPr>
          <w:rFonts w:ascii="Verdana" w:hAnsi="Verdana"/>
          <w:spacing w:val="-5"/>
          <w:lang w:val="pt-BR"/>
        </w:rPr>
        <w:t xml:space="preserve"> </w:t>
      </w:r>
      <w:r w:rsidRPr="001756B0">
        <w:rPr>
          <w:rFonts w:ascii="Verdana" w:hAnsi="Verdana"/>
          <w:lang w:val="pt-BR"/>
        </w:rPr>
        <w:t>CONTRATADA</w:t>
      </w:r>
      <w:r w:rsidRPr="001756B0">
        <w:rPr>
          <w:rFonts w:ascii="Verdana" w:hAnsi="Verdana"/>
          <w:spacing w:val="-5"/>
          <w:lang w:val="pt-BR"/>
        </w:rPr>
        <w:t xml:space="preserve"> </w:t>
      </w:r>
      <w:r w:rsidRPr="001756B0">
        <w:rPr>
          <w:rFonts w:ascii="Verdana" w:hAnsi="Verdana"/>
          <w:lang w:val="pt-BR"/>
        </w:rPr>
        <w:t>deverá</w:t>
      </w:r>
      <w:r w:rsidRPr="001756B0">
        <w:rPr>
          <w:rFonts w:ascii="Verdana" w:hAnsi="Verdana"/>
          <w:spacing w:val="-3"/>
          <w:lang w:val="pt-BR"/>
        </w:rPr>
        <w:t xml:space="preserve"> </w:t>
      </w:r>
      <w:r w:rsidRPr="001756B0">
        <w:rPr>
          <w:rFonts w:ascii="Verdana" w:hAnsi="Verdana"/>
          <w:lang w:val="pt-BR"/>
        </w:rPr>
        <w:t>indenizar</w:t>
      </w:r>
      <w:r w:rsidRPr="001756B0">
        <w:rPr>
          <w:rFonts w:ascii="Verdana" w:hAnsi="Verdana"/>
          <w:spacing w:val="-5"/>
          <w:lang w:val="pt-BR"/>
        </w:rPr>
        <w:t xml:space="preserve"> </w:t>
      </w:r>
      <w:r w:rsidRPr="001756B0">
        <w:rPr>
          <w:rFonts w:ascii="Verdana" w:hAnsi="Verdana"/>
          <w:lang w:val="pt-BR"/>
        </w:rPr>
        <w:t>a</w:t>
      </w:r>
      <w:r w:rsidR="00087E6E" w:rsidRPr="001756B0">
        <w:rPr>
          <w:rFonts w:ascii="Verdana" w:hAnsi="Verdana"/>
          <w:lang w:val="pt-BR"/>
        </w:rPr>
        <w:t>o</w:t>
      </w:r>
      <w:r w:rsidRPr="001756B0">
        <w:rPr>
          <w:rFonts w:ascii="Verdana" w:hAnsi="Verdana"/>
          <w:spacing w:val="-3"/>
          <w:lang w:val="pt-BR"/>
        </w:rPr>
        <w:t xml:space="preserve"> </w:t>
      </w:r>
      <w:r w:rsidRPr="001756B0">
        <w:rPr>
          <w:rFonts w:ascii="Verdana" w:hAnsi="Verdana"/>
          <w:lang w:val="pt-BR"/>
        </w:rPr>
        <w:t>CONTRATANTE</w:t>
      </w:r>
      <w:r w:rsidRPr="001756B0">
        <w:rPr>
          <w:rFonts w:ascii="Verdana" w:hAnsi="Verdana"/>
          <w:spacing w:val="-4"/>
          <w:lang w:val="pt-BR"/>
        </w:rPr>
        <w:t xml:space="preserve"> </w:t>
      </w:r>
      <w:r w:rsidRPr="001756B0">
        <w:rPr>
          <w:rFonts w:ascii="Verdana" w:hAnsi="Verdana"/>
          <w:lang w:val="pt-BR"/>
        </w:rPr>
        <w:t>por</w:t>
      </w:r>
      <w:r w:rsidRPr="001756B0">
        <w:rPr>
          <w:rFonts w:ascii="Verdana" w:hAnsi="Verdana"/>
          <w:spacing w:val="-4"/>
          <w:lang w:val="pt-BR"/>
        </w:rPr>
        <w:t xml:space="preserve"> </w:t>
      </w:r>
      <w:r w:rsidRPr="001756B0">
        <w:rPr>
          <w:rFonts w:ascii="Verdana" w:hAnsi="Verdana"/>
          <w:lang w:val="pt-BR"/>
        </w:rPr>
        <w:t>dano</w:t>
      </w:r>
      <w:r w:rsidRPr="001756B0">
        <w:rPr>
          <w:rFonts w:ascii="Verdana" w:hAnsi="Verdana"/>
          <w:spacing w:val="-5"/>
          <w:lang w:val="pt-BR"/>
        </w:rPr>
        <w:t xml:space="preserve"> </w:t>
      </w:r>
      <w:r w:rsidRPr="001756B0">
        <w:rPr>
          <w:rFonts w:ascii="Verdana" w:hAnsi="Verdana"/>
          <w:lang w:val="pt-BR"/>
        </w:rPr>
        <w:t>a</w:t>
      </w:r>
      <w:r w:rsidRPr="001756B0">
        <w:rPr>
          <w:rFonts w:ascii="Verdana" w:hAnsi="Verdana"/>
          <w:spacing w:val="-3"/>
          <w:lang w:val="pt-BR"/>
        </w:rPr>
        <w:t xml:space="preserve"> </w:t>
      </w:r>
      <w:r w:rsidRPr="001756B0">
        <w:rPr>
          <w:rFonts w:ascii="Verdana" w:hAnsi="Verdana"/>
          <w:lang w:val="pt-BR"/>
        </w:rPr>
        <w:t>equipamento</w:t>
      </w:r>
      <w:r w:rsidRPr="001756B0">
        <w:rPr>
          <w:rFonts w:ascii="Verdana" w:hAnsi="Verdana"/>
          <w:spacing w:val="-5"/>
          <w:lang w:val="pt-BR"/>
        </w:rPr>
        <w:t xml:space="preserve"> </w:t>
      </w:r>
      <w:r w:rsidRPr="001756B0">
        <w:rPr>
          <w:rFonts w:ascii="Verdana" w:hAnsi="Verdana"/>
          <w:lang w:val="pt-BR"/>
        </w:rPr>
        <w:t>acautelado,</w:t>
      </w:r>
      <w:r w:rsidRPr="001756B0">
        <w:rPr>
          <w:rFonts w:ascii="Verdana" w:hAnsi="Verdana"/>
          <w:w w:val="99"/>
          <w:lang w:val="pt-BR"/>
        </w:rPr>
        <w:t xml:space="preserve"> </w:t>
      </w:r>
      <w:r w:rsidRPr="001756B0">
        <w:rPr>
          <w:rFonts w:ascii="Verdana" w:hAnsi="Verdana"/>
          <w:lang w:val="pt-BR"/>
        </w:rPr>
        <w:t>de acordo com orçamento apres</w:t>
      </w:r>
      <w:r w:rsidR="00087E6E" w:rsidRPr="001756B0">
        <w:rPr>
          <w:rFonts w:ascii="Verdana" w:hAnsi="Verdana"/>
          <w:lang w:val="pt-BR"/>
        </w:rPr>
        <w:t>entado pela empresa com a qual o</w:t>
      </w:r>
      <w:r w:rsidRPr="001756B0">
        <w:rPr>
          <w:rFonts w:ascii="Verdana" w:hAnsi="Verdana"/>
          <w:lang w:val="pt-BR"/>
        </w:rPr>
        <w:t xml:space="preserve"> CONTRATANTE</w:t>
      </w:r>
      <w:r w:rsidRPr="001756B0">
        <w:rPr>
          <w:rFonts w:ascii="Verdana" w:hAnsi="Verdana"/>
          <w:spacing w:val="-15"/>
          <w:lang w:val="pt-BR"/>
        </w:rPr>
        <w:t xml:space="preserve"> </w:t>
      </w:r>
      <w:r w:rsidRPr="001756B0">
        <w:rPr>
          <w:rFonts w:ascii="Verdana" w:hAnsi="Verdana"/>
          <w:lang w:val="pt-BR"/>
        </w:rPr>
        <w:t>mantém</w:t>
      </w:r>
      <w:r w:rsidRPr="001756B0">
        <w:rPr>
          <w:rFonts w:ascii="Verdana" w:hAnsi="Verdana"/>
          <w:w w:val="99"/>
          <w:lang w:val="pt-BR"/>
        </w:rPr>
        <w:t xml:space="preserve"> </w:t>
      </w:r>
      <w:r w:rsidRPr="001756B0">
        <w:rPr>
          <w:rFonts w:ascii="Verdana" w:hAnsi="Verdana"/>
          <w:lang w:val="pt-BR"/>
        </w:rPr>
        <w:t>contrato de manutenção preventiva e corretiva dos referidos</w:t>
      </w:r>
      <w:r w:rsidRPr="001756B0">
        <w:rPr>
          <w:rFonts w:ascii="Verdana" w:hAnsi="Verdana"/>
          <w:spacing w:val="-11"/>
          <w:lang w:val="pt-BR"/>
        </w:rPr>
        <w:t xml:space="preserve"> </w:t>
      </w:r>
      <w:r w:rsidRPr="001756B0">
        <w:rPr>
          <w:rFonts w:ascii="Verdana" w:hAnsi="Verdana"/>
          <w:lang w:val="pt-BR"/>
        </w:rPr>
        <w:t>equipamentos.</w:t>
      </w:r>
    </w:p>
    <w:p w:rsidR="006C6AA3" w:rsidRPr="001756B0" w:rsidRDefault="00F538FA" w:rsidP="003F2C18">
      <w:pPr>
        <w:pStyle w:val="Corpodetexto"/>
        <w:numPr>
          <w:ilvl w:val="1"/>
          <w:numId w:val="26"/>
        </w:numPr>
        <w:ind w:left="1418" w:right="72" w:hanging="698"/>
        <w:jc w:val="both"/>
        <w:rPr>
          <w:rFonts w:ascii="Verdana" w:hAnsi="Verdana"/>
          <w:sz w:val="22"/>
          <w:szCs w:val="22"/>
          <w:lang w:val="pt-BR"/>
        </w:rPr>
      </w:pPr>
      <w:r w:rsidRPr="001756B0">
        <w:rPr>
          <w:rFonts w:ascii="Verdana" w:hAnsi="Verdana"/>
          <w:sz w:val="22"/>
          <w:szCs w:val="22"/>
          <w:lang w:val="pt-BR"/>
        </w:rPr>
        <w:t>O</w:t>
      </w:r>
      <w:r w:rsidR="00CD2714" w:rsidRPr="001756B0">
        <w:rPr>
          <w:rFonts w:ascii="Verdana" w:hAnsi="Verdana"/>
          <w:spacing w:val="-4"/>
          <w:sz w:val="22"/>
          <w:szCs w:val="22"/>
          <w:lang w:val="pt-BR"/>
        </w:rPr>
        <w:t xml:space="preserve"> </w:t>
      </w:r>
      <w:r w:rsidR="00CD2714" w:rsidRPr="001756B0">
        <w:rPr>
          <w:rFonts w:ascii="Verdana" w:hAnsi="Verdana"/>
          <w:sz w:val="22"/>
          <w:szCs w:val="22"/>
          <w:lang w:val="pt-BR"/>
        </w:rPr>
        <w:t>CONTRATANTE</w:t>
      </w:r>
      <w:r w:rsidR="00CD2714" w:rsidRPr="001756B0">
        <w:rPr>
          <w:rFonts w:ascii="Verdana" w:hAnsi="Verdana"/>
          <w:spacing w:val="-4"/>
          <w:sz w:val="22"/>
          <w:szCs w:val="22"/>
          <w:lang w:val="pt-BR"/>
        </w:rPr>
        <w:t xml:space="preserve"> </w:t>
      </w:r>
      <w:r w:rsidR="00CD2714" w:rsidRPr="001756B0">
        <w:rPr>
          <w:rFonts w:ascii="Verdana" w:hAnsi="Verdana"/>
          <w:sz w:val="22"/>
          <w:szCs w:val="22"/>
          <w:lang w:val="pt-BR"/>
        </w:rPr>
        <w:t>disponibilizará</w:t>
      </w:r>
      <w:r w:rsidR="00CD2714" w:rsidRPr="001756B0">
        <w:rPr>
          <w:rFonts w:ascii="Verdana" w:hAnsi="Verdana"/>
          <w:spacing w:val="-3"/>
          <w:sz w:val="22"/>
          <w:szCs w:val="22"/>
          <w:lang w:val="pt-BR"/>
        </w:rPr>
        <w:t xml:space="preserve"> </w:t>
      </w:r>
      <w:r w:rsidR="00CD2714" w:rsidRPr="001756B0">
        <w:rPr>
          <w:rFonts w:ascii="Verdana" w:hAnsi="Verdana"/>
          <w:sz w:val="22"/>
          <w:szCs w:val="22"/>
          <w:lang w:val="pt-BR"/>
        </w:rPr>
        <w:t>acomodações</w:t>
      </w:r>
      <w:r w:rsidR="00CD2714" w:rsidRPr="001756B0">
        <w:rPr>
          <w:rFonts w:ascii="Verdana" w:hAnsi="Verdana"/>
          <w:spacing w:val="-3"/>
          <w:sz w:val="22"/>
          <w:szCs w:val="22"/>
          <w:lang w:val="pt-BR"/>
        </w:rPr>
        <w:t xml:space="preserve"> </w:t>
      </w:r>
      <w:r w:rsidR="00CD2714" w:rsidRPr="001756B0">
        <w:rPr>
          <w:rFonts w:ascii="Verdana" w:hAnsi="Verdana"/>
          <w:sz w:val="22"/>
          <w:szCs w:val="22"/>
          <w:lang w:val="pt-BR"/>
        </w:rPr>
        <w:t>físicas</w:t>
      </w:r>
      <w:r w:rsidR="00CD2714" w:rsidRPr="001756B0">
        <w:rPr>
          <w:rFonts w:ascii="Verdana" w:hAnsi="Verdana"/>
          <w:spacing w:val="-3"/>
          <w:sz w:val="22"/>
          <w:szCs w:val="22"/>
          <w:lang w:val="pt-BR"/>
        </w:rPr>
        <w:t xml:space="preserve"> </w:t>
      </w:r>
      <w:r w:rsidR="00CD2714" w:rsidRPr="001756B0">
        <w:rPr>
          <w:rFonts w:ascii="Verdana" w:hAnsi="Verdana"/>
          <w:sz w:val="22"/>
          <w:szCs w:val="22"/>
          <w:lang w:val="pt-BR"/>
        </w:rPr>
        <w:t>e</w:t>
      </w:r>
      <w:r w:rsidR="00CD2714" w:rsidRPr="001756B0">
        <w:rPr>
          <w:rFonts w:ascii="Verdana" w:hAnsi="Verdana"/>
          <w:spacing w:val="-5"/>
          <w:sz w:val="22"/>
          <w:szCs w:val="22"/>
          <w:lang w:val="pt-BR"/>
        </w:rPr>
        <w:t xml:space="preserve"> </w:t>
      </w:r>
      <w:r w:rsidR="00CD2714" w:rsidRPr="001756B0">
        <w:rPr>
          <w:rFonts w:ascii="Verdana" w:hAnsi="Verdana"/>
          <w:sz w:val="22"/>
          <w:szCs w:val="22"/>
          <w:lang w:val="pt-BR"/>
        </w:rPr>
        <w:t>condições</w:t>
      </w:r>
      <w:r w:rsidR="00CD2714" w:rsidRPr="001756B0">
        <w:rPr>
          <w:rFonts w:ascii="Verdana" w:hAnsi="Verdana"/>
          <w:spacing w:val="-5"/>
          <w:sz w:val="22"/>
          <w:szCs w:val="22"/>
          <w:lang w:val="pt-BR"/>
        </w:rPr>
        <w:t xml:space="preserve"> </w:t>
      </w:r>
      <w:r w:rsidR="00CD2714" w:rsidRPr="001756B0">
        <w:rPr>
          <w:rFonts w:ascii="Verdana" w:hAnsi="Verdana"/>
          <w:sz w:val="22"/>
          <w:szCs w:val="22"/>
          <w:lang w:val="pt-BR"/>
        </w:rPr>
        <w:t>de</w:t>
      </w:r>
      <w:r w:rsidR="00CD2714" w:rsidRPr="001756B0">
        <w:rPr>
          <w:rFonts w:ascii="Verdana" w:hAnsi="Verdana"/>
          <w:spacing w:val="-4"/>
          <w:sz w:val="22"/>
          <w:szCs w:val="22"/>
          <w:lang w:val="pt-BR"/>
        </w:rPr>
        <w:t xml:space="preserve"> </w:t>
      </w:r>
      <w:r w:rsidR="00CD2714" w:rsidRPr="001756B0">
        <w:rPr>
          <w:rFonts w:ascii="Verdana" w:hAnsi="Verdana"/>
          <w:sz w:val="22"/>
          <w:szCs w:val="22"/>
          <w:lang w:val="pt-BR"/>
        </w:rPr>
        <w:t>trabalho,</w:t>
      </w:r>
      <w:r w:rsidR="00CD2714" w:rsidRPr="001756B0">
        <w:rPr>
          <w:rFonts w:ascii="Verdana" w:hAnsi="Verdana"/>
          <w:spacing w:val="-4"/>
          <w:sz w:val="22"/>
          <w:szCs w:val="22"/>
          <w:lang w:val="pt-BR"/>
        </w:rPr>
        <w:t xml:space="preserve"> </w:t>
      </w:r>
      <w:r w:rsidR="00CD2714" w:rsidRPr="001756B0">
        <w:rPr>
          <w:rFonts w:ascii="Verdana" w:hAnsi="Verdana"/>
          <w:sz w:val="22"/>
          <w:szCs w:val="22"/>
          <w:lang w:val="pt-BR"/>
        </w:rPr>
        <w:t>junto</w:t>
      </w:r>
      <w:r w:rsidR="00CD2714" w:rsidRPr="001756B0">
        <w:rPr>
          <w:rFonts w:ascii="Verdana" w:hAnsi="Verdana"/>
          <w:spacing w:val="-5"/>
          <w:sz w:val="22"/>
          <w:szCs w:val="22"/>
          <w:lang w:val="pt-BR"/>
        </w:rPr>
        <w:t xml:space="preserve"> </w:t>
      </w:r>
      <w:r w:rsidR="00CD2714" w:rsidRPr="001756B0">
        <w:rPr>
          <w:rFonts w:ascii="Verdana" w:hAnsi="Verdana"/>
          <w:sz w:val="22"/>
          <w:szCs w:val="22"/>
          <w:lang w:val="pt-BR"/>
        </w:rPr>
        <w:t>à</w:t>
      </w:r>
      <w:r w:rsidR="00CD2714" w:rsidRPr="001756B0">
        <w:rPr>
          <w:rFonts w:ascii="Verdana" w:hAnsi="Verdana"/>
          <w:spacing w:val="-3"/>
          <w:sz w:val="22"/>
          <w:szCs w:val="22"/>
          <w:lang w:val="pt-BR"/>
        </w:rPr>
        <w:t xml:space="preserve"> </w:t>
      </w:r>
      <w:r w:rsidR="00CD2714" w:rsidRPr="001756B0">
        <w:rPr>
          <w:rFonts w:ascii="Verdana" w:hAnsi="Verdana"/>
          <w:sz w:val="22"/>
          <w:szCs w:val="22"/>
          <w:lang w:val="pt-BR"/>
        </w:rPr>
        <w:t>área</w:t>
      </w:r>
      <w:r w:rsidR="00CD2714" w:rsidRPr="001756B0">
        <w:rPr>
          <w:rFonts w:ascii="Verdana" w:hAnsi="Verdana"/>
          <w:w w:val="99"/>
          <w:sz w:val="22"/>
          <w:szCs w:val="22"/>
          <w:lang w:val="pt-BR"/>
        </w:rPr>
        <w:t xml:space="preserve"> </w:t>
      </w:r>
      <w:r w:rsidR="00CD2714" w:rsidRPr="001756B0">
        <w:rPr>
          <w:rFonts w:ascii="Verdana" w:hAnsi="Verdana"/>
          <w:sz w:val="22"/>
          <w:szCs w:val="22"/>
          <w:lang w:val="pt-BR"/>
        </w:rPr>
        <w:t xml:space="preserve">de Comunicação </w:t>
      </w:r>
      <w:r w:rsidR="00146610" w:rsidRPr="001756B0">
        <w:rPr>
          <w:rFonts w:ascii="Verdana" w:hAnsi="Verdana"/>
          <w:sz w:val="22"/>
          <w:szCs w:val="22"/>
          <w:lang w:val="pt-BR"/>
        </w:rPr>
        <w:t>Social</w:t>
      </w:r>
      <w:r w:rsidR="00CD2714" w:rsidRPr="001756B0">
        <w:rPr>
          <w:rFonts w:ascii="Verdana" w:hAnsi="Verdana"/>
          <w:sz w:val="22"/>
          <w:szCs w:val="22"/>
          <w:lang w:val="pt-BR"/>
        </w:rPr>
        <w:t xml:space="preserve"> do </w:t>
      </w:r>
      <w:r w:rsidR="003A09CB" w:rsidRPr="001756B0">
        <w:rPr>
          <w:rFonts w:ascii="Verdana" w:hAnsi="Verdana"/>
          <w:sz w:val="22"/>
          <w:szCs w:val="22"/>
          <w:lang w:val="pt-BR"/>
        </w:rPr>
        <w:t>TRF</w:t>
      </w:r>
      <w:r w:rsidR="0034469F" w:rsidRPr="001756B0">
        <w:rPr>
          <w:rFonts w:ascii="Verdana" w:hAnsi="Verdana"/>
          <w:sz w:val="22"/>
          <w:szCs w:val="22"/>
          <w:lang w:val="pt-BR"/>
        </w:rPr>
        <w:t>5</w:t>
      </w:r>
      <w:r w:rsidR="00CD2714" w:rsidRPr="001756B0">
        <w:rPr>
          <w:rFonts w:ascii="Verdana" w:hAnsi="Verdana"/>
          <w:sz w:val="22"/>
          <w:szCs w:val="22"/>
          <w:lang w:val="pt-BR"/>
        </w:rPr>
        <w:t xml:space="preserve"> para a execução dos</w:t>
      </w:r>
      <w:r w:rsidR="006C033B" w:rsidRPr="001756B0">
        <w:rPr>
          <w:rFonts w:ascii="Verdana" w:hAnsi="Verdana"/>
          <w:spacing w:val="-34"/>
          <w:sz w:val="22"/>
          <w:szCs w:val="22"/>
          <w:lang w:val="pt-BR"/>
        </w:rPr>
        <w:t xml:space="preserve">  </w:t>
      </w:r>
      <w:r w:rsidR="00CD2714" w:rsidRPr="001756B0">
        <w:rPr>
          <w:rFonts w:ascii="Verdana" w:hAnsi="Verdana"/>
          <w:sz w:val="22"/>
          <w:szCs w:val="22"/>
          <w:lang w:val="pt-BR"/>
        </w:rPr>
        <w:t>serviços.</w:t>
      </w:r>
    </w:p>
    <w:p w:rsidR="00BD41FA" w:rsidRPr="001756B0" w:rsidRDefault="00BD41FA" w:rsidP="008F1EF8">
      <w:pPr>
        <w:pStyle w:val="Corpodetexto"/>
        <w:ind w:left="0" w:right="72" w:firstLine="568"/>
        <w:jc w:val="both"/>
        <w:rPr>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2" o:spid="_x0000_s1030" type="#_x0000_t202" style="width:479.15pt;height:33.9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69339E" w:rsidRDefault="008F33C5" w:rsidP="003F2C18">
                  <w:pPr>
                    <w:pStyle w:val="PargrafodaLista"/>
                    <w:numPr>
                      <w:ilvl w:val="0"/>
                      <w:numId w:val="27"/>
                    </w:numPr>
                    <w:spacing w:before="18"/>
                    <w:ind w:left="993" w:hanging="513"/>
                    <w:jc w:val="both"/>
                    <w:rPr>
                      <w:rFonts w:ascii="Verdana" w:eastAsia="Calibri" w:hAnsi="Verdana" w:cs="Calibri"/>
                      <w:lang w:val="pt-BR"/>
                    </w:rPr>
                  </w:pPr>
                  <w:r w:rsidRPr="0069339E">
                    <w:rPr>
                      <w:rFonts w:ascii="Verdana" w:eastAsia="Calibri" w:hAnsi="Verdana" w:cs="Calibri"/>
                      <w:b/>
                      <w:bCs/>
                      <w:lang w:val="pt-BR"/>
                    </w:rPr>
                    <w:t>Q</w:t>
                  </w:r>
                  <w:r w:rsidRPr="0069339E">
                    <w:rPr>
                      <w:rFonts w:ascii="Verdana" w:eastAsia="Calibri" w:hAnsi="Verdana" w:cs="Calibri"/>
                      <w:b/>
                      <w:bCs/>
                      <w:w w:val="99"/>
                      <w:lang w:val="pt-BR"/>
                    </w:rPr>
                    <w:t>UALIF</w:t>
                  </w:r>
                  <w:r w:rsidRPr="0069339E">
                    <w:rPr>
                      <w:rFonts w:ascii="Verdana" w:eastAsia="Calibri" w:hAnsi="Verdana" w:cs="Calibri"/>
                      <w:b/>
                      <w:bCs/>
                      <w:spacing w:val="1"/>
                      <w:w w:val="99"/>
                      <w:lang w:val="pt-BR"/>
                    </w:rPr>
                    <w:t>I</w:t>
                  </w:r>
                  <w:r w:rsidRPr="0069339E">
                    <w:rPr>
                      <w:rFonts w:ascii="Verdana" w:eastAsia="Calibri" w:hAnsi="Verdana" w:cs="Calibri"/>
                      <w:b/>
                      <w:bCs/>
                      <w:spacing w:val="-3"/>
                      <w:lang w:val="pt-BR"/>
                    </w:rPr>
                    <w:t>C</w:t>
                  </w:r>
                  <w:r w:rsidRPr="0069339E">
                    <w:rPr>
                      <w:rFonts w:ascii="Verdana" w:eastAsia="Calibri" w:hAnsi="Verdana" w:cs="Calibri"/>
                      <w:b/>
                      <w:bCs/>
                      <w:w w:val="99"/>
                      <w:lang w:val="pt-BR"/>
                    </w:rPr>
                    <w:t>A</w:t>
                  </w:r>
                  <w:r w:rsidRPr="0069339E">
                    <w:rPr>
                      <w:rFonts w:ascii="Verdana" w:eastAsia="Calibri" w:hAnsi="Verdana" w:cs="Calibri"/>
                      <w:b/>
                      <w:bCs/>
                      <w:spacing w:val="-1"/>
                      <w:lang w:val="pt-BR"/>
                    </w:rPr>
                    <w:t>Ç</w:t>
                  </w:r>
                  <w:r w:rsidRPr="0069339E">
                    <w:rPr>
                      <w:rFonts w:ascii="Verdana" w:eastAsia="Calibri" w:hAnsi="Verdana" w:cs="Calibri"/>
                      <w:b/>
                      <w:bCs/>
                      <w:spacing w:val="-2"/>
                      <w:lang w:val="pt-BR"/>
                    </w:rPr>
                    <w:t>Ã</w:t>
                  </w:r>
                  <w:r w:rsidRPr="0069339E">
                    <w:rPr>
                      <w:rFonts w:ascii="Verdana" w:eastAsia="Calibri" w:hAnsi="Verdana" w:cs="Calibri"/>
                      <w:b/>
                      <w:bCs/>
                      <w:lang w:val="pt-BR"/>
                    </w:rPr>
                    <w:t>O</w:t>
                  </w:r>
                  <w:r w:rsidRPr="0069339E">
                    <w:rPr>
                      <w:rFonts w:ascii="Verdana" w:eastAsia="Calibri" w:hAnsi="Verdana" w:cs="Calibri"/>
                      <w:b/>
                      <w:bCs/>
                      <w:spacing w:val="1"/>
                      <w:lang w:val="pt-BR"/>
                    </w:rPr>
                    <w:t xml:space="preserve"> </w:t>
                  </w:r>
                  <w:r w:rsidRPr="0069339E">
                    <w:rPr>
                      <w:rFonts w:ascii="Verdana" w:eastAsia="Calibri" w:hAnsi="Verdana" w:cs="Calibri"/>
                      <w:b/>
                      <w:bCs/>
                      <w:spacing w:val="-1"/>
                      <w:lang w:val="pt-BR"/>
                    </w:rPr>
                    <w:t>D</w:t>
                  </w:r>
                  <w:r w:rsidRPr="0069339E">
                    <w:rPr>
                      <w:rFonts w:ascii="Verdana" w:eastAsia="Calibri" w:hAnsi="Verdana" w:cs="Calibri"/>
                      <w:b/>
                      <w:bCs/>
                      <w:lang w:val="pt-BR"/>
                    </w:rPr>
                    <w:t>A</w:t>
                  </w:r>
                  <w:r w:rsidRPr="0069339E">
                    <w:rPr>
                      <w:rFonts w:ascii="Verdana" w:eastAsia="Calibri" w:hAnsi="Verdana" w:cs="Calibri"/>
                      <w:b/>
                      <w:bCs/>
                      <w:spacing w:val="-1"/>
                      <w:lang w:val="pt-BR"/>
                    </w:rPr>
                    <w:t xml:space="preserve"> </w:t>
                  </w:r>
                  <w:r w:rsidRPr="0069339E">
                    <w:rPr>
                      <w:rFonts w:ascii="Verdana" w:eastAsia="Calibri" w:hAnsi="Verdana" w:cs="Calibri"/>
                      <w:b/>
                      <w:bCs/>
                      <w:spacing w:val="-2"/>
                      <w:w w:val="99"/>
                      <w:lang w:val="pt-BR"/>
                    </w:rPr>
                    <w:t>E</w:t>
                  </w:r>
                  <w:r w:rsidRPr="0069339E">
                    <w:rPr>
                      <w:rFonts w:ascii="Verdana" w:eastAsia="Calibri" w:hAnsi="Verdana" w:cs="Calibri"/>
                      <w:b/>
                      <w:bCs/>
                      <w:spacing w:val="-1"/>
                      <w:lang w:val="pt-BR"/>
                    </w:rPr>
                    <w:t>MP</w:t>
                  </w:r>
                  <w:r w:rsidRPr="0069339E">
                    <w:rPr>
                      <w:rFonts w:ascii="Verdana" w:eastAsia="Calibri" w:hAnsi="Verdana" w:cs="Calibri"/>
                      <w:b/>
                      <w:bCs/>
                      <w:spacing w:val="-2"/>
                      <w:lang w:val="pt-BR"/>
                    </w:rPr>
                    <w:t>R</w:t>
                  </w:r>
                  <w:r w:rsidRPr="0069339E">
                    <w:rPr>
                      <w:rFonts w:ascii="Verdana" w:eastAsia="Calibri" w:hAnsi="Verdana" w:cs="Calibri"/>
                      <w:b/>
                      <w:bCs/>
                      <w:w w:val="99"/>
                      <w:lang w:val="pt-BR"/>
                    </w:rPr>
                    <w:t>ESA</w:t>
                  </w:r>
                  <w:r w:rsidRPr="0069339E">
                    <w:rPr>
                      <w:rFonts w:ascii="Verdana" w:eastAsia="Calibri" w:hAnsi="Verdana" w:cs="Calibri"/>
                      <w:b/>
                      <w:bCs/>
                      <w:spacing w:val="1"/>
                      <w:lang w:val="pt-BR"/>
                    </w:rPr>
                    <w:t xml:space="preserve"> </w:t>
                  </w:r>
                  <w:r w:rsidRPr="0069339E">
                    <w:rPr>
                      <w:rFonts w:ascii="Verdana" w:eastAsia="Calibri" w:hAnsi="Verdana" w:cs="Calibri"/>
                      <w:b/>
                      <w:bCs/>
                      <w:w w:val="99"/>
                      <w:lang w:val="pt-BR"/>
                    </w:rPr>
                    <w:t>(AC</w:t>
                  </w:r>
                  <w:r w:rsidRPr="0069339E">
                    <w:rPr>
                      <w:rFonts w:ascii="Verdana" w:eastAsia="Calibri" w:hAnsi="Verdana" w:cs="Calibri"/>
                      <w:b/>
                      <w:bCs/>
                      <w:lang w:val="pt-BR"/>
                    </w:rPr>
                    <w:t>Ó</w:t>
                  </w:r>
                  <w:r w:rsidRPr="0069339E">
                    <w:rPr>
                      <w:rFonts w:ascii="Verdana" w:eastAsia="Calibri" w:hAnsi="Verdana" w:cs="Calibri"/>
                      <w:b/>
                      <w:bCs/>
                      <w:spacing w:val="-1"/>
                      <w:w w:val="99"/>
                      <w:lang w:val="pt-BR"/>
                    </w:rPr>
                    <w:t>R</w:t>
                  </w:r>
                  <w:r w:rsidRPr="0069339E">
                    <w:rPr>
                      <w:rFonts w:ascii="Verdana" w:eastAsia="Calibri" w:hAnsi="Verdana" w:cs="Calibri"/>
                      <w:b/>
                      <w:bCs/>
                      <w:spacing w:val="-1"/>
                      <w:lang w:val="pt-BR"/>
                    </w:rPr>
                    <w:t>D</w:t>
                  </w:r>
                  <w:r w:rsidRPr="0069339E">
                    <w:rPr>
                      <w:rFonts w:ascii="Verdana" w:eastAsia="Calibri" w:hAnsi="Verdana" w:cs="Calibri"/>
                      <w:b/>
                      <w:bCs/>
                      <w:lang w:val="pt-BR"/>
                    </w:rPr>
                    <w:t>ÃO</w:t>
                  </w:r>
                  <w:r w:rsidRPr="0069339E">
                    <w:rPr>
                      <w:rFonts w:ascii="Verdana" w:eastAsia="Calibri" w:hAnsi="Verdana" w:cs="Calibri"/>
                      <w:b/>
                      <w:bCs/>
                      <w:spacing w:val="1"/>
                      <w:lang w:val="pt-BR"/>
                    </w:rPr>
                    <w:t xml:space="preserve"> </w:t>
                  </w:r>
                  <w:r w:rsidRPr="0069339E">
                    <w:rPr>
                      <w:rFonts w:ascii="Verdana" w:eastAsia="Calibri" w:hAnsi="Verdana" w:cs="Calibri"/>
                      <w:b/>
                      <w:bCs/>
                      <w:spacing w:val="-3"/>
                      <w:w w:val="99"/>
                      <w:lang w:val="pt-BR"/>
                    </w:rPr>
                    <w:t>N</w:t>
                  </w:r>
                  <w:r w:rsidRPr="0069339E">
                    <w:rPr>
                      <w:rFonts w:ascii="Verdana" w:eastAsia="Calibri" w:hAnsi="Verdana" w:cs="Calibri"/>
                      <w:b/>
                      <w:bCs/>
                      <w:lang w:val="pt-BR"/>
                    </w:rPr>
                    <w:t>º</w:t>
                  </w:r>
                  <w:r w:rsidRPr="0069339E">
                    <w:rPr>
                      <w:rFonts w:ascii="Verdana" w:eastAsia="Calibri" w:hAnsi="Verdana" w:cs="Calibri"/>
                      <w:b/>
                      <w:bCs/>
                      <w:spacing w:val="-1"/>
                      <w:lang w:val="pt-BR"/>
                    </w:rPr>
                    <w:t xml:space="preserve"> </w:t>
                  </w:r>
                  <w:r w:rsidRPr="0069339E">
                    <w:rPr>
                      <w:rFonts w:ascii="Verdana" w:eastAsia="Calibri" w:hAnsi="Verdana" w:cs="Calibri"/>
                      <w:b/>
                      <w:bCs/>
                      <w:w w:val="99"/>
                      <w:lang w:val="pt-BR"/>
                    </w:rPr>
                    <w:t>1</w:t>
                  </w:r>
                  <w:r w:rsidRPr="0069339E">
                    <w:rPr>
                      <w:rFonts w:ascii="Verdana" w:eastAsia="Calibri" w:hAnsi="Verdana" w:cs="Calibri"/>
                      <w:b/>
                      <w:bCs/>
                      <w:spacing w:val="1"/>
                      <w:w w:val="99"/>
                      <w:lang w:val="pt-BR"/>
                    </w:rPr>
                    <w:t>2</w:t>
                  </w:r>
                  <w:r w:rsidRPr="0069339E">
                    <w:rPr>
                      <w:rFonts w:ascii="Verdana" w:eastAsia="Calibri" w:hAnsi="Verdana" w:cs="Calibri"/>
                      <w:b/>
                      <w:bCs/>
                      <w:w w:val="99"/>
                      <w:lang w:val="pt-BR"/>
                    </w:rPr>
                    <w:t>1</w:t>
                  </w:r>
                  <w:r w:rsidRPr="0069339E">
                    <w:rPr>
                      <w:rFonts w:ascii="Verdana" w:eastAsia="Calibri" w:hAnsi="Verdana" w:cs="Calibri"/>
                      <w:b/>
                      <w:bCs/>
                      <w:spacing w:val="1"/>
                      <w:w w:val="99"/>
                      <w:lang w:val="pt-BR"/>
                    </w:rPr>
                    <w:t>4</w:t>
                  </w:r>
                  <w:r w:rsidRPr="0069339E">
                    <w:rPr>
                      <w:rFonts w:ascii="Verdana" w:eastAsia="Calibri" w:hAnsi="Verdana" w:cs="Calibri"/>
                      <w:b/>
                      <w:bCs/>
                      <w:spacing w:val="-3"/>
                      <w:w w:val="99"/>
                      <w:lang w:val="pt-BR"/>
                    </w:rPr>
                    <w:t>/</w:t>
                  </w:r>
                  <w:r w:rsidRPr="0069339E">
                    <w:rPr>
                      <w:rFonts w:ascii="Verdana" w:eastAsia="Calibri" w:hAnsi="Verdana" w:cs="Calibri"/>
                      <w:b/>
                      <w:bCs/>
                      <w:w w:val="99"/>
                      <w:lang w:val="pt-BR"/>
                    </w:rPr>
                    <w:t>2</w:t>
                  </w:r>
                  <w:r w:rsidRPr="0069339E">
                    <w:rPr>
                      <w:rFonts w:ascii="Verdana" w:eastAsia="Calibri" w:hAnsi="Verdana" w:cs="Calibri"/>
                      <w:b/>
                      <w:bCs/>
                      <w:spacing w:val="1"/>
                      <w:w w:val="99"/>
                      <w:lang w:val="pt-BR"/>
                    </w:rPr>
                    <w:t>0</w:t>
                  </w:r>
                  <w:r w:rsidRPr="0069339E">
                    <w:rPr>
                      <w:rFonts w:ascii="Verdana" w:eastAsia="Calibri" w:hAnsi="Verdana" w:cs="Calibri"/>
                      <w:b/>
                      <w:bCs/>
                      <w:spacing w:val="-2"/>
                      <w:w w:val="99"/>
                      <w:lang w:val="pt-BR"/>
                    </w:rPr>
                    <w:t>1</w:t>
                  </w:r>
                  <w:r w:rsidRPr="0069339E">
                    <w:rPr>
                      <w:rFonts w:ascii="Verdana" w:eastAsia="Calibri" w:hAnsi="Verdana" w:cs="Calibri"/>
                      <w:b/>
                      <w:bCs/>
                      <w:w w:val="99"/>
                      <w:lang w:val="pt-BR"/>
                    </w:rPr>
                    <w:t>3</w:t>
                  </w:r>
                  <w:r w:rsidRPr="0069339E">
                    <w:rPr>
                      <w:rFonts w:ascii="Verdana" w:eastAsia="Calibri" w:hAnsi="Verdana" w:cs="Calibri"/>
                      <w:b/>
                      <w:bCs/>
                      <w:spacing w:val="6"/>
                      <w:lang w:val="pt-BR"/>
                    </w:rPr>
                    <w:t xml:space="preserve"> </w:t>
                  </w:r>
                  <w:r w:rsidRPr="0069339E">
                    <w:rPr>
                      <w:rFonts w:ascii="Verdana" w:eastAsia="Calibri" w:hAnsi="Verdana" w:cs="Calibri"/>
                      <w:b/>
                      <w:bCs/>
                      <w:lang w:val="pt-BR"/>
                    </w:rPr>
                    <w:t>–</w:t>
                  </w:r>
                  <w:r w:rsidRPr="0069339E">
                    <w:rPr>
                      <w:rFonts w:ascii="Verdana" w:eastAsia="Calibri" w:hAnsi="Verdana" w:cs="Calibri"/>
                      <w:b/>
                      <w:bCs/>
                      <w:spacing w:val="-1"/>
                      <w:lang w:val="pt-BR"/>
                    </w:rPr>
                    <w:t xml:space="preserve"> </w:t>
                  </w:r>
                  <w:r w:rsidRPr="0069339E">
                    <w:rPr>
                      <w:rFonts w:ascii="Verdana" w:eastAsia="Calibri" w:hAnsi="Verdana" w:cs="Calibri"/>
                      <w:b/>
                      <w:bCs/>
                      <w:lang w:val="pt-BR"/>
                    </w:rPr>
                    <w:t>T</w:t>
                  </w:r>
                  <w:r w:rsidRPr="0069339E">
                    <w:rPr>
                      <w:rFonts w:ascii="Verdana" w:eastAsia="Calibri" w:hAnsi="Verdana" w:cs="Calibri"/>
                      <w:b/>
                      <w:bCs/>
                      <w:spacing w:val="-1"/>
                      <w:lang w:val="pt-BR"/>
                    </w:rPr>
                    <w:t>C</w:t>
                  </w:r>
                  <w:r w:rsidRPr="0069339E">
                    <w:rPr>
                      <w:rFonts w:ascii="Verdana" w:eastAsia="Calibri" w:hAnsi="Verdana" w:cs="Calibri"/>
                      <w:b/>
                      <w:bCs/>
                      <w:lang w:val="pt-BR"/>
                    </w:rPr>
                    <w:t>U –</w:t>
                  </w:r>
                  <w:r w:rsidRPr="0069339E">
                    <w:rPr>
                      <w:rFonts w:ascii="Verdana" w:eastAsia="Calibri" w:hAnsi="Verdana" w:cs="Calibri"/>
                      <w:b/>
                      <w:bCs/>
                      <w:spacing w:val="-1"/>
                      <w:lang w:val="pt-BR"/>
                    </w:rPr>
                    <w:t xml:space="preserve"> </w:t>
                  </w:r>
                  <w:r>
                    <w:rPr>
                      <w:rFonts w:ascii="Verdana" w:eastAsia="Calibri" w:hAnsi="Verdana" w:cs="Calibri"/>
                      <w:b/>
                      <w:bCs/>
                      <w:spacing w:val="-1"/>
                      <w:lang w:val="pt-BR"/>
                    </w:rPr>
                    <w:t>Pl</w:t>
                  </w:r>
                  <w:r w:rsidRPr="0069339E">
                    <w:rPr>
                      <w:rFonts w:ascii="Verdana" w:eastAsia="Calibri" w:hAnsi="Verdana" w:cs="Calibri"/>
                      <w:b/>
                      <w:bCs/>
                      <w:spacing w:val="-1"/>
                      <w:lang w:val="pt-BR"/>
                    </w:rPr>
                    <w:t>e</w:t>
                  </w:r>
                  <w:r w:rsidRPr="0069339E">
                    <w:rPr>
                      <w:rFonts w:ascii="Verdana" w:eastAsia="Calibri" w:hAnsi="Verdana" w:cs="Calibri"/>
                      <w:b/>
                      <w:bCs/>
                      <w:spacing w:val="-2"/>
                      <w:lang w:val="pt-BR"/>
                    </w:rPr>
                    <w:t>n</w:t>
                  </w:r>
                  <w:r w:rsidRPr="0069339E">
                    <w:rPr>
                      <w:rFonts w:ascii="Verdana" w:eastAsia="Calibri" w:hAnsi="Verdana" w:cs="Calibri"/>
                      <w:b/>
                      <w:bCs/>
                      <w:spacing w:val="-1"/>
                      <w:w w:val="99"/>
                      <w:lang w:val="pt-BR"/>
                    </w:rPr>
                    <w:t>á</w:t>
                  </w:r>
                  <w:r w:rsidRPr="0069339E">
                    <w:rPr>
                      <w:rFonts w:ascii="Verdana" w:eastAsia="Calibri" w:hAnsi="Verdana" w:cs="Calibri"/>
                      <w:b/>
                      <w:bCs/>
                      <w:lang w:val="pt-BR"/>
                    </w:rPr>
                    <w:t>r</w:t>
                  </w:r>
                  <w:r w:rsidRPr="0069339E">
                    <w:rPr>
                      <w:rFonts w:ascii="Verdana" w:eastAsia="Calibri" w:hAnsi="Verdana" w:cs="Calibri"/>
                      <w:b/>
                      <w:bCs/>
                      <w:w w:val="99"/>
                      <w:lang w:val="pt-BR"/>
                    </w:rPr>
                    <w:t>io)</w:t>
                  </w:r>
                </w:p>
              </w:txbxContent>
            </v:textbox>
            <w10:wrap type="none"/>
            <w10:anchorlock/>
          </v:shape>
        </w:pict>
      </w:r>
    </w:p>
    <w:p w:rsidR="00BD41FA" w:rsidRPr="001756B0" w:rsidRDefault="00CD2714" w:rsidP="003F2C18">
      <w:pPr>
        <w:pStyle w:val="PargrafodaLista"/>
        <w:numPr>
          <w:ilvl w:val="1"/>
          <w:numId w:val="28"/>
        </w:numPr>
        <w:tabs>
          <w:tab w:val="left" w:pos="761"/>
        </w:tabs>
        <w:spacing w:before="51"/>
        <w:ind w:left="1418" w:right="220" w:hanging="709"/>
        <w:jc w:val="both"/>
        <w:rPr>
          <w:rFonts w:ascii="Verdana" w:hAnsi="Verdana"/>
          <w:lang w:val="pt-BR"/>
        </w:rPr>
      </w:pPr>
      <w:r w:rsidRPr="001756B0">
        <w:rPr>
          <w:rFonts w:ascii="Verdana" w:hAnsi="Verdana"/>
          <w:lang w:val="pt-BR"/>
        </w:rPr>
        <w:t xml:space="preserve">Considera-se a proposta mais vantajosa para a </w:t>
      </w:r>
      <w:r w:rsidR="00F92A53" w:rsidRPr="001756B0">
        <w:rPr>
          <w:rFonts w:ascii="Verdana" w:hAnsi="Verdana"/>
          <w:lang w:val="pt-BR"/>
        </w:rPr>
        <w:t>A</w:t>
      </w:r>
      <w:r w:rsidRPr="001756B0">
        <w:rPr>
          <w:rFonts w:ascii="Verdana" w:hAnsi="Verdana"/>
          <w:lang w:val="pt-BR"/>
        </w:rPr>
        <w:t>dministração aquela que</w:t>
      </w:r>
      <w:r w:rsidRPr="001756B0">
        <w:rPr>
          <w:rFonts w:ascii="Verdana" w:hAnsi="Verdana"/>
          <w:spacing w:val="32"/>
          <w:lang w:val="pt-BR"/>
        </w:rPr>
        <w:t xml:space="preserve"> </w:t>
      </w:r>
      <w:r w:rsidRPr="001756B0">
        <w:rPr>
          <w:rFonts w:ascii="Verdana" w:hAnsi="Verdana"/>
          <w:lang w:val="pt-BR"/>
        </w:rPr>
        <w:t>contempla produto ou servi</w:t>
      </w:r>
      <w:r w:rsidR="00F92A53" w:rsidRPr="001756B0">
        <w:rPr>
          <w:rFonts w:ascii="Verdana" w:hAnsi="Verdana"/>
          <w:lang w:val="pt-BR"/>
        </w:rPr>
        <w:t>ço de boa qualidade, associada a</w:t>
      </w:r>
      <w:r w:rsidRPr="001756B0">
        <w:rPr>
          <w:rFonts w:ascii="Verdana" w:hAnsi="Verdana"/>
          <w:lang w:val="pt-BR"/>
        </w:rPr>
        <w:t xml:space="preserve"> preço compatível com o praticado</w:t>
      </w:r>
      <w:r w:rsidRPr="001756B0">
        <w:rPr>
          <w:rFonts w:ascii="Verdana" w:hAnsi="Verdana"/>
          <w:spacing w:val="-8"/>
          <w:lang w:val="pt-BR"/>
        </w:rPr>
        <w:t xml:space="preserve"> </w:t>
      </w:r>
      <w:r w:rsidRPr="001756B0">
        <w:rPr>
          <w:rFonts w:ascii="Verdana" w:hAnsi="Verdana"/>
          <w:lang w:val="pt-BR"/>
        </w:rPr>
        <w:t>pelo mercado, conforme previsto no art. 43, inciso IV, da Lei</w:t>
      </w:r>
      <w:r w:rsidRPr="001756B0">
        <w:rPr>
          <w:rFonts w:ascii="Verdana" w:hAnsi="Verdana"/>
          <w:spacing w:val="-7"/>
          <w:lang w:val="pt-BR"/>
        </w:rPr>
        <w:t xml:space="preserve"> </w:t>
      </w:r>
      <w:r w:rsidRPr="001756B0">
        <w:rPr>
          <w:rFonts w:ascii="Verdana" w:hAnsi="Verdana"/>
          <w:lang w:val="pt-BR"/>
        </w:rPr>
        <w:t>8.666/93.</w:t>
      </w:r>
    </w:p>
    <w:p w:rsidR="00B17372" w:rsidRPr="001756B0" w:rsidRDefault="00CD2714" w:rsidP="003F2C18">
      <w:pPr>
        <w:pStyle w:val="PargrafodaLista"/>
        <w:numPr>
          <w:ilvl w:val="1"/>
          <w:numId w:val="28"/>
        </w:numPr>
        <w:tabs>
          <w:tab w:val="left" w:pos="701"/>
        </w:tabs>
        <w:spacing w:before="120"/>
        <w:ind w:left="1418" w:right="216" w:hanging="709"/>
        <w:jc w:val="both"/>
        <w:rPr>
          <w:rFonts w:ascii="Verdana" w:hAnsi="Verdana"/>
          <w:lang w:val="pt-BR"/>
        </w:rPr>
      </w:pPr>
      <w:r w:rsidRPr="001756B0">
        <w:rPr>
          <w:rFonts w:ascii="Verdana" w:hAnsi="Verdana"/>
          <w:lang w:val="pt-BR"/>
        </w:rPr>
        <w:t>Para que se obtenha a proposta mais vantajosa é necessária a especificação do produto</w:t>
      </w:r>
      <w:r w:rsidRPr="001756B0">
        <w:rPr>
          <w:rFonts w:ascii="Verdana" w:hAnsi="Verdana"/>
          <w:spacing w:val="-15"/>
          <w:lang w:val="pt-BR"/>
        </w:rPr>
        <w:t xml:space="preserve"> </w:t>
      </w:r>
      <w:r w:rsidRPr="001756B0">
        <w:rPr>
          <w:rFonts w:ascii="Verdana" w:hAnsi="Verdana"/>
          <w:lang w:val="pt-BR"/>
        </w:rPr>
        <w:t>ou serviço</w:t>
      </w:r>
      <w:r w:rsidRPr="001756B0">
        <w:rPr>
          <w:rFonts w:ascii="Verdana" w:hAnsi="Verdana"/>
          <w:spacing w:val="47"/>
          <w:lang w:val="pt-BR"/>
        </w:rPr>
        <w:t xml:space="preserve"> </w:t>
      </w:r>
      <w:r w:rsidRPr="001756B0">
        <w:rPr>
          <w:rFonts w:ascii="Verdana" w:hAnsi="Verdana"/>
          <w:lang w:val="pt-BR"/>
        </w:rPr>
        <w:t>adequada</w:t>
      </w:r>
      <w:r w:rsidRPr="001756B0">
        <w:rPr>
          <w:rFonts w:ascii="Verdana" w:hAnsi="Verdana"/>
          <w:spacing w:val="46"/>
          <w:lang w:val="pt-BR"/>
        </w:rPr>
        <w:t xml:space="preserve"> </w:t>
      </w:r>
      <w:r w:rsidRPr="001756B0">
        <w:rPr>
          <w:rFonts w:ascii="Verdana" w:hAnsi="Verdana"/>
          <w:lang w:val="pt-BR"/>
        </w:rPr>
        <w:t>às</w:t>
      </w:r>
      <w:r w:rsidRPr="001756B0">
        <w:rPr>
          <w:rFonts w:ascii="Verdana" w:hAnsi="Verdana"/>
          <w:spacing w:val="46"/>
          <w:lang w:val="pt-BR"/>
        </w:rPr>
        <w:t xml:space="preserve"> </w:t>
      </w:r>
      <w:r w:rsidRPr="001756B0">
        <w:rPr>
          <w:rFonts w:ascii="Verdana" w:hAnsi="Verdana"/>
          <w:lang w:val="pt-BR"/>
        </w:rPr>
        <w:t>reais</w:t>
      </w:r>
      <w:r w:rsidRPr="001756B0">
        <w:rPr>
          <w:rFonts w:ascii="Verdana" w:hAnsi="Verdana"/>
          <w:spacing w:val="46"/>
          <w:lang w:val="pt-BR"/>
        </w:rPr>
        <w:t xml:space="preserve"> </w:t>
      </w:r>
      <w:r w:rsidRPr="001756B0">
        <w:rPr>
          <w:rFonts w:ascii="Verdana" w:hAnsi="Verdana"/>
          <w:lang w:val="pt-BR"/>
        </w:rPr>
        <w:t>necessidades</w:t>
      </w:r>
      <w:r w:rsidRPr="001756B0">
        <w:rPr>
          <w:rFonts w:ascii="Verdana" w:hAnsi="Verdana"/>
          <w:spacing w:val="46"/>
          <w:lang w:val="pt-BR"/>
        </w:rPr>
        <w:t xml:space="preserve"> </w:t>
      </w:r>
      <w:r w:rsidRPr="001756B0">
        <w:rPr>
          <w:rFonts w:ascii="Verdana" w:hAnsi="Verdana"/>
          <w:lang w:val="pt-BR"/>
        </w:rPr>
        <w:t>da</w:t>
      </w:r>
      <w:r w:rsidRPr="001756B0">
        <w:rPr>
          <w:rFonts w:ascii="Verdana" w:hAnsi="Verdana"/>
          <w:spacing w:val="46"/>
          <w:lang w:val="pt-BR"/>
        </w:rPr>
        <w:t xml:space="preserve"> </w:t>
      </w:r>
      <w:r w:rsidRPr="001756B0">
        <w:rPr>
          <w:rFonts w:ascii="Verdana" w:hAnsi="Verdana"/>
          <w:lang w:val="pt-BR"/>
        </w:rPr>
        <w:t>Administração</w:t>
      </w:r>
      <w:r w:rsidRPr="001756B0">
        <w:rPr>
          <w:rFonts w:ascii="Verdana" w:hAnsi="Verdana"/>
          <w:spacing w:val="46"/>
          <w:lang w:val="pt-BR"/>
        </w:rPr>
        <w:t xml:space="preserve"> </w:t>
      </w:r>
      <w:r w:rsidRPr="001756B0">
        <w:rPr>
          <w:rFonts w:ascii="Verdana" w:hAnsi="Verdana"/>
          <w:lang w:val="pt-BR"/>
        </w:rPr>
        <w:t>e</w:t>
      </w:r>
      <w:r w:rsidRPr="001756B0">
        <w:rPr>
          <w:rFonts w:ascii="Verdana" w:hAnsi="Verdana"/>
          <w:spacing w:val="47"/>
          <w:lang w:val="pt-BR"/>
        </w:rPr>
        <w:t xml:space="preserve"> </w:t>
      </w:r>
      <w:r w:rsidRPr="001756B0">
        <w:rPr>
          <w:rFonts w:ascii="Verdana" w:hAnsi="Verdana"/>
          <w:lang w:val="pt-BR"/>
        </w:rPr>
        <w:t>a</w:t>
      </w:r>
      <w:r w:rsidRPr="001756B0">
        <w:rPr>
          <w:rFonts w:ascii="Verdana" w:hAnsi="Verdana"/>
          <w:spacing w:val="44"/>
          <w:lang w:val="pt-BR"/>
        </w:rPr>
        <w:t xml:space="preserve"> </w:t>
      </w:r>
      <w:r w:rsidRPr="001756B0">
        <w:rPr>
          <w:rFonts w:ascii="Verdana" w:hAnsi="Verdana"/>
          <w:lang w:val="pt-BR"/>
        </w:rPr>
        <w:t>formulação</w:t>
      </w:r>
      <w:r w:rsidRPr="001756B0">
        <w:rPr>
          <w:rFonts w:ascii="Verdana" w:hAnsi="Verdana"/>
          <w:spacing w:val="46"/>
          <w:lang w:val="pt-BR"/>
        </w:rPr>
        <w:t xml:space="preserve"> </w:t>
      </w:r>
      <w:r w:rsidRPr="001756B0">
        <w:rPr>
          <w:rFonts w:ascii="Verdana" w:hAnsi="Verdana"/>
          <w:lang w:val="pt-BR"/>
        </w:rPr>
        <w:t>de</w:t>
      </w:r>
      <w:r w:rsidRPr="001756B0">
        <w:rPr>
          <w:rFonts w:ascii="Verdana" w:hAnsi="Verdana"/>
          <w:spacing w:val="47"/>
          <w:lang w:val="pt-BR"/>
        </w:rPr>
        <w:t xml:space="preserve"> </w:t>
      </w:r>
      <w:r w:rsidRPr="001756B0">
        <w:rPr>
          <w:rFonts w:ascii="Verdana" w:hAnsi="Verdana"/>
          <w:lang w:val="pt-BR"/>
        </w:rPr>
        <w:t>exigências</w:t>
      </w:r>
      <w:r w:rsidRPr="001756B0">
        <w:rPr>
          <w:rFonts w:ascii="Verdana" w:hAnsi="Verdana"/>
          <w:spacing w:val="43"/>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qualificação</w:t>
      </w:r>
      <w:r w:rsidRPr="001756B0">
        <w:rPr>
          <w:rFonts w:ascii="Verdana" w:hAnsi="Verdana"/>
          <w:spacing w:val="37"/>
          <w:lang w:val="pt-BR"/>
        </w:rPr>
        <w:t xml:space="preserve"> </w:t>
      </w:r>
      <w:r w:rsidRPr="001756B0">
        <w:rPr>
          <w:rFonts w:ascii="Verdana" w:hAnsi="Verdana"/>
          <w:lang w:val="pt-BR"/>
        </w:rPr>
        <w:t>técnica</w:t>
      </w:r>
      <w:r w:rsidRPr="001756B0">
        <w:rPr>
          <w:rFonts w:ascii="Verdana" w:hAnsi="Verdana"/>
          <w:spacing w:val="37"/>
          <w:lang w:val="pt-BR"/>
        </w:rPr>
        <w:t xml:space="preserve"> </w:t>
      </w:r>
      <w:r w:rsidRPr="001756B0">
        <w:rPr>
          <w:rFonts w:ascii="Verdana" w:hAnsi="Verdana"/>
          <w:lang w:val="pt-BR"/>
        </w:rPr>
        <w:t>e</w:t>
      </w:r>
      <w:r w:rsidRPr="001756B0">
        <w:rPr>
          <w:rFonts w:ascii="Verdana" w:hAnsi="Verdana"/>
          <w:spacing w:val="35"/>
          <w:lang w:val="pt-BR"/>
        </w:rPr>
        <w:t xml:space="preserve"> </w:t>
      </w:r>
      <w:r w:rsidRPr="001756B0">
        <w:rPr>
          <w:rFonts w:ascii="Verdana" w:hAnsi="Verdana"/>
          <w:lang w:val="pt-BR"/>
        </w:rPr>
        <w:t>econômico-financeira</w:t>
      </w:r>
      <w:r w:rsidRPr="001756B0">
        <w:rPr>
          <w:rFonts w:ascii="Verdana" w:hAnsi="Verdana"/>
          <w:spacing w:val="37"/>
          <w:lang w:val="pt-BR"/>
        </w:rPr>
        <w:t xml:space="preserve"> </w:t>
      </w:r>
      <w:r w:rsidRPr="001756B0">
        <w:rPr>
          <w:rFonts w:ascii="Verdana" w:hAnsi="Verdana"/>
          <w:lang w:val="pt-BR"/>
        </w:rPr>
        <w:t>que</w:t>
      </w:r>
      <w:r w:rsidRPr="001756B0">
        <w:rPr>
          <w:rFonts w:ascii="Verdana" w:hAnsi="Verdana"/>
          <w:spacing w:val="37"/>
          <w:lang w:val="pt-BR"/>
        </w:rPr>
        <w:t xml:space="preserve"> </w:t>
      </w:r>
      <w:r w:rsidRPr="001756B0">
        <w:rPr>
          <w:rFonts w:ascii="Verdana" w:hAnsi="Verdana"/>
          <w:lang w:val="pt-BR"/>
        </w:rPr>
        <w:t>não</w:t>
      </w:r>
      <w:r w:rsidRPr="001756B0">
        <w:rPr>
          <w:rFonts w:ascii="Verdana" w:hAnsi="Verdana"/>
          <w:spacing w:val="37"/>
          <w:lang w:val="pt-BR"/>
        </w:rPr>
        <w:t xml:space="preserve"> </w:t>
      </w:r>
      <w:r w:rsidRPr="001756B0">
        <w:rPr>
          <w:rFonts w:ascii="Verdana" w:hAnsi="Verdana"/>
          <w:lang w:val="pt-BR"/>
        </w:rPr>
        <w:t>restrinjam</w:t>
      </w:r>
      <w:r w:rsidRPr="001756B0">
        <w:rPr>
          <w:rFonts w:ascii="Verdana" w:hAnsi="Verdana"/>
          <w:spacing w:val="37"/>
          <w:lang w:val="pt-BR"/>
        </w:rPr>
        <w:t xml:space="preserve"> </w:t>
      </w:r>
      <w:r w:rsidRPr="001756B0">
        <w:rPr>
          <w:rFonts w:ascii="Verdana" w:hAnsi="Verdana"/>
          <w:lang w:val="pt-BR"/>
        </w:rPr>
        <w:t>a</w:t>
      </w:r>
      <w:r w:rsidRPr="001756B0">
        <w:rPr>
          <w:rFonts w:ascii="Verdana" w:hAnsi="Verdana"/>
          <w:spacing w:val="37"/>
          <w:lang w:val="pt-BR"/>
        </w:rPr>
        <w:t xml:space="preserve"> </w:t>
      </w:r>
      <w:r w:rsidRPr="001756B0">
        <w:rPr>
          <w:rFonts w:ascii="Verdana" w:hAnsi="Verdana"/>
          <w:lang w:val="pt-BR"/>
        </w:rPr>
        <w:t>competição</w:t>
      </w:r>
      <w:r w:rsidRPr="001756B0">
        <w:rPr>
          <w:rFonts w:ascii="Verdana" w:hAnsi="Verdana"/>
          <w:spacing w:val="35"/>
          <w:lang w:val="pt-BR"/>
        </w:rPr>
        <w:t xml:space="preserve"> </w:t>
      </w:r>
      <w:r w:rsidRPr="001756B0">
        <w:rPr>
          <w:rFonts w:ascii="Verdana" w:hAnsi="Verdana"/>
          <w:lang w:val="pt-BR"/>
        </w:rPr>
        <w:t>e</w:t>
      </w:r>
      <w:r w:rsidRPr="001756B0">
        <w:rPr>
          <w:rFonts w:ascii="Verdana" w:hAnsi="Verdana"/>
          <w:spacing w:val="37"/>
          <w:lang w:val="pt-BR"/>
        </w:rPr>
        <w:t xml:space="preserve"> </w:t>
      </w:r>
      <w:r w:rsidRPr="001756B0">
        <w:rPr>
          <w:rFonts w:ascii="Verdana" w:hAnsi="Verdana"/>
          <w:lang w:val="pt-BR"/>
        </w:rPr>
        <w:t>propiciem</w:t>
      </w:r>
      <w:r w:rsidRPr="001756B0">
        <w:rPr>
          <w:rFonts w:ascii="Verdana" w:hAnsi="Verdana"/>
          <w:spacing w:val="37"/>
          <w:lang w:val="pt-BR"/>
        </w:rPr>
        <w:t xml:space="preserve"> </w:t>
      </w:r>
      <w:r w:rsidRPr="001756B0">
        <w:rPr>
          <w:rFonts w:ascii="Verdana" w:hAnsi="Verdana"/>
          <w:lang w:val="pt-BR"/>
        </w:rPr>
        <w:t>a</w:t>
      </w:r>
      <w:r w:rsidRPr="001756B0">
        <w:rPr>
          <w:rFonts w:ascii="Verdana" w:hAnsi="Verdana"/>
          <w:w w:val="99"/>
          <w:lang w:val="pt-BR"/>
        </w:rPr>
        <w:t xml:space="preserve"> </w:t>
      </w:r>
      <w:r w:rsidRPr="001756B0">
        <w:rPr>
          <w:rFonts w:ascii="Verdana" w:hAnsi="Verdana"/>
          <w:lang w:val="pt-BR"/>
        </w:rPr>
        <w:t>obtenção de preços compatíveis com os de mercado, mas que afastem</w:t>
      </w:r>
      <w:r w:rsidRPr="001756B0">
        <w:rPr>
          <w:rFonts w:ascii="Verdana" w:hAnsi="Verdana"/>
          <w:spacing w:val="14"/>
          <w:lang w:val="pt-BR"/>
        </w:rPr>
        <w:t xml:space="preserve"> </w:t>
      </w:r>
      <w:r w:rsidRPr="001756B0">
        <w:rPr>
          <w:rFonts w:ascii="Verdana" w:hAnsi="Verdana"/>
          <w:lang w:val="pt-BR"/>
        </w:rPr>
        <w:t>empr</w:t>
      </w:r>
      <w:r w:rsidR="007361D2" w:rsidRPr="001756B0">
        <w:rPr>
          <w:rFonts w:ascii="Verdana" w:hAnsi="Verdana"/>
          <w:lang w:val="pt-BR"/>
        </w:rPr>
        <w:t>esas desqualificadas do certame.</w:t>
      </w:r>
    </w:p>
    <w:p w:rsidR="006C6AA3" w:rsidRPr="001756B0" w:rsidRDefault="007361D2" w:rsidP="003F2C18">
      <w:pPr>
        <w:pStyle w:val="PargrafodaLista"/>
        <w:numPr>
          <w:ilvl w:val="1"/>
          <w:numId w:val="28"/>
        </w:numPr>
        <w:tabs>
          <w:tab w:val="left" w:pos="701"/>
        </w:tabs>
        <w:spacing w:before="120"/>
        <w:ind w:left="1418" w:right="216" w:hanging="709"/>
        <w:jc w:val="both"/>
        <w:rPr>
          <w:rFonts w:ascii="Verdana" w:eastAsia="Calibri" w:hAnsi="Verdana" w:cs="Calibri"/>
          <w:b/>
          <w:lang w:val="pt-BR"/>
        </w:rPr>
      </w:pPr>
      <w:r w:rsidRPr="001756B0">
        <w:rPr>
          <w:rFonts w:ascii="Verdana" w:hAnsi="Verdana"/>
          <w:lang w:val="pt-BR"/>
        </w:rPr>
        <w:t>Q</w:t>
      </w:r>
      <w:r w:rsidR="00CD2714" w:rsidRPr="001756B0">
        <w:rPr>
          <w:rFonts w:ascii="Verdana" w:hAnsi="Verdana"/>
          <w:lang w:val="pt-BR"/>
        </w:rPr>
        <w:t>UALIFICAÇÃO</w:t>
      </w:r>
      <w:r w:rsidR="00CD2714" w:rsidRPr="001756B0">
        <w:rPr>
          <w:rFonts w:ascii="Verdana" w:hAnsi="Verdana"/>
          <w:spacing w:val="-2"/>
          <w:lang w:val="pt-BR"/>
        </w:rPr>
        <w:t xml:space="preserve"> </w:t>
      </w:r>
      <w:r w:rsidR="00CD2714" w:rsidRPr="001756B0">
        <w:rPr>
          <w:rFonts w:ascii="Verdana" w:hAnsi="Verdana"/>
          <w:lang w:val="pt-BR"/>
        </w:rPr>
        <w:t>TÉCNICO-OPERACIONAL</w:t>
      </w:r>
      <w:r w:rsidR="00CD2714" w:rsidRPr="001756B0">
        <w:rPr>
          <w:rFonts w:ascii="Verdana" w:hAnsi="Verdana"/>
          <w:b/>
          <w:lang w:val="pt-BR"/>
        </w:rPr>
        <w:t>:</w:t>
      </w:r>
    </w:p>
    <w:p w:rsidR="006C6AA3" w:rsidRPr="001756B0" w:rsidRDefault="00CD2714" w:rsidP="003F2C18">
      <w:pPr>
        <w:pStyle w:val="PargrafodaLista"/>
        <w:numPr>
          <w:ilvl w:val="2"/>
          <w:numId w:val="28"/>
        </w:numPr>
        <w:tabs>
          <w:tab w:val="left" w:pos="948"/>
        </w:tabs>
        <w:spacing w:before="120"/>
        <w:ind w:left="2268" w:right="216" w:hanging="850"/>
        <w:jc w:val="both"/>
        <w:rPr>
          <w:rFonts w:ascii="Verdana" w:eastAsia="Calibri" w:hAnsi="Verdana" w:cs="Calibri"/>
          <w:lang w:val="pt-BR"/>
        </w:rPr>
      </w:pPr>
      <w:r w:rsidRPr="001756B0">
        <w:rPr>
          <w:rFonts w:ascii="Verdana" w:hAnsi="Verdana"/>
          <w:lang w:val="pt-BR"/>
        </w:rPr>
        <w:t>Atestado(s) de Capacidade Técnica, fornecido(s) por pessoa(s) jurídica(s) de</w:t>
      </w:r>
      <w:r w:rsidRPr="001756B0">
        <w:rPr>
          <w:rFonts w:ascii="Verdana" w:hAnsi="Verdana"/>
          <w:spacing w:val="47"/>
          <w:lang w:val="pt-BR"/>
        </w:rPr>
        <w:t xml:space="preserve"> </w:t>
      </w:r>
      <w:r w:rsidRPr="001756B0">
        <w:rPr>
          <w:rFonts w:ascii="Verdana" w:hAnsi="Verdana"/>
          <w:lang w:val="pt-BR"/>
        </w:rPr>
        <w:t>direito público</w:t>
      </w:r>
      <w:r w:rsidRPr="001756B0">
        <w:rPr>
          <w:rFonts w:ascii="Verdana" w:hAnsi="Verdana"/>
          <w:spacing w:val="13"/>
          <w:lang w:val="pt-BR"/>
        </w:rPr>
        <w:t xml:space="preserve"> </w:t>
      </w:r>
      <w:r w:rsidRPr="001756B0">
        <w:rPr>
          <w:rFonts w:ascii="Verdana" w:hAnsi="Verdana"/>
          <w:lang w:val="pt-BR"/>
        </w:rPr>
        <w:t>ou</w:t>
      </w:r>
      <w:r w:rsidRPr="001756B0">
        <w:rPr>
          <w:rFonts w:ascii="Verdana" w:hAnsi="Verdana"/>
          <w:spacing w:val="13"/>
          <w:lang w:val="pt-BR"/>
        </w:rPr>
        <w:t xml:space="preserve"> </w:t>
      </w:r>
      <w:r w:rsidRPr="001756B0">
        <w:rPr>
          <w:rFonts w:ascii="Verdana" w:hAnsi="Verdana"/>
          <w:lang w:val="pt-BR"/>
        </w:rPr>
        <w:t>privado,</w:t>
      </w:r>
      <w:r w:rsidRPr="001756B0">
        <w:rPr>
          <w:rFonts w:ascii="Verdana" w:hAnsi="Verdana"/>
          <w:spacing w:val="13"/>
          <w:lang w:val="pt-BR"/>
        </w:rPr>
        <w:t xml:space="preserve"> </w:t>
      </w:r>
      <w:r w:rsidRPr="001756B0">
        <w:rPr>
          <w:rFonts w:ascii="Verdana" w:hAnsi="Verdana"/>
          <w:lang w:val="pt-BR"/>
        </w:rPr>
        <w:t>que</w:t>
      </w:r>
      <w:r w:rsidRPr="001756B0">
        <w:rPr>
          <w:rFonts w:ascii="Verdana" w:hAnsi="Verdana"/>
          <w:spacing w:val="13"/>
          <w:lang w:val="pt-BR"/>
        </w:rPr>
        <w:t xml:space="preserve"> </w:t>
      </w:r>
      <w:r w:rsidRPr="001756B0">
        <w:rPr>
          <w:rFonts w:ascii="Verdana" w:hAnsi="Verdana"/>
          <w:lang w:val="pt-BR"/>
        </w:rPr>
        <w:t>comprove</w:t>
      </w:r>
      <w:r w:rsidR="000C3D3E" w:rsidRPr="001756B0">
        <w:rPr>
          <w:rFonts w:ascii="Verdana" w:hAnsi="Verdana"/>
          <w:lang w:val="pt-BR"/>
        </w:rPr>
        <w:t>(m)</w:t>
      </w:r>
      <w:r w:rsidRPr="001756B0">
        <w:rPr>
          <w:rFonts w:ascii="Verdana" w:hAnsi="Verdana"/>
          <w:spacing w:val="14"/>
          <w:lang w:val="pt-BR"/>
        </w:rPr>
        <w:t xml:space="preserve"> </w:t>
      </w:r>
      <w:r w:rsidRPr="001756B0">
        <w:rPr>
          <w:rFonts w:ascii="Verdana" w:hAnsi="Verdana"/>
          <w:lang w:val="pt-BR"/>
        </w:rPr>
        <w:t>a</w:t>
      </w:r>
      <w:r w:rsidRPr="001756B0">
        <w:rPr>
          <w:rFonts w:ascii="Verdana" w:hAnsi="Verdana"/>
          <w:spacing w:val="14"/>
          <w:lang w:val="pt-BR"/>
        </w:rPr>
        <w:t xml:space="preserve"> </w:t>
      </w:r>
      <w:r w:rsidRPr="001756B0">
        <w:rPr>
          <w:rFonts w:ascii="Verdana" w:hAnsi="Verdana"/>
          <w:lang w:val="pt-BR"/>
        </w:rPr>
        <w:t>execução</w:t>
      </w:r>
      <w:r w:rsidRPr="001756B0">
        <w:rPr>
          <w:rFonts w:ascii="Verdana" w:hAnsi="Verdana"/>
          <w:spacing w:val="13"/>
          <w:lang w:val="pt-BR"/>
        </w:rPr>
        <w:t xml:space="preserve"> </w:t>
      </w:r>
      <w:r w:rsidRPr="001756B0">
        <w:rPr>
          <w:rFonts w:ascii="Verdana" w:hAnsi="Verdana"/>
          <w:lang w:val="pt-BR"/>
        </w:rPr>
        <w:t>de</w:t>
      </w:r>
      <w:r w:rsidRPr="001756B0">
        <w:rPr>
          <w:rFonts w:ascii="Verdana" w:hAnsi="Verdana"/>
          <w:spacing w:val="15"/>
          <w:lang w:val="pt-BR"/>
        </w:rPr>
        <w:t xml:space="preserve"> </w:t>
      </w:r>
      <w:r w:rsidRPr="001756B0">
        <w:rPr>
          <w:rFonts w:ascii="Verdana" w:hAnsi="Verdana"/>
          <w:lang w:val="pt-BR"/>
        </w:rPr>
        <w:t>serviços</w:t>
      </w:r>
      <w:r w:rsidRPr="001756B0">
        <w:rPr>
          <w:rFonts w:ascii="Verdana" w:hAnsi="Verdana"/>
          <w:spacing w:val="15"/>
          <w:lang w:val="pt-BR"/>
        </w:rPr>
        <w:t xml:space="preserve"> </w:t>
      </w:r>
      <w:r w:rsidRPr="001756B0">
        <w:rPr>
          <w:rFonts w:ascii="Verdana" w:hAnsi="Verdana"/>
          <w:lang w:val="pt-BR"/>
        </w:rPr>
        <w:t>nas</w:t>
      </w:r>
      <w:r w:rsidRPr="001756B0">
        <w:rPr>
          <w:rFonts w:ascii="Verdana" w:hAnsi="Verdana"/>
          <w:spacing w:val="18"/>
          <w:lang w:val="pt-BR"/>
        </w:rPr>
        <w:t xml:space="preserve"> </w:t>
      </w:r>
      <w:r w:rsidRPr="001756B0">
        <w:rPr>
          <w:rFonts w:ascii="Verdana" w:hAnsi="Verdana"/>
          <w:lang w:val="pt-BR"/>
        </w:rPr>
        <w:t>características,</w:t>
      </w:r>
      <w:r w:rsidRPr="001756B0">
        <w:rPr>
          <w:rFonts w:ascii="Verdana" w:hAnsi="Verdana"/>
          <w:spacing w:val="14"/>
          <w:lang w:val="pt-BR"/>
        </w:rPr>
        <w:t xml:space="preserve"> </w:t>
      </w:r>
      <w:r w:rsidRPr="001756B0">
        <w:rPr>
          <w:rFonts w:ascii="Verdana" w:hAnsi="Verdana"/>
          <w:lang w:val="pt-BR"/>
        </w:rPr>
        <w:t>quantidades</w:t>
      </w:r>
      <w:r w:rsidRPr="001756B0">
        <w:rPr>
          <w:rFonts w:ascii="Verdana" w:hAnsi="Verdana"/>
          <w:spacing w:val="13"/>
          <w:lang w:val="pt-BR"/>
        </w:rPr>
        <w:t xml:space="preserve"> </w:t>
      </w:r>
      <w:r w:rsidRPr="001756B0">
        <w:rPr>
          <w:rFonts w:ascii="Verdana" w:hAnsi="Verdana"/>
          <w:lang w:val="pt-BR"/>
        </w:rPr>
        <w:t>e</w:t>
      </w:r>
      <w:r w:rsidRPr="001756B0">
        <w:rPr>
          <w:rFonts w:ascii="Verdana" w:hAnsi="Verdana"/>
          <w:w w:val="99"/>
          <w:lang w:val="pt-BR"/>
        </w:rPr>
        <w:t xml:space="preserve"> </w:t>
      </w:r>
      <w:r w:rsidRPr="001756B0">
        <w:rPr>
          <w:rFonts w:ascii="Verdana" w:hAnsi="Verdana"/>
          <w:lang w:val="pt-BR"/>
        </w:rPr>
        <w:t>prazos, abaixo</w:t>
      </w:r>
      <w:r w:rsidRPr="001756B0">
        <w:rPr>
          <w:rFonts w:ascii="Verdana" w:hAnsi="Verdana"/>
          <w:spacing w:val="-5"/>
          <w:lang w:val="pt-BR"/>
        </w:rPr>
        <w:t xml:space="preserve"> </w:t>
      </w:r>
      <w:r w:rsidRPr="001756B0">
        <w:rPr>
          <w:rFonts w:ascii="Verdana" w:hAnsi="Verdana"/>
          <w:lang w:val="pt-BR"/>
        </w:rPr>
        <w:t>relacionados:</w:t>
      </w:r>
    </w:p>
    <w:p w:rsidR="007956AF" w:rsidRPr="001756B0" w:rsidRDefault="007956AF" w:rsidP="007956AF">
      <w:pPr>
        <w:pStyle w:val="Corpodetexto2"/>
        <w:spacing w:line="240" w:lineRule="auto"/>
        <w:ind w:left="1418"/>
        <w:rPr>
          <w:rFonts w:ascii="Verdana" w:hAnsi="Verdana"/>
          <w:b/>
          <w:lang w:val="pt-BR"/>
        </w:rPr>
      </w:pPr>
    </w:p>
    <w:p w:rsidR="007956AF" w:rsidRPr="001756B0" w:rsidRDefault="00CD2714" w:rsidP="003F2C18">
      <w:pPr>
        <w:pStyle w:val="Corpodetexto2"/>
        <w:numPr>
          <w:ilvl w:val="3"/>
          <w:numId w:val="28"/>
        </w:numPr>
        <w:spacing w:line="240" w:lineRule="auto"/>
        <w:ind w:left="3261" w:right="141" w:hanging="1134"/>
        <w:jc w:val="both"/>
        <w:rPr>
          <w:rFonts w:ascii="Verdana" w:hAnsi="Verdana" w:cs="Arial"/>
          <w:lang w:val="pt-BR"/>
        </w:rPr>
      </w:pPr>
      <w:r w:rsidRPr="001756B0">
        <w:rPr>
          <w:rFonts w:ascii="Verdana" w:hAnsi="Verdana"/>
          <w:lang w:val="pt-BR"/>
        </w:rPr>
        <w:t>Comprovação de experiência mínima de 3 (três) anos</w:t>
      </w:r>
      <w:r w:rsidR="007956AF" w:rsidRPr="001756B0">
        <w:rPr>
          <w:rFonts w:ascii="Verdana" w:hAnsi="Verdana"/>
          <w:lang w:val="pt-BR"/>
        </w:rPr>
        <w:t xml:space="preserve">, </w:t>
      </w:r>
      <w:r w:rsidR="007956AF" w:rsidRPr="001756B0">
        <w:rPr>
          <w:rFonts w:ascii="Verdana" w:hAnsi="Verdana" w:cs="Arial"/>
          <w:lang w:val="pt-BR"/>
        </w:rPr>
        <w:t>ininterruptos ou não, na prestação destes serviços terceirizados até a data da sessão pública de abertura deste Pregão.</w:t>
      </w:r>
    </w:p>
    <w:p w:rsidR="007956AF" w:rsidRPr="001756B0" w:rsidRDefault="007956AF" w:rsidP="003F2C18">
      <w:pPr>
        <w:pStyle w:val="PargrafodaLista"/>
        <w:numPr>
          <w:ilvl w:val="4"/>
          <w:numId w:val="28"/>
        </w:numPr>
        <w:spacing w:after="120"/>
        <w:ind w:left="4395" w:right="-7" w:hanging="1276"/>
        <w:jc w:val="both"/>
        <w:rPr>
          <w:rFonts w:ascii="Verdana" w:hAnsi="Verdana" w:cs="Arial"/>
          <w:lang w:val="pt-BR"/>
        </w:rPr>
      </w:pPr>
      <w:r w:rsidRPr="001756B0">
        <w:rPr>
          <w:rFonts w:ascii="Verdana" w:hAnsi="Verdana" w:cs="Arial"/>
          <w:lang w:val="pt-BR"/>
        </w:rPr>
        <w:t>Os períodos concomitantes serão computados uma única vez.</w:t>
      </w:r>
    </w:p>
    <w:p w:rsidR="007956AF" w:rsidRPr="001756B0" w:rsidRDefault="007956AF" w:rsidP="003F2C18">
      <w:pPr>
        <w:pStyle w:val="PargrafodaLista"/>
        <w:numPr>
          <w:ilvl w:val="4"/>
          <w:numId w:val="28"/>
        </w:numPr>
        <w:spacing w:after="120"/>
        <w:ind w:left="4395" w:right="-7" w:hanging="1276"/>
        <w:jc w:val="both"/>
        <w:rPr>
          <w:rFonts w:ascii="Verdana" w:hAnsi="Verdana" w:cs="Arial"/>
          <w:lang w:val="pt-BR"/>
        </w:rPr>
      </w:pPr>
      <w:r w:rsidRPr="001756B0">
        <w:rPr>
          <w:rFonts w:ascii="Verdana" w:hAnsi="Verdana" w:cs="Arial"/>
          <w:lang w:val="pt-BR"/>
        </w:rPr>
        <w:t>Para a comprovação de tempo de experiência, poderão ser aceitos outros documentos idôneos, mediante diligência do Pregoeiro.</w:t>
      </w:r>
    </w:p>
    <w:p w:rsidR="006C6AA3" w:rsidRPr="001756B0" w:rsidRDefault="00CD2714" w:rsidP="003F2C18">
      <w:pPr>
        <w:pStyle w:val="Corpodetexto2"/>
        <w:numPr>
          <w:ilvl w:val="3"/>
          <w:numId w:val="28"/>
        </w:numPr>
        <w:spacing w:line="240" w:lineRule="auto"/>
        <w:ind w:left="3261" w:hanging="1134"/>
        <w:jc w:val="both"/>
        <w:rPr>
          <w:rFonts w:ascii="Verdana" w:hAnsi="Verdana"/>
          <w:lang w:val="pt-BR"/>
        </w:rPr>
      </w:pPr>
      <w:r w:rsidRPr="001756B0">
        <w:rPr>
          <w:rFonts w:ascii="Verdana" w:hAnsi="Verdana"/>
          <w:lang w:val="pt-BR"/>
        </w:rPr>
        <w:t xml:space="preserve">Comprovação de ter produzido pelo menos </w:t>
      </w:r>
      <w:r w:rsidR="000C6BBE" w:rsidRPr="001756B0">
        <w:rPr>
          <w:rFonts w:ascii="Verdana" w:hAnsi="Verdana"/>
          <w:lang w:val="pt-BR"/>
        </w:rPr>
        <w:t>6 (seis)</w:t>
      </w:r>
      <w:r w:rsidRPr="001756B0">
        <w:rPr>
          <w:rFonts w:ascii="Verdana" w:hAnsi="Verdana"/>
          <w:lang w:val="pt-BR"/>
        </w:rPr>
        <w:t xml:space="preserve"> </w:t>
      </w:r>
      <w:r w:rsidR="00227171" w:rsidRPr="001756B0">
        <w:rPr>
          <w:rFonts w:ascii="Verdana" w:hAnsi="Verdana"/>
          <w:lang w:val="pt-BR"/>
        </w:rPr>
        <w:lastRenderedPageBreak/>
        <w:t>produtos semelhantes ao objeto do presente termo de referência</w:t>
      </w:r>
      <w:r w:rsidRPr="001756B0">
        <w:rPr>
          <w:rFonts w:ascii="Verdana" w:hAnsi="Verdana"/>
          <w:lang w:val="pt-BR"/>
        </w:rPr>
        <w:t xml:space="preserve">, com no </w:t>
      </w:r>
      <w:r w:rsidR="00227171" w:rsidRPr="001756B0">
        <w:rPr>
          <w:rFonts w:ascii="Verdana" w:hAnsi="Verdana"/>
          <w:lang w:val="pt-BR"/>
        </w:rPr>
        <w:t xml:space="preserve">mínimo </w:t>
      </w:r>
      <w:r w:rsidRPr="001756B0">
        <w:rPr>
          <w:rFonts w:ascii="Verdana" w:hAnsi="Verdana"/>
          <w:lang w:val="pt-BR"/>
        </w:rPr>
        <w:t>5 minutos de duração, no período de um ano.</w:t>
      </w:r>
    </w:p>
    <w:p w:rsidR="00AC2043" w:rsidRPr="001756B0" w:rsidRDefault="00AC2043" w:rsidP="003F2C18">
      <w:pPr>
        <w:pStyle w:val="Corpodetexto2"/>
        <w:numPr>
          <w:ilvl w:val="3"/>
          <w:numId w:val="28"/>
        </w:numPr>
        <w:spacing w:line="240" w:lineRule="auto"/>
        <w:ind w:left="3261" w:hanging="1134"/>
        <w:jc w:val="both"/>
        <w:rPr>
          <w:rFonts w:ascii="Verdana" w:hAnsi="Verdana"/>
          <w:lang w:val="pt-BR"/>
        </w:rPr>
      </w:pPr>
      <w:r w:rsidRPr="001756B0">
        <w:rPr>
          <w:rFonts w:ascii="Verdana" w:hAnsi="Verdana"/>
          <w:lang w:val="pt-BR"/>
        </w:rPr>
        <w:t>Aptidão para desempenho de atividade pertinente e compatível em características e quantidades com o objeto desta licitação, demonstrando que a licitante administra ou administrou serviços de terceirização, com, no mínimo, 50% (cinquenta por cento) do número de empregados que serão necessários para suprir os postos contratadas em decorrência desta licitação</w:t>
      </w:r>
      <w:r w:rsidR="00F06F30" w:rsidRPr="001756B0">
        <w:rPr>
          <w:rFonts w:ascii="Verdana" w:hAnsi="Verdana"/>
          <w:lang w:val="pt-BR"/>
        </w:rPr>
        <w:t>.</w:t>
      </w:r>
      <w:r w:rsidRPr="001756B0">
        <w:rPr>
          <w:rFonts w:ascii="Verdana" w:hAnsi="Verdana"/>
          <w:lang w:val="pt-BR"/>
        </w:rPr>
        <w:t xml:space="preserve"> </w:t>
      </w:r>
    </w:p>
    <w:p w:rsidR="00AC2043" w:rsidRPr="001756B0" w:rsidRDefault="00AC2043" w:rsidP="003F2C18">
      <w:pPr>
        <w:pStyle w:val="PargrafodaLista"/>
        <w:numPr>
          <w:ilvl w:val="4"/>
          <w:numId w:val="28"/>
        </w:numPr>
        <w:spacing w:after="120"/>
        <w:ind w:left="4536" w:right="-7" w:hanging="1275"/>
        <w:jc w:val="both"/>
        <w:rPr>
          <w:rFonts w:ascii="Verdana" w:hAnsi="Verdana" w:cs="Arial"/>
          <w:lang w:val="pt-BR"/>
        </w:rPr>
      </w:pPr>
      <w:r w:rsidRPr="001756B0">
        <w:rPr>
          <w:rFonts w:ascii="Verdana" w:hAnsi="Verdana" w:cs="Arial"/>
          <w:lang w:val="pt-BR"/>
        </w:rPr>
        <w:t xml:space="preserve"> Será aceito o somatório de atestados e/ou declarações de períodos concomitantes para comprovar a capacidade técnica.</w:t>
      </w:r>
    </w:p>
    <w:p w:rsidR="006C6AA3" w:rsidRPr="001756B0" w:rsidRDefault="00CD2714" w:rsidP="003F2C18">
      <w:pPr>
        <w:pStyle w:val="PargrafodaLista"/>
        <w:numPr>
          <w:ilvl w:val="2"/>
          <w:numId w:val="28"/>
        </w:numPr>
        <w:tabs>
          <w:tab w:val="left" w:pos="1071"/>
        </w:tabs>
        <w:spacing w:before="117"/>
        <w:ind w:left="2268" w:hanging="850"/>
        <w:jc w:val="both"/>
        <w:rPr>
          <w:rFonts w:ascii="Verdana" w:eastAsia="Calibri" w:hAnsi="Verdana" w:cs="Calibri"/>
          <w:lang w:val="pt-BR"/>
        </w:rPr>
      </w:pPr>
      <w:r w:rsidRPr="001756B0">
        <w:rPr>
          <w:rFonts w:ascii="Verdana" w:hAnsi="Verdana"/>
          <w:lang w:val="pt-BR"/>
        </w:rPr>
        <w:t>Cada Atestado de Capacidade Técnica apresentado pela licitante, para fins</w:t>
      </w:r>
      <w:r w:rsidRPr="001756B0">
        <w:rPr>
          <w:rFonts w:ascii="Verdana" w:hAnsi="Verdana"/>
          <w:spacing w:val="36"/>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habilitação,</w:t>
      </w:r>
      <w:r w:rsidRPr="001756B0">
        <w:rPr>
          <w:rFonts w:ascii="Verdana" w:hAnsi="Verdana"/>
          <w:spacing w:val="20"/>
          <w:lang w:val="pt-BR"/>
        </w:rPr>
        <w:t xml:space="preserve"> </w:t>
      </w:r>
      <w:r w:rsidRPr="001756B0">
        <w:rPr>
          <w:rFonts w:ascii="Verdana" w:hAnsi="Verdana"/>
          <w:lang w:val="pt-BR"/>
        </w:rPr>
        <w:t>deverá</w:t>
      </w:r>
      <w:r w:rsidRPr="001756B0">
        <w:rPr>
          <w:rFonts w:ascii="Verdana" w:hAnsi="Verdana"/>
          <w:spacing w:val="22"/>
          <w:lang w:val="pt-BR"/>
        </w:rPr>
        <w:t xml:space="preserve"> </w:t>
      </w:r>
      <w:r w:rsidRPr="001756B0">
        <w:rPr>
          <w:rFonts w:ascii="Verdana" w:hAnsi="Verdana"/>
          <w:lang w:val="pt-BR"/>
        </w:rPr>
        <w:t>pertencer</w:t>
      </w:r>
      <w:r w:rsidRPr="001756B0">
        <w:rPr>
          <w:rFonts w:ascii="Verdana" w:hAnsi="Verdana"/>
          <w:spacing w:val="22"/>
          <w:lang w:val="pt-BR"/>
        </w:rPr>
        <w:t xml:space="preserve"> </w:t>
      </w:r>
      <w:r w:rsidRPr="001756B0">
        <w:rPr>
          <w:rFonts w:ascii="Verdana" w:hAnsi="Verdana"/>
          <w:lang w:val="pt-BR"/>
        </w:rPr>
        <w:t>à</w:t>
      </w:r>
      <w:r w:rsidRPr="001756B0">
        <w:rPr>
          <w:rFonts w:ascii="Verdana" w:hAnsi="Verdana"/>
          <w:spacing w:val="20"/>
          <w:lang w:val="pt-BR"/>
        </w:rPr>
        <w:t xml:space="preserve"> </w:t>
      </w:r>
      <w:r w:rsidRPr="001756B0">
        <w:rPr>
          <w:rFonts w:ascii="Verdana" w:hAnsi="Verdana"/>
          <w:lang w:val="pt-BR"/>
        </w:rPr>
        <w:t>empresa</w:t>
      </w:r>
      <w:r w:rsidRPr="001756B0">
        <w:rPr>
          <w:rFonts w:ascii="Verdana" w:hAnsi="Verdana"/>
          <w:spacing w:val="20"/>
          <w:lang w:val="pt-BR"/>
        </w:rPr>
        <w:t xml:space="preserve"> </w:t>
      </w:r>
      <w:r w:rsidRPr="001756B0">
        <w:rPr>
          <w:rFonts w:ascii="Verdana" w:hAnsi="Verdana"/>
          <w:lang w:val="pt-BR"/>
        </w:rPr>
        <w:t>que</w:t>
      </w:r>
      <w:r w:rsidRPr="001756B0">
        <w:rPr>
          <w:rFonts w:ascii="Verdana" w:hAnsi="Verdana"/>
          <w:spacing w:val="20"/>
          <w:lang w:val="pt-BR"/>
        </w:rPr>
        <w:t xml:space="preserve"> </w:t>
      </w:r>
      <w:r w:rsidRPr="001756B0">
        <w:rPr>
          <w:rFonts w:ascii="Verdana" w:hAnsi="Verdana"/>
          <w:lang w:val="pt-BR"/>
        </w:rPr>
        <w:t>efetivamente</w:t>
      </w:r>
      <w:r w:rsidRPr="001756B0">
        <w:rPr>
          <w:rFonts w:ascii="Verdana" w:hAnsi="Verdana"/>
          <w:spacing w:val="20"/>
          <w:lang w:val="pt-BR"/>
        </w:rPr>
        <w:t xml:space="preserve"> </w:t>
      </w:r>
      <w:r w:rsidRPr="001756B0">
        <w:rPr>
          <w:rFonts w:ascii="Verdana" w:hAnsi="Verdana"/>
          <w:lang w:val="pt-BR"/>
        </w:rPr>
        <w:t>prestará</w:t>
      </w:r>
      <w:r w:rsidRPr="001756B0">
        <w:rPr>
          <w:rFonts w:ascii="Verdana" w:hAnsi="Verdana"/>
          <w:spacing w:val="21"/>
          <w:lang w:val="pt-BR"/>
        </w:rPr>
        <w:t xml:space="preserve"> </w:t>
      </w:r>
      <w:r w:rsidRPr="001756B0">
        <w:rPr>
          <w:rFonts w:ascii="Verdana" w:hAnsi="Verdana"/>
          <w:lang w:val="pt-BR"/>
        </w:rPr>
        <w:t>o</w:t>
      </w:r>
      <w:r w:rsidRPr="001756B0">
        <w:rPr>
          <w:rFonts w:ascii="Verdana" w:hAnsi="Verdana"/>
          <w:spacing w:val="20"/>
          <w:lang w:val="pt-BR"/>
        </w:rPr>
        <w:t xml:space="preserve"> </w:t>
      </w:r>
      <w:r w:rsidRPr="001756B0">
        <w:rPr>
          <w:rFonts w:ascii="Verdana" w:hAnsi="Verdana"/>
          <w:lang w:val="pt-BR"/>
        </w:rPr>
        <w:t>serviço,</w:t>
      </w:r>
      <w:r w:rsidRPr="001756B0">
        <w:rPr>
          <w:rFonts w:ascii="Verdana" w:hAnsi="Verdana"/>
          <w:spacing w:val="21"/>
          <w:lang w:val="pt-BR"/>
        </w:rPr>
        <w:t xml:space="preserve"> </w:t>
      </w:r>
      <w:r w:rsidRPr="001756B0">
        <w:rPr>
          <w:rFonts w:ascii="Verdana" w:hAnsi="Verdana"/>
          <w:lang w:val="pt-BR"/>
        </w:rPr>
        <w:t>ou</w:t>
      </w:r>
      <w:r w:rsidRPr="001756B0">
        <w:rPr>
          <w:rFonts w:ascii="Verdana" w:hAnsi="Verdana"/>
          <w:spacing w:val="21"/>
          <w:lang w:val="pt-BR"/>
        </w:rPr>
        <w:t xml:space="preserve"> </w:t>
      </w:r>
      <w:r w:rsidRPr="001756B0">
        <w:rPr>
          <w:rFonts w:ascii="Verdana" w:hAnsi="Verdana"/>
          <w:lang w:val="pt-BR"/>
        </w:rPr>
        <w:t>seja,</w:t>
      </w:r>
      <w:r w:rsidRPr="001756B0">
        <w:rPr>
          <w:rFonts w:ascii="Verdana" w:hAnsi="Verdana"/>
          <w:spacing w:val="20"/>
          <w:lang w:val="pt-BR"/>
        </w:rPr>
        <w:t xml:space="preserve"> </w:t>
      </w:r>
      <w:r w:rsidRPr="001756B0">
        <w:rPr>
          <w:rFonts w:ascii="Verdana" w:hAnsi="Verdana"/>
          <w:lang w:val="pt-BR"/>
        </w:rPr>
        <w:t>com</w:t>
      </w:r>
      <w:r w:rsidRPr="001756B0">
        <w:rPr>
          <w:rFonts w:ascii="Verdana" w:hAnsi="Verdana"/>
          <w:spacing w:val="21"/>
          <w:lang w:val="pt-BR"/>
        </w:rPr>
        <w:t xml:space="preserve"> </w:t>
      </w:r>
      <w:r w:rsidRPr="001756B0">
        <w:rPr>
          <w:rFonts w:ascii="Verdana" w:hAnsi="Verdana"/>
          <w:lang w:val="pt-BR"/>
        </w:rPr>
        <w:t>o mesmo</w:t>
      </w:r>
      <w:r w:rsidRPr="001756B0">
        <w:rPr>
          <w:rFonts w:ascii="Verdana" w:hAnsi="Verdana"/>
          <w:spacing w:val="26"/>
          <w:lang w:val="pt-BR"/>
        </w:rPr>
        <w:t xml:space="preserve"> </w:t>
      </w:r>
      <w:r w:rsidRPr="001756B0">
        <w:rPr>
          <w:rFonts w:ascii="Verdana" w:hAnsi="Verdana"/>
          <w:lang w:val="pt-BR"/>
        </w:rPr>
        <w:t>número</w:t>
      </w:r>
      <w:r w:rsidRPr="001756B0">
        <w:rPr>
          <w:rFonts w:ascii="Verdana" w:hAnsi="Verdana"/>
          <w:spacing w:val="23"/>
          <w:lang w:val="pt-BR"/>
        </w:rPr>
        <w:t xml:space="preserve"> </w:t>
      </w:r>
      <w:r w:rsidRPr="001756B0">
        <w:rPr>
          <w:rFonts w:ascii="Verdana" w:hAnsi="Verdana"/>
          <w:lang w:val="pt-BR"/>
        </w:rPr>
        <w:t>de</w:t>
      </w:r>
      <w:r w:rsidRPr="001756B0">
        <w:rPr>
          <w:rFonts w:ascii="Verdana" w:hAnsi="Verdana"/>
          <w:spacing w:val="25"/>
          <w:lang w:val="pt-BR"/>
        </w:rPr>
        <w:t xml:space="preserve"> </w:t>
      </w:r>
      <w:r w:rsidRPr="001756B0">
        <w:rPr>
          <w:rFonts w:ascii="Verdana" w:hAnsi="Verdana"/>
          <w:lang w:val="pt-BR"/>
        </w:rPr>
        <w:t>inscrição</w:t>
      </w:r>
      <w:r w:rsidRPr="001756B0">
        <w:rPr>
          <w:rFonts w:ascii="Verdana" w:hAnsi="Verdana"/>
          <w:spacing w:val="25"/>
          <w:lang w:val="pt-BR"/>
        </w:rPr>
        <w:t xml:space="preserve"> </w:t>
      </w:r>
      <w:r w:rsidRPr="001756B0">
        <w:rPr>
          <w:rFonts w:ascii="Verdana" w:hAnsi="Verdana"/>
          <w:lang w:val="pt-BR"/>
        </w:rPr>
        <w:t>no</w:t>
      </w:r>
      <w:r w:rsidRPr="001756B0">
        <w:rPr>
          <w:rFonts w:ascii="Verdana" w:hAnsi="Verdana"/>
          <w:spacing w:val="25"/>
          <w:lang w:val="pt-BR"/>
        </w:rPr>
        <w:t xml:space="preserve"> </w:t>
      </w:r>
      <w:r w:rsidRPr="001756B0">
        <w:rPr>
          <w:rFonts w:ascii="Verdana" w:hAnsi="Verdana"/>
          <w:lang w:val="pt-BR"/>
        </w:rPr>
        <w:t>Cadastro</w:t>
      </w:r>
      <w:r w:rsidRPr="001756B0">
        <w:rPr>
          <w:rFonts w:ascii="Verdana" w:hAnsi="Verdana"/>
          <w:spacing w:val="25"/>
          <w:lang w:val="pt-BR"/>
        </w:rPr>
        <w:t xml:space="preserve"> </w:t>
      </w:r>
      <w:r w:rsidRPr="001756B0">
        <w:rPr>
          <w:rFonts w:ascii="Verdana" w:hAnsi="Verdana"/>
          <w:lang w:val="pt-BR"/>
        </w:rPr>
        <w:t>Nacional</w:t>
      </w:r>
      <w:r w:rsidRPr="001756B0">
        <w:rPr>
          <w:rFonts w:ascii="Verdana" w:hAnsi="Verdana"/>
          <w:spacing w:val="25"/>
          <w:lang w:val="pt-BR"/>
        </w:rPr>
        <w:t xml:space="preserve"> </w:t>
      </w:r>
      <w:r w:rsidRPr="001756B0">
        <w:rPr>
          <w:rFonts w:ascii="Verdana" w:hAnsi="Verdana"/>
          <w:lang w:val="pt-BR"/>
        </w:rPr>
        <w:t>da</w:t>
      </w:r>
      <w:r w:rsidRPr="001756B0">
        <w:rPr>
          <w:rFonts w:ascii="Verdana" w:hAnsi="Verdana"/>
          <w:spacing w:val="25"/>
          <w:lang w:val="pt-BR"/>
        </w:rPr>
        <w:t xml:space="preserve"> </w:t>
      </w:r>
      <w:r w:rsidRPr="001756B0">
        <w:rPr>
          <w:rFonts w:ascii="Verdana" w:hAnsi="Verdana"/>
          <w:lang w:val="pt-BR"/>
        </w:rPr>
        <w:t>Pessoa</w:t>
      </w:r>
      <w:r w:rsidRPr="001756B0">
        <w:rPr>
          <w:rFonts w:ascii="Verdana" w:hAnsi="Verdana"/>
          <w:spacing w:val="25"/>
          <w:lang w:val="pt-BR"/>
        </w:rPr>
        <w:t xml:space="preserve"> </w:t>
      </w:r>
      <w:r w:rsidRPr="001756B0">
        <w:rPr>
          <w:rFonts w:ascii="Verdana" w:hAnsi="Verdana"/>
          <w:lang w:val="pt-BR"/>
        </w:rPr>
        <w:t>Jurídica</w:t>
      </w:r>
      <w:r w:rsidRPr="001756B0">
        <w:rPr>
          <w:rFonts w:ascii="Verdana" w:hAnsi="Verdana"/>
          <w:spacing w:val="25"/>
          <w:lang w:val="pt-BR"/>
        </w:rPr>
        <w:t xml:space="preserve"> </w:t>
      </w:r>
      <w:r w:rsidRPr="001756B0">
        <w:rPr>
          <w:rFonts w:ascii="Verdana" w:hAnsi="Verdana"/>
          <w:lang w:val="pt-BR"/>
        </w:rPr>
        <w:t>(CNPJ)</w:t>
      </w:r>
      <w:r w:rsidRPr="001756B0">
        <w:rPr>
          <w:rFonts w:ascii="Verdana" w:hAnsi="Verdana"/>
          <w:spacing w:val="24"/>
          <w:lang w:val="pt-BR"/>
        </w:rPr>
        <w:t xml:space="preserve"> </w:t>
      </w:r>
      <w:r w:rsidRPr="001756B0">
        <w:rPr>
          <w:rFonts w:ascii="Verdana" w:hAnsi="Verdana"/>
          <w:lang w:val="pt-BR"/>
        </w:rPr>
        <w:t>da</w:t>
      </w:r>
      <w:r w:rsidRPr="001756B0">
        <w:rPr>
          <w:rFonts w:ascii="Verdana" w:hAnsi="Verdana"/>
          <w:spacing w:val="25"/>
          <w:lang w:val="pt-BR"/>
        </w:rPr>
        <w:t xml:space="preserve"> </w:t>
      </w:r>
      <w:r w:rsidRPr="001756B0">
        <w:rPr>
          <w:rFonts w:ascii="Verdana" w:hAnsi="Verdana"/>
          <w:lang w:val="pt-BR"/>
        </w:rPr>
        <w:t>matriz</w:t>
      </w:r>
      <w:r w:rsidRPr="001756B0">
        <w:rPr>
          <w:rFonts w:ascii="Verdana" w:hAnsi="Verdana"/>
          <w:spacing w:val="23"/>
          <w:lang w:val="pt-BR"/>
        </w:rPr>
        <w:t xml:space="preserve"> </w:t>
      </w:r>
      <w:r w:rsidRPr="001756B0">
        <w:rPr>
          <w:rFonts w:ascii="Verdana" w:hAnsi="Verdana"/>
          <w:lang w:val="pt-BR"/>
        </w:rPr>
        <w:t>ou</w:t>
      </w:r>
      <w:r w:rsidRPr="001756B0">
        <w:rPr>
          <w:rFonts w:ascii="Verdana" w:hAnsi="Verdana"/>
          <w:spacing w:val="24"/>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uma</w:t>
      </w:r>
      <w:r w:rsidRPr="001756B0">
        <w:rPr>
          <w:rFonts w:ascii="Verdana" w:hAnsi="Verdana"/>
          <w:spacing w:val="-1"/>
          <w:lang w:val="pt-BR"/>
        </w:rPr>
        <w:t xml:space="preserve"> </w:t>
      </w:r>
      <w:r w:rsidRPr="001756B0">
        <w:rPr>
          <w:rFonts w:ascii="Verdana" w:hAnsi="Verdana"/>
          <w:lang w:val="pt-BR"/>
        </w:rPr>
        <w:t>filial.</w:t>
      </w:r>
    </w:p>
    <w:p w:rsidR="006C6AA3" w:rsidRPr="001756B0" w:rsidRDefault="00287943" w:rsidP="003F2C18">
      <w:pPr>
        <w:pStyle w:val="PargrafodaLista"/>
        <w:numPr>
          <w:ilvl w:val="2"/>
          <w:numId w:val="28"/>
        </w:numPr>
        <w:tabs>
          <w:tab w:val="left" w:pos="905"/>
        </w:tabs>
        <w:spacing w:before="120"/>
        <w:ind w:left="2268" w:right="217" w:hanging="850"/>
        <w:jc w:val="both"/>
        <w:rPr>
          <w:rFonts w:ascii="Verdana" w:eastAsia="Calibri" w:hAnsi="Verdana" w:cs="Calibri"/>
          <w:lang w:val="pt-BR"/>
        </w:rPr>
      </w:pPr>
      <w:r w:rsidRPr="001756B0">
        <w:rPr>
          <w:rFonts w:ascii="Verdana" w:hAnsi="Verdana"/>
          <w:lang w:val="pt-BR"/>
        </w:rPr>
        <w:t>A</w:t>
      </w:r>
      <w:r w:rsidR="00CD2714" w:rsidRPr="001756B0">
        <w:rPr>
          <w:rFonts w:ascii="Verdana" w:hAnsi="Verdana"/>
          <w:spacing w:val="21"/>
          <w:lang w:val="pt-BR"/>
        </w:rPr>
        <w:t xml:space="preserve"> </w:t>
      </w:r>
      <w:r w:rsidR="00AE18C1" w:rsidRPr="001756B0">
        <w:rPr>
          <w:rFonts w:ascii="Verdana" w:hAnsi="Verdana"/>
          <w:lang w:val="pt-BR"/>
        </w:rPr>
        <w:t>CONTRATANTE</w:t>
      </w:r>
      <w:r w:rsidR="00CD2714" w:rsidRPr="001756B0">
        <w:rPr>
          <w:rFonts w:ascii="Verdana" w:hAnsi="Verdana"/>
          <w:spacing w:val="21"/>
          <w:lang w:val="pt-BR"/>
        </w:rPr>
        <w:t xml:space="preserve"> </w:t>
      </w:r>
      <w:r w:rsidR="00CD2714" w:rsidRPr="001756B0">
        <w:rPr>
          <w:rFonts w:ascii="Verdana" w:hAnsi="Verdana"/>
          <w:lang w:val="pt-BR"/>
        </w:rPr>
        <w:t>poderá</w:t>
      </w:r>
      <w:r w:rsidR="00CD2714" w:rsidRPr="001756B0">
        <w:rPr>
          <w:rFonts w:ascii="Verdana" w:hAnsi="Verdana"/>
          <w:spacing w:val="21"/>
          <w:lang w:val="pt-BR"/>
        </w:rPr>
        <w:t xml:space="preserve"> </w:t>
      </w:r>
      <w:r w:rsidR="00CD2714" w:rsidRPr="001756B0">
        <w:rPr>
          <w:rFonts w:ascii="Verdana" w:hAnsi="Verdana"/>
          <w:lang w:val="pt-BR"/>
        </w:rPr>
        <w:t>confirmar</w:t>
      </w:r>
      <w:r w:rsidR="00CD2714" w:rsidRPr="001756B0">
        <w:rPr>
          <w:rFonts w:ascii="Verdana" w:hAnsi="Verdana"/>
          <w:spacing w:val="24"/>
          <w:lang w:val="pt-BR"/>
        </w:rPr>
        <w:t xml:space="preserve"> </w:t>
      </w:r>
      <w:r w:rsidR="00CD2714" w:rsidRPr="001756B0">
        <w:rPr>
          <w:rFonts w:ascii="Verdana" w:hAnsi="Verdana"/>
          <w:lang w:val="pt-BR"/>
        </w:rPr>
        <w:t>a</w:t>
      </w:r>
      <w:r w:rsidR="00CD2714" w:rsidRPr="001756B0">
        <w:rPr>
          <w:rFonts w:ascii="Verdana" w:hAnsi="Verdana"/>
          <w:spacing w:val="19"/>
          <w:lang w:val="pt-BR"/>
        </w:rPr>
        <w:t xml:space="preserve"> </w:t>
      </w:r>
      <w:r w:rsidR="00CD2714" w:rsidRPr="001756B0">
        <w:rPr>
          <w:rFonts w:ascii="Verdana" w:hAnsi="Verdana"/>
          <w:lang w:val="pt-BR"/>
        </w:rPr>
        <w:t>autenticidade</w:t>
      </w:r>
      <w:r w:rsidR="00CD2714" w:rsidRPr="001756B0">
        <w:rPr>
          <w:rFonts w:ascii="Verdana" w:hAnsi="Verdana"/>
          <w:spacing w:val="19"/>
          <w:lang w:val="pt-BR"/>
        </w:rPr>
        <w:t xml:space="preserve"> </w:t>
      </w:r>
      <w:r w:rsidR="00CD2714" w:rsidRPr="001756B0">
        <w:rPr>
          <w:rFonts w:ascii="Verdana" w:hAnsi="Verdana"/>
          <w:lang w:val="pt-BR"/>
        </w:rPr>
        <w:t>dos</w:t>
      </w:r>
      <w:r w:rsidR="00CD2714" w:rsidRPr="001756B0">
        <w:rPr>
          <w:rFonts w:ascii="Verdana" w:hAnsi="Verdana"/>
          <w:spacing w:val="22"/>
          <w:lang w:val="pt-BR"/>
        </w:rPr>
        <w:t xml:space="preserve"> </w:t>
      </w:r>
      <w:r w:rsidR="00CD2714" w:rsidRPr="001756B0">
        <w:rPr>
          <w:rFonts w:ascii="Verdana" w:hAnsi="Verdana"/>
          <w:lang w:val="pt-BR"/>
        </w:rPr>
        <w:t>Atestados</w:t>
      </w:r>
      <w:r w:rsidR="00CD2714" w:rsidRPr="001756B0">
        <w:rPr>
          <w:rFonts w:ascii="Verdana" w:hAnsi="Verdana"/>
          <w:spacing w:val="19"/>
          <w:lang w:val="pt-BR"/>
        </w:rPr>
        <w:t xml:space="preserve"> </w:t>
      </w:r>
      <w:r w:rsidR="00CD2714" w:rsidRPr="001756B0">
        <w:rPr>
          <w:rFonts w:ascii="Verdana" w:hAnsi="Verdana"/>
          <w:lang w:val="pt-BR"/>
        </w:rPr>
        <w:t>de</w:t>
      </w:r>
      <w:r w:rsidR="00CD2714" w:rsidRPr="001756B0">
        <w:rPr>
          <w:rFonts w:ascii="Verdana" w:hAnsi="Verdana"/>
          <w:spacing w:val="19"/>
          <w:lang w:val="pt-BR"/>
        </w:rPr>
        <w:t xml:space="preserve"> </w:t>
      </w:r>
      <w:r w:rsidR="00CD2714" w:rsidRPr="001756B0">
        <w:rPr>
          <w:rFonts w:ascii="Verdana" w:hAnsi="Verdana"/>
          <w:lang w:val="pt-BR"/>
        </w:rPr>
        <w:t>Capacidade</w:t>
      </w:r>
      <w:r w:rsidR="00CD2714" w:rsidRPr="001756B0">
        <w:rPr>
          <w:rFonts w:ascii="Verdana" w:hAnsi="Verdana"/>
          <w:spacing w:val="22"/>
          <w:lang w:val="pt-BR"/>
        </w:rPr>
        <w:t xml:space="preserve"> </w:t>
      </w:r>
      <w:r w:rsidR="00CD2714" w:rsidRPr="001756B0">
        <w:rPr>
          <w:rFonts w:ascii="Verdana" w:hAnsi="Verdana"/>
          <w:lang w:val="pt-BR"/>
        </w:rPr>
        <w:t>Técnica por meio de diligência às instituições fornecedoras dos</w:t>
      </w:r>
      <w:r w:rsidR="00CD2714" w:rsidRPr="001756B0">
        <w:rPr>
          <w:rFonts w:ascii="Verdana" w:hAnsi="Verdana"/>
          <w:spacing w:val="-2"/>
          <w:lang w:val="pt-BR"/>
        </w:rPr>
        <w:t xml:space="preserve"> </w:t>
      </w:r>
      <w:r w:rsidR="00CD2714" w:rsidRPr="001756B0">
        <w:rPr>
          <w:rFonts w:ascii="Verdana" w:hAnsi="Verdana"/>
          <w:lang w:val="pt-BR"/>
        </w:rPr>
        <w:t>atestados.</w:t>
      </w:r>
    </w:p>
    <w:p w:rsidR="006C6AA3" w:rsidRPr="001756B0" w:rsidRDefault="00287943" w:rsidP="003F2C18">
      <w:pPr>
        <w:pStyle w:val="PargrafodaLista"/>
        <w:numPr>
          <w:ilvl w:val="2"/>
          <w:numId w:val="28"/>
        </w:numPr>
        <w:tabs>
          <w:tab w:val="left" w:pos="905"/>
        </w:tabs>
        <w:spacing w:before="120"/>
        <w:ind w:left="2268" w:right="220" w:hanging="850"/>
        <w:jc w:val="both"/>
        <w:rPr>
          <w:rFonts w:ascii="Verdana" w:eastAsia="Calibri" w:hAnsi="Verdana" w:cs="Calibri"/>
          <w:lang w:val="pt-BR"/>
        </w:rPr>
      </w:pPr>
      <w:r w:rsidRPr="001756B0">
        <w:rPr>
          <w:rFonts w:ascii="Verdana" w:hAnsi="Verdana"/>
          <w:lang w:val="pt-BR"/>
        </w:rPr>
        <w:t>A</w:t>
      </w:r>
      <w:r w:rsidR="00CD2714" w:rsidRPr="001756B0">
        <w:rPr>
          <w:rFonts w:ascii="Verdana" w:hAnsi="Verdana"/>
          <w:spacing w:val="21"/>
          <w:lang w:val="pt-BR"/>
        </w:rPr>
        <w:t xml:space="preserve"> </w:t>
      </w:r>
      <w:r w:rsidR="00AE18C1" w:rsidRPr="001756B0">
        <w:rPr>
          <w:rFonts w:ascii="Verdana" w:hAnsi="Verdana"/>
          <w:lang w:val="pt-BR"/>
        </w:rPr>
        <w:t>CONTRATANTE</w:t>
      </w:r>
      <w:r w:rsidR="00CD2714" w:rsidRPr="001756B0">
        <w:rPr>
          <w:rFonts w:ascii="Verdana" w:hAnsi="Verdana"/>
          <w:spacing w:val="22"/>
          <w:lang w:val="pt-BR"/>
        </w:rPr>
        <w:t xml:space="preserve"> </w:t>
      </w:r>
      <w:r w:rsidR="00CD2714" w:rsidRPr="001756B0">
        <w:rPr>
          <w:rFonts w:ascii="Verdana" w:hAnsi="Verdana"/>
          <w:lang w:val="pt-BR"/>
        </w:rPr>
        <w:t>poderá</w:t>
      </w:r>
      <w:r w:rsidR="00CD2714" w:rsidRPr="001756B0">
        <w:rPr>
          <w:rFonts w:ascii="Verdana" w:hAnsi="Verdana"/>
          <w:spacing w:val="21"/>
          <w:lang w:val="pt-BR"/>
        </w:rPr>
        <w:t xml:space="preserve"> </w:t>
      </w:r>
      <w:r w:rsidR="00CD2714" w:rsidRPr="001756B0">
        <w:rPr>
          <w:rFonts w:ascii="Verdana" w:hAnsi="Verdana"/>
          <w:lang w:val="pt-BR"/>
        </w:rPr>
        <w:t>solicitar</w:t>
      </w:r>
      <w:r w:rsidR="00CD2714" w:rsidRPr="001756B0">
        <w:rPr>
          <w:rFonts w:ascii="Verdana" w:hAnsi="Verdana"/>
          <w:spacing w:val="22"/>
          <w:lang w:val="pt-BR"/>
        </w:rPr>
        <w:t xml:space="preserve"> </w:t>
      </w:r>
      <w:r w:rsidR="00CD2714" w:rsidRPr="001756B0">
        <w:rPr>
          <w:rFonts w:ascii="Verdana" w:hAnsi="Verdana"/>
          <w:lang w:val="pt-BR"/>
        </w:rPr>
        <w:t>cópias</w:t>
      </w:r>
      <w:r w:rsidR="00CD2714" w:rsidRPr="001756B0">
        <w:rPr>
          <w:rFonts w:ascii="Verdana" w:hAnsi="Verdana"/>
          <w:spacing w:val="21"/>
          <w:lang w:val="pt-BR"/>
        </w:rPr>
        <w:t xml:space="preserve"> </w:t>
      </w:r>
      <w:r w:rsidR="00CD2714" w:rsidRPr="001756B0">
        <w:rPr>
          <w:rFonts w:ascii="Verdana" w:hAnsi="Verdana"/>
          <w:lang w:val="pt-BR"/>
        </w:rPr>
        <w:t>dos</w:t>
      </w:r>
      <w:r w:rsidR="00CD2714" w:rsidRPr="001756B0">
        <w:rPr>
          <w:rFonts w:ascii="Verdana" w:hAnsi="Verdana"/>
          <w:spacing w:val="19"/>
          <w:lang w:val="pt-BR"/>
        </w:rPr>
        <w:t xml:space="preserve"> </w:t>
      </w:r>
      <w:r w:rsidR="000C3D3E" w:rsidRPr="001756B0">
        <w:rPr>
          <w:rFonts w:ascii="Verdana" w:hAnsi="Verdana"/>
          <w:lang w:val="pt-BR"/>
        </w:rPr>
        <w:t>produtos</w:t>
      </w:r>
      <w:r w:rsidR="00CD2714" w:rsidRPr="001756B0">
        <w:rPr>
          <w:rFonts w:ascii="Verdana" w:hAnsi="Verdana"/>
          <w:spacing w:val="21"/>
          <w:lang w:val="pt-BR"/>
        </w:rPr>
        <w:t xml:space="preserve"> </w:t>
      </w:r>
      <w:r w:rsidR="000C3D3E" w:rsidRPr="001756B0">
        <w:rPr>
          <w:rFonts w:ascii="Verdana" w:hAnsi="Verdana"/>
          <w:lang w:val="pt-BR"/>
        </w:rPr>
        <w:t>citado</w:t>
      </w:r>
      <w:r w:rsidR="00CD2714" w:rsidRPr="001756B0">
        <w:rPr>
          <w:rFonts w:ascii="Verdana" w:hAnsi="Verdana"/>
          <w:lang w:val="pt-BR"/>
        </w:rPr>
        <w:t>s nos respectivos Atestados de Capacidade</w:t>
      </w:r>
      <w:r w:rsidR="00CD2714" w:rsidRPr="001756B0">
        <w:rPr>
          <w:rFonts w:ascii="Verdana" w:hAnsi="Verdana"/>
          <w:spacing w:val="-14"/>
          <w:lang w:val="pt-BR"/>
        </w:rPr>
        <w:t xml:space="preserve"> </w:t>
      </w:r>
      <w:r w:rsidR="00CD2714" w:rsidRPr="001756B0">
        <w:rPr>
          <w:rFonts w:ascii="Verdana" w:hAnsi="Verdana"/>
          <w:lang w:val="pt-BR"/>
        </w:rPr>
        <w:t>Técnica.</w:t>
      </w:r>
    </w:p>
    <w:p w:rsidR="001F44F0" w:rsidRPr="001756B0" w:rsidRDefault="00CD2714" w:rsidP="003F2C18">
      <w:pPr>
        <w:pStyle w:val="PargrafodaLista"/>
        <w:numPr>
          <w:ilvl w:val="2"/>
          <w:numId w:val="28"/>
        </w:numPr>
        <w:tabs>
          <w:tab w:val="left" w:pos="898"/>
        </w:tabs>
        <w:spacing w:before="120"/>
        <w:ind w:left="2268" w:right="221" w:hanging="850"/>
        <w:jc w:val="both"/>
        <w:rPr>
          <w:rFonts w:ascii="Verdana" w:hAnsi="Verdana"/>
          <w:lang w:val="pt-BR"/>
        </w:rPr>
      </w:pPr>
      <w:r w:rsidRPr="001756B0">
        <w:rPr>
          <w:rFonts w:ascii="Verdana" w:hAnsi="Verdana"/>
          <w:lang w:val="pt-BR"/>
        </w:rPr>
        <w:t>Somente serão aceitos atestados expedidos após a conclusão do contrato ou</w:t>
      </w:r>
      <w:r w:rsidRPr="001756B0">
        <w:rPr>
          <w:rFonts w:ascii="Verdana" w:hAnsi="Verdana"/>
          <w:spacing w:val="45"/>
          <w:lang w:val="pt-BR"/>
        </w:rPr>
        <w:t xml:space="preserve"> </w:t>
      </w:r>
      <w:r w:rsidRPr="001756B0">
        <w:rPr>
          <w:rFonts w:ascii="Verdana" w:hAnsi="Verdana"/>
          <w:lang w:val="pt-BR"/>
        </w:rPr>
        <w:t>decorrido</w:t>
      </w:r>
      <w:r w:rsidR="00BC35E9" w:rsidRPr="001756B0">
        <w:rPr>
          <w:rFonts w:ascii="Verdana" w:hAnsi="Verdana"/>
          <w:lang w:val="pt-BR"/>
        </w:rPr>
        <w:t>,</w:t>
      </w:r>
      <w:r w:rsidRPr="001756B0">
        <w:rPr>
          <w:rFonts w:ascii="Verdana" w:hAnsi="Verdana"/>
          <w:lang w:val="pt-BR"/>
        </w:rPr>
        <w:t xml:space="preserve"> no mínimo</w:t>
      </w:r>
      <w:r w:rsidR="00BC35E9" w:rsidRPr="001756B0">
        <w:rPr>
          <w:rFonts w:ascii="Verdana" w:hAnsi="Verdana"/>
          <w:lang w:val="pt-BR"/>
        </w:rPr>
        <w:t>,</w:t>
      </w:r>
      <w:r w:rsidRPr="001756B0">
        <w:rPr>
          <w:rFonts w:ascii="Verdana" w:hAnsi="Verdana"/>
          <w:lang w:val="pt-BR"/>
        </w:rPr>
        <w:t xml:space="preserve"> um ano do início de sua execução, exceto se houver sido firmado para ser</w:t>
      </w:r>
      <w:r w:rsidRPr="001756B0">
        <w:rPr>
          <w:rFonts w:ascii="Verdana" w:hAnsi="Verdana"/>
          <w:spacing w:val="-1"/>
          <w:w w:val="99"/>
          <w:lang w:val="pt-BR"/>
        </w:rPr>
        <w:t xml:space="preserve"> </w:t>
      </w:r>
      <w:r w:rsidRPr="001756B0">
        <w:rPr>
          <w:rFonts w:ascii="Verdana" w:hAnsi="Verdana"/>
          <w:lang w:val="pt-BR"/>
        </w:rPr>
        <w:t>executado em prazo</w:t>
      </w:r>
      <w:r w:rsidRPr="001756B0">
        <w:rPr>
          <w:rFonts w:ascii="Verdana" w:hAnsi="Verdana"/>
          <w:spacing w:val="-4"/>
          <w:lang w:val="pt-BR"/>
        </w:rPr>
        <w:t xml:space="preserve"> </w:t>
      </w:r>
      <w:r w:rsidRPr="001756B0">
        <w:rPr>
          <w:rFonts w:ascii="Verdana" w:hAnsi="Verdana"/>
          <w:lang w:val="pt-BR"/>
        </w:rPr>
        <w:t>inferior.</w:t>
      </w:r>
    </w:p>
    <w:p w:rsidR="001F44F0" w:rsidRPr="001756B0" w:rsidRDefault="001F44F0">
      <w:pPr>
        <w:rPr>
          <w:rFonts w:ascii="Calibri" w:hAnsi="Calibri"/>
          <w:sz w:val="24"/>
          <w:lang w:val="pt-BR"/>
        </w:rPr>
      </w:pPr>
    </w:p>
    <w:p w:rsidR="006C6AA3" w:rsidRPr="001756B0" w:rsidRDefault="006C6AA3" w:rsidP="004B2B05">
      <w:pPr>
        <w:spacing w:before="3"/>
        <w:rPr>
          <w:rFonts w:ascii="Calibri" w:eastAsia="Calibri" w:hAnsi="Calibri" w:cs="Calibri"/>
          <w:sz w:val="10"/>
          <w:szCs w:val="10"/>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1" o:spid="_x0000_s1029" type="#_x0000_t202" style="width:479.15pt;height:16.2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3F2C18" w:rsidRDefault="008F33C5" w:rsidP="003F2C18">
                  <w:pPr>
                    <w:pStyle w:val="PargrafodaLista"/>
                    <w:numPr>
                      <w:ilvl w:val="0"/>
                      <w:numId w:val="29"/>
                    </w:numPr>
                    <w:spacing w:before="18"/>
                    <w:ind w:left="993" w:hanging="513"/>
                    <w:rPr>
                      <w:rFonts w:ascii="Verdana" w:eastAsia="Calibri" w:hAnsi="Verdana" w:cs="Calibri"/>
                    </w:rPr>
                  </w:pPr>
                  <w:r w:rsidRPr="003F2C18">
                    <w:rPr>
                      <w:rFonts w:ascii="Verdana" w:hAnsi="Verdana"/>
                      <w:b/>
                      <w:spacing w:val="-1"/>
                    </w:rPr>
                    <w:t>P</w:t>
                  </w:r>
                  <w:r w:rsidRPr="003F2C18">
                    <w:rPr>
                      <w:rFonts w:ascii="Verdana" w:hAnsi="Verdana"/>
                      <w:b/>
                      <w:spacing w:val="-2"/>
                    </w:rPr>
                    <w:t>R</w:t>
                  </w:r>
                  <w:r w:rsidRPr="003F2C18">
                    <w:rPr>
                      <w:rFonts w:ascii="Verdana" w:hAnsi="Verdana"/>
                      <w:b/>
                    </w:rPr>
                    <w:t>EPO</w:t>
                  </w:r>
                  <w:r w:rsidRPr="003F2C18">
                    <w:rPr>
                      <w:rFonts w:ascii="Verdana" w:hAnsi="Verdana"/>
                      <w:b/>
                      <w:w w:val="99"/>
                    </w:rPr>
                    <w:t>S</w:t>
                  </w:r>
                  <w:r w:rsidRPr="003F2C18">
                    <w:rPr>
                      <w:rFonts w:ascii="Verdana" w:hAnsi="Verdana"/>
                      <w:b/>
                      <w:spacing w:val="-2"/>
                      <w:w w:val="99"/>
                    </w:rPr>
                    <w:t>T</w:t>
                  </w:r>
                  <w:r w:rsidRPr="003F2C18">
                    <w:rPr>
                      <w:rFonts w:ascii="Verdana" w:hAnsi="Verdana"/>
                      <w:b/>
                    </w:rPr>
                    <w:t>O</w:t>
                  </w:r>
                </w:p>
              </w:txbxContent>
            </v:textbox>
            <w10:wrap type="none"/>
            <w10:anchorlock/>
          </v:shape>
        </w:pict>
      </w:r>
    </w:p>
    <w:p w:rsidR="001F44F0" w:rsidRPr="001756B0" w:rsidRDefault="001F44F0" w:rsidP="008F1EF8">
      <w:pPr>
        <w:tabs>
          <w:tab w:val="left" w:pos="744"/>
        </w:tabs>
        <w:spacing w:before="14"/>
        <w:ind w:right="541" w:firstLine="567"/>
        <w:jc w:val="both"/>
        <w:rPr>
          <w:rFonts w:ascii="Calibri" w:hAnsi="Calibri"/>
          <w:b/>
          <w:sz w:val="24"/>
          <w:lang w:val="pt-BR"/>
        </w:rPr>
      </w:pPr>
    </w:p>
    <w:p w:rsidR="006C6AA3" w:rsidRPr="001756B0" w:rsidRDefault="00CD2714" w:rsidP="003F2C18">
      <w:pPr>
        <w:pStyle w:val="PargrafodaLista"/>
        <w:numPr>
          <w:ilvl w:val="1"/>
          <w:numId w:val="30"/>
        </w:numPr>
        <w:tabs>
          <w:tab w:val="left" w:pos="744"/>
        </w:tabs>
        <w:spacing w:before="14"/>
        <w:ind w:left="1418" w:right="141" w:hanging="709"/>
        <w:jc w:val="both"/>
        <w:rPr>
          <w:rFonts w:ascii="Verdana" w:hAnsi="Verdana"/>
          <w:lang w:val="pt-BR"/>
        </w:rPr>
      </w:pPr>
      <w:r w:rsidRPr="001756B0">
        <w:rPr>
          <w:rFonts w:ascii="Verdana" w:hAnsi="Verdana"/>
          <w:lang w:val="pt-BR"/>
        </w:rPr>
        <w:t>A</w:t>
      </w:r>
      <w:r w:rsidRPr="001756B0">
        <w:rPr>
          <w:rFonts w:ascii="Verdana" w:hAnsi="Verdana"/>
          <w:spacing w:val="43"/>
          <w:lang w:val="pt-BR"/>
        </w:rPr>
        <w:t xml:space="preserve"> </w:t>
      </w:r>
      <w:r w:rsidRPr="001756B0">
        <w:rPr>
          <w:rFonts w:ascii="Verdana" w:hAnsi="Verdana"/>
          <w:lang w:val="pt-BR"/>
        </w:rPr>
        <w:t>CONTRATADA</w:t>
      </w:r>
      <w:r w:rsidRPr="001756B0">
        <w:rPr>
          <w:rFonts w:ascii="Verdana" w:hAnsi="Verdana"/>
          <w:spacing w:val="42"/>
          <w:lang w:val="pt-BR"/>
        </w:rPr>
        <w:t xml:space="preserve"> </w:t>
      </w:r>
      <w:r w:rsidRPr="001756B0">
        <w:rPr>
          <w:rFonts w:ascii="Verdana" w:hAnsi="Verdana"/>
          <w:lang w:val="pt-BR"/>
        </w:rPr>
        <w:t>deverá</w:t>
      </w:r>
      <w:r w:rsidRPr="001756B0">
        <w:rPr>
          <w:rFonts w:ascii="Verdana" w:hAnsi="Verdana"/>
          <w:spacing w:val="42"/>
          <w:lang w:val="pt-BR"/>
        </w:rPr>
        <w:t xml:space="preserve"> </w:t>
      </w:r>
      <w:r w:rsidRPr="001756B0">
        <w:rPr>
          <w:rFonts w:ascii="Verdana" w:hAnsi="Verdana"/>
          <w:lang w:val="pt-BR"/>
        </w:rPr>
        <w:t>manter</w:t>
      </w:r>
      <w:r w:rsidRPr="001756B0">
        <w:rPr>
          <w:rFonts w:ascii="Verdana" w:hAnsi="Verdana"/>
          <w:spacing w:val="43"/>
          <w:lang w:val="pt-BR"/>
        </w:rPr>
        <w:t xml:space="preserve"> </w:t>
      </w:r>
      <w:r w:rsidRPr="001756B0">
        <w:rPr>
          <w:rFonts w:ascii="Verdana" w:hAnsi="Verdana"/>
          <w:lang w:val="pt-BR"/>
        </w:rPr>
        <w:t>preposto</w:t>
      </w:r>
      <w:r w:rsidRPr="001756B0">
        <w:rPr>
          <w:rFonts w:ascii="Verdana" w:hAnsi="Verdana"/>
          <w:spacing w:val="40"/>
          <w:lang w:val="pt-BR"/>
        </w:rPr>
        <w:t xml:space="preserve"> </w:t>
      </w:r>
      <w:r w:rsidRPr="001756B0">
        <w:rPr>
          <w:rFonts w:ascii="Verdana" w:hAnsi="Verdana"/>
          <w:lang w:val="pt-BR"/>
        </w:rPr>
        <w:t>aceito</w:t>
      </w:r>
      <w:r w:rsidRPr="001756B0">
        <w:rPr>
          <w:rFonts w:ascii="Verdana" w:hAnsi="Verdana"/>
          <w:spacing w:val="43"/>
          <w:lang w:val="pt-BR"/>
        </w:rPr>
        <w:t xml:space="preserve"> </w:t>
      </w:r>
      <w:r w:rsidRPr="001756B0">
        <w:rPr>
          <w:rFonts w:ascii="Verdana" w:hAnsi="Verdana"/>
          <w:lang w:val="pt-BR"/>
        </w:rPr>
        <w:t>pela</w:t>
      </w:r>
      <w:r w:rsidRPr="001756B0">
        <w:rPr>
          <w:rFonts w:ascii="Verdana" w:hAnsi="Verdana"/>
          <w:spacing w:val="43"/>
          <w:lang w:val="pt-BR"/>
        </w:rPr>
        <w:t xml:space="preserve"> </w:t>
      </w:r>
      <w:r w:rsidRPr="001756B0">
        <w:rPr>
          <w:rFonts w:ascii="Verdana" w:hAnsi="Verdana"/>
          <w:lang w:val="pt-BR"/>
        </w:rPr>
        <w:t>Administração</w:t>
      </w:r>
      <w:r w:rsidRPr="001756B0">
        <w:rPr>
          <w:rFonts w:ascii="Verdana" w:hAnsi="Verdana"/>
          <w:spacing w:val="42"/>
          <w:lang w:val="pt-BR"/>
        </w:rPr>
        <w:t xml:space="preserve"> </w:t>
      </w:r>
      <w:r w:rsidRPr="001756B0">
        <w:rPr>
          <w:rFonts w:ascii="Verdana" w:hAnsi="Verdana"/>
          <w:lang w:val="pt-BR"/>
        </w:rPr>
        <w:t>do</w:t>
      </w:r>
      <w:r w:rsidRPr="001756B0">
        <w:rPr>
          <w:rFonts w:ascii="Verdana" w:hAnsi="Verdana"/>
          <w:spacing w:val="50"/>
          <w:lang w:val="pt-BR"/>
        </w:rPr>
        <w:t xml:space="preserve"> </w:t>
      </w:r>
      <w:r w:rsidR="00BC35E9" w:rsidRPr="001756B0">
        <w:rPr>
          <w:rFonts w:ascii="Verdana" w:hAnsi="Verdana"/>
          <w:spacing w:val="50"/>
          <w:lang w:val="pt-BR"/>
        </w:rPr>
        <w:t>TRF5</w:t>
      </w:r>
      <w:r w:rsidRPr="001756B0">
        <w:rPr>
          <w:rFonts w:ascii="Verdana" w:hAnsi="Verdana"/>
          <w:lang w:val="pt-BR"/>
        </w:rPr>
        <w:t>,</w:t>
      </w:r>
      <w:r w:rsidRPr="001756B0">
        <w:rPr>
          <w:rFonts w:ascii="Verdana" w:hAnsi="Verdana"/>
          <w:spacing w:val="42"/>
          <w:lang w:val="pt-BR"/>
        </w:rPr>
        <w:t xml:space="preserve"> </w:t>
      </w:r>
      <w:r w:rsidRPr="001756B0">
        <w:rPr>
          <w:rFonts w:ascii="Verdana" w:hAnsi="Verdana"/>
          <w:lang w:val="pt-BR"/>
        </w:rPr>
        <w:t>durante</w:t>
      </w:r>
      <w:r w:rsidRPr="001756B0">
        <w:rPr>
          <w:rFonts w:ascii="Verdana" w:hAnsi="Verdana"/>
          <w:spacing w:val="43"/>
          <w:lang w:val="pt-BR"/>
        </w:rPr>
        <w:t xml:space="preserve"> </w:t>
      </w:r>
      <w:r w:rsidRPr="001756B0">
        <w:rPr>
          <w:rFonts w:ascii="Verdana" w:hAnsi="Verdana"/>
          <w:lang w:val="pt-BR"/>
        </w:rPr>
        <w:t>o período de vigência do contrato, para representá-la administrativamente, sempre que</w:t>
      </w:r>
      <w:r w:rsidRPr="001756B0">
        <w:rPr>
          <w:rFonts w:ascii="Verdana" w:hAnsi="Verdana"/>
          <w:spacing w:val="42"/>
          <w:lang w:val="pt-BR"/>
        </w:rPr>
        <w:t xml:space="preserve"> </w:t>
      </w:r>
      <w:r w:rsidRPr="001756B0">
        <w:rPr>
          <w:rFonts w:ascii="Verdana" w:hAnsi="Verdana"/>
          <w:lang w:val="pt-BR"/>
        </w:rPr>
        <w:t>for</w:t>
      </w:r>
      <w:r w:rsidR="000C6BBE" w:rsidRPr="001756B0">
        <w:rPr>
          <w:rFonts w:ascii="Verdana" w:hAnsi="Verdana"/>
          <w:lang w:val="pt-BR"/>
        </w:rPr>
        <w:t xml:space="preserve"> </w:t>
      </w:r>
      <w:r w:rsidRPr="001756B0">
        <w:rPr>
          <w:rFonts w:ascii="Verdana" w:hAnsi="Verdana"/>
          <w:lang w:val="pt-BR"/>
        </w:rPr>
        <w:t>necessário,</w:t>
      </w:r>
      <w:r w:rsidRPr="001756B0">
        <w:rPr>
          <w:rFonts w:ascii="Verdana" w:hAnsi="Verdana"/>
          <w:spacing w:val="32"/>
          <w:lang w:val="pt-BR"/>
        </w:rPr>
        <w:t xml:space="preserve"> </w:t>
      </w:r>
      <w:r w:rsidRPr="001756B0">
        <w:rPr>
          <w:rFonts w:ascii="Verdana" w:hAnsi="Verdana"/>
          <w:lang w:val="pt-BR"/>
        </w:rPr>
        <w:t>o</w:t>
      </w:r>
      <w:r w:rsidRPr="001756B0">
        <w:rPr>
          <w:rFonts w:ascii="Verdana" w:hAnsi="Verdana"/>
          <w:spacing w:val="30"/>
          <w:lang w:val="pt-BR"/>
        </w:rPr>
        <w:t xml:space="preserve"> </w:t>
      </w:r>
      <w:r w:rsidRPr="001756B0">
        <w:rPr>
          <w:rFonts w:ascii="Verdana" w:hAnsi="Verdana"/>
          <w:lang w:val="pt-BR"/>
        </w:rPr>
        <w:t>qual</w:t>
      </w:r>
      <w:r w:rsidRPr="001756B0">
        <w:rPr>
          <w:rFonts w:ascii="Verdana" w:hAnsi="Verdana"/>
          <w:spacing w:val="32"/>
          <w:lang w:val="pt-BR"/>
        </w:rPr>
        <w:t xml:space="preserve"> </w:t>
      </w:r>
      <w:r w:rsidRPr="001756B0">
        <w:rPr>
          <w:rFonts w:ascii="Verdana" w:hAnsi="Verdana"/>
          <w:lang w:val="pt-BR"/>
        </w:rPr>
        <w:t>deverá</w:t>
      </w:r>
      <w:r w:rsidRPr="001756B0">
        <w:rPr>
          <w:rFonts w:ascii="Verdana" w:hAnsi="Verdana"/>
          <w:spacing w:val="32"/>
          <w:lang w:val="pt-BR"/>
        </w:rPr>
        <w:t xml:space="preserve"> </w:t>
      </w:r>
      <w:r w:rsidRPr="001756B0">
        <w:rPr>
          <w:rFonts w:ascii="Verdana" w:hAnsi="Verdana"/>
          <w:lang w:val="pt-BR"/>
        </w:rPr>
        <w:t>ser</w:t>
      </w:r>
      <w:r w:rsidRPr="001756B0">
        <w:rPr>
          <w:rFonts w:ascii="Verdana" w:hAnsi="Verdana"/>
          <w:spacing w:val="32"/>
          <w:lang w:val="pt-BR"/>
        </w:rPr>
        <w:t xml:space="preserve"> </w:t>
      </w:r>
      <w:r w:rsidRPr="001756B0">
        <w:rPr>
          <w:rFonts w:ascii="Verdana" w:hAnsi="Verdana"/>
          <w:lang w:val="pt-BR"/>
        </w:rPr>
        <w:t>indicado</w:t>
      </w:r>
      <w:r w:rsidRPr="001756B0">
        <w:rPr>
          <w:rFonts w:ascii="Verdana" w:hAnsi="Verdana"/>
          <w:spacing w:val="30"/>
          <w:lang w:val="pt-BR"/>
        </w:rPr>
        <w:t xml:space="preserve"> </w:t>
      </w:r>
      <w:r w:rsidRPr="001756B0">
        <w:rPr>
          <w:rFonts w:ascii="Verdana" w:hAnsi="Verdana"/>
          <w:lang w:val="pt-BR"/>
        </w:rPr>
        <w:t>mediante</w:t>
      </w:r>
      <w:r w:rsidRPr="001756B0">
        <w:rPr>
          <w:rFonts w:ascii="Verdana" w:hAnsi="Verdana"/>
          <w:spacing w:val="32"/>
          <w:lang w:val="pt-BR"/>
        </w:rPr>
        <w:t xml:space="preserve"> </w:t>
      </w:r>
      <w:r w:rsidRPr="001756B0">
        <w:rPr>
          <w:rFonts w:ascii="Verdana" w:hAnsi="Verdana"/>
          <w:lang w:val="pt-BR"/>
        </w:rPr>
        <w:t>declaração</w:t>
      </w:r>
      <w:r w:rsidRPr="001756B0">
        <w:rPr>
          <w:rFonts w:ascii="Verdana" w:hAnsi="Verdana"/>
          <w:spacing w:val="29"/>
          <w:lang w:val="pt-BR"/>
        </w:rPr>
        <w:t xml:space="preserve"> </w:t>
      </w:r>
      <w:r w:rsidRPr="001756B0">
        <w:rPr>
          <w:rFonts w:ascii="Verdana" w:hAnsi="Verdana"/>
          <w:lang w:val="pt-BR"/>
        </w:rPr>
        <w:t>em</w:t>
      </w:r>
      <w:r w:rsidRPr="001756B0">
        <w:rPr>
          <w:rFonts w:ascii="Verdana" w:hAnsi="Verdana"/>
          <w:spacing w:val="32"/>
          <w:lang w:val="pt-BR"/>
        </w:rPr>
        <w:t xml:space="preserve"> </w:t>
      </w:r>
      <w:r w:rsidRPr="001756B0">
        <w:rPr>
          <w:rFonts w:ascii="Verdana" w:hAnsi="Verdana"/>
          <w:lang w:val="pt-BR"/>
        </w:rPr>
        <w:t>que</w:t>
      </w:r>
      <w:r w:rsidRPr="001756B0">
        <w:rPr>
          <w:rFonts w:ascii="Verdana" w:hAnsi="Verdana"/>
          <w:spacing w:val="30"/>
          <w:lang w:val="pt-BR"/>
        </w:rPr>
        <w:t xml:space="preserve"> </w:t>
      </w:r>
      <w:r w:rsidRPr="001756B0">
        <w:rPr>
          <w:rFonts w:ascii="Verdana" w:hAnsi="Verdana"/>
          <w:lang w:val="pt-BR"/>
        </w:rPr>
        <w:t>deverá</w:t>
      </w:r>
      <w:r w:rsidRPr="001756B0">
        <w:rPr>
          <w:rFonts w:ascii="Verdana" w:hAnsi="Verdana"/>
          <w:spacing w:val="32"/>
          <w:lang w:val="pt-BR"/>
        </w:rPr>
        <w:t xml:space="preserve"> </w:t>
      </w:r>
      <w:r w:rsidRPr="001756B0">
        <w:rPr>
          <w:rFonts w:ascii="Verdana" w:hAnsi="Verdana"/>
          <w:lang w:val="pt-BR"/>
        </w:rPr>
        <w:t>constar</w:t>
      </w:r>
      <w:r w:rsidRPr="001756B0">
        <w:rPr>
          <w:rFonts w:ascii="Verdana" w:hAnsi="Verdana"/>
          <w:spacing w:val="32"/>
          <w:lang w:val="pt-BR"/>
        </w:rPr>
        <w:t xml:space="preserve"> </w:t>
      </w:r>
      <w:r w:rsidRPr="001756B0">
        <w:rPr>
          <w:rFonts w:ascii="Verdana" w:hAnsi="Verdana"/>
          <w:lang w:val="pt-BR"/>
        </w:rPr>
        <w:t>o</w:t>
      </w:r>
      <w:r w:rsidRPr="001756B0">
        <w:rPr>
          <w:rFonts w:ascii="Verdana" w:hAnsi="Verdana"/>
          <w:spacing w:val="30"/>
          <w:lang w:val="pt-BR"/>
        </w:rPr>
        <w:t xml:space="preserve"> </w:t>
      </w:r>
      <w:r w:rsidRPr="001756B0">
        <w:rPr>
          <w:rFonts w:ascii="Verdana" w:hAnsi="Verdana"/>
          <w:lang w:val="pt-BR"/>
        </w:rPr>
        <w:t>nome</w:t>
      </w:r>
      <w:r w:rsidRPr="001756B0">
        <w:rPr>
          <w:rFonts w:ascii="Verdana" w:hAnsi="Verdana"/>
          <w:w w:val="99"/>
          <w:lang w:val="pt-BR"/>
        </w:rPr>
        <w:t xml:space="preserve"> </w:t>
      </w:r>
      <w:r w:rsidRPr="001756B0">
        <w:rPr>
          <w:rFonts w:ascii="Verdana" w:hAnsi="Verdana"/>
          <w:lang w:val="pt-BR"/>
        </w:rPr>
        <w:t xml:space="preserve">completo, nº do CPF e do documento de identidade, além dos dados relacionados </w:t>
      </w:r>
      <w:r w:rsidR="00BC35E9" w:rsidRPr="001756B0">
        <w:rPr>
          <w:rFonts w:ascii="Verdana" w:hAnsi="Verdana"/>
          <w:lang w:val="pt-BR"/>
        </w:rPr>
        <w:t>a</w:t>
      </w:r>
      <w:r w:rsidRPr="001756B0">
        <w:rPr>
          <w:rFonts w:ascii="Verdana" w:hAnsi="Verdana"/>
          <w:spacing w:val="10"/>
          <w:lang w:val="pt-BR"/>
        </w:rPr>
        <w:t xml:space="preserve"> </w:t>
      </w:r>
      <w:r w:rsidRPr="001756B0">
        <w:rPr>
          <w:rFonts w:ascii="Verdana" w:hAnsi="Verdana"/>
          <w:lang w:val="pt-BR"/>
        </w:rPr>
        <w:t>sua qualificação</w:t>
      </w:r>
      <w:r w:rsidRPr="001756B0">
        <w:rPr>
          <w:rFonts w:ascii="Verdana" w:hAnsi="Verdana"/>
          <w:spacing w:val="-7"/>
          <w:lang w:val="pt-BR"/>
        </w:rPr>
        <w:t xml:space="preserve"> </w:t>
      </w:r>
      <w:r w:rsidRPr="001756B0">
        <w:rPr>
          <w:rFonts w:ascii="Verdana" w:hAnsi="Verdana"/>
          <w:lang w:val="pt-BR"/>
        </w:rPr>
        <w:t>profissional.</w:t>
      </w:r>
    </w:p>
    <w:p w:rsidR="006C6AA3" w:rsidRPr="001756B0" w:rsidRDefault="00CD2714" w:rsidP="003F2C18">
      <w:pPr>
        <w:pStyle w:val="PargrafodaLista"/>
        <w:numPr>
          <w:ilvl w:val="1"/>
          <w:numId w:val="30"/>
        </w:numPr>
        <w:tabs>
          <w:tab w:val="left" w:pos="787"/>
        </w:tabs>
        <w:spacing w:before="120"/>
        <w:ind w:left="1418" w:right="141" w:hanging="709"/>
        <w:jc w:val="both"/>
        <w:rPr>
          <w:rFonts w:ascii="Verdana" w:eastAsia="Calibri" w:hAnsi="Verdana" w:cs="Calibri"/>
          <w:lang w:val="pt-BR"/>
        </w:rPr>
      </w:pPr>
      <w:r w:rsidRPr="001756B0">
        <w:rPr>
          <w:rFonts w:ascii="Verdana" w:hAnsi="Verdana"/>
          <w:lang w:val="pt-BR"/>
        </w:rPr>
        <w:t>O preposto, uma vez indicado pela empresa e aceito pela Administração,</w:t>
      </w:r>
      <w:r w:rsidRPr="001756B0">
        <w:rPr>
          <w:rFonts w:ascii="Verdana" w:hAnsi="Verdana"/>
          <w:spacing w:val="13"/>
          <w:lang w:val="pt-BR"/>
        </w:rPr>
        <w:t xml:space="preserve"> </w:t>
      </w:r>
      <w:r w:rsidRPr="001756B0">
        <w:rPr>
          <w:rFonts w:ascii="Verdana" w:hAnsi="Verdana"/>
          <w:lang w:val="pt-BR"/>
        </w:rPr>
        <w:t>deverá apresentar-se</w:t>
      </w:r>
      <w:r w:rsidRPr="001756B0">
        <w:rPr>
          <w:rFonts w:ascii="Verdana" w:hAnsi="Verdana"/>
          <w:spacing w:val="-2"/>
          <w:lang w:val="pt-BR"/>
        </w:rPr>
        <w:t xml:space="preserve"> </w:t>
      </w:r>
      <w:r w:rsidRPr="001756B0">
        <w:rPr>
          <w:rFonts w:ascii="Verdana" w:hAnsi="Verdana"/>
          <w:lang w:val="pt-BR"/>
        </w:rPr>
        <w:t>à</w:t>
      </w:r>
      <w:r w:rsidRPr="001756B0">
        <w:rPr>
          <w:rFonts w:ascii="Verdana" w:hAnsi="Verdana"/>
          <w:spacing w:val="-5"/>
          <w:lang w:val="pt-BR"/>
        </w:rPr>
        <w:t xml:space="preserve"> </w:t>
      </w:r>
      <w:r w:rsidRPr="001756B0">
        <w:rPr>
          <w:rFonts w:ascii="Verdana" w:hAnsi="Verdana"/>
          <w:lang w:val="pt-BR"/>
        </w:rPr>
        <w:t>unidade</w:t>
      </w:r>
      <w:r w:rsidRPr="001756B0">
        <w:rPr>
          <w:rFonts w:ascii="Verdana" w:hAnsi="Verdana"/>
          <w:spacing w:val="-7"/>
          <w:lang w:val="pt-BR"/>
        </w:rPr>
        <w:t xml:space="preserve"> </w:t>
      </w:r>
      <w:r w:rsidRPr="001756B0">
        <w:rPr>
          <w:rFonts w:ascii="Verdana" w:hAnsi="Verdana"/>
          <w:lang w:val="pt-BR"/>
        </w:rPr>
        <w:t>fiscalizadora</w:t>
      </w:r>
      <w:r w:rsidRPr="001756B0">
        <w:rPr>
          <w:rFonts w:ascii="Verdana" w:hAnsi="Verdana"/>
          <w:spacing w:val="-2"/>
          <w:lang w:val="pt-BR"/>
        </w:rPr>
        <w:t xml:space="preserve"> </w:t>
      </w:r>
      <w:r w:rsidRPr="001756B0">
        <w:rPr>
          <w:rFonts w:ascii="Verdana" w:hAnsi="Verdana"/>
          <w:lang w:val="pt-BR"/>
        </w:rPr>
        <w:t>em</w:t>
      </w:r>
      <w:r w:rsidRPr="001756B0">
        <w:rPr>
          <w:rFonts w:ascii="Verdana" w:hAnsi="Verdana"/>
          <w:spacing w:val="-4"/>
          <w:lang w:val="pt-BR"/>
        </w:rPr>
        <w:t xml:space="preserve"> </w:t>
      </w:r>
      <w:r w:rsidRPr="001756B0">
        <w:rPr>
          <w:rFonts w:ascii="Verdana" w:hAnsi="Verdana"/>
          <w:lang w:val="pt-BR"/>
        </w:rPr>
        <w:t>até</w:t>
      </w:r>
      <w:r w:rsidRPr="001756B0">
        <w:rPr>
          <w:rFonts w:ascii="Verdana" w:hAnsi="Verdana"/>
          <w:spacing w:val="-5"/>
          <w:lang w:val="pt-BR"/>
        </w:rPr>
        <w:t xml:space="preserve"> </w:t>
      </w:r>
      <w:r w:rsidRPr="001756B0">
        <w:rPr>
          <w:rFonts w:ascii="Verdana" w:hAnsi="Verdana"/>
          <w:lang w:val="pt-BR"/>
        </w:rPr>
        <w:t>5</w:t>
      </w:r>
      <w:r w:rsidRPr="001756B0">
        <w:rPr>
          <w:rFonts w:ascii="Verdana" w:hAnsi="Verdana"/>
          <w:spacing w:val="-2"/>
          <w:lang w:val="pt-BR"/>
        </w:rPr>
        <w:t xml:space="preserve"> </w:t>
      </w:r>
      <w:r w:rsidRPr="001756B0">
        <w:rPr>
          <w:rFonts w:ascii="Verdana" w:hAnsi="Verdana"/>
          <w:lang w:val="pt-BR"/>
        </w:rPr>
        <w:t>(cinco)</w:t>
      </w:r>
      <w:r w:rsidRPr="001756B0">
        <w:rPr>
          <w:rFonts w:ascii="Verdana" w:hAnsi="Verdana"/>
          <w:spacing w:val="-3"/>
          <w:lang w:val="pt-BR"/>
        </w:rPr>
        <w:t xml:space="preserve"> </w:t>
      </w:r>
      <w:r w:rsidRPr="001756B0">
        <w:rPr>
          <w:rFonts w:ascii="Verdana" w:hAnsi="Verdana"/>
          <w:lang w:val="pt-BR"/>
        </w:rPr>
        <w:t>dias</w:t>
      </w:r>
      <w:r w:rsidRPr="001756B0">
        <w:rPr>
          <w:rFonts w:ascii="Verdana" w:hAnsi="Verdana"/>
          <w:spacing w:val="-3"/>
          <w:lang w:val="pt-BR"/>
        </w:rPr>
        <w:t xml:space="preserve"> </w:t>
      </w:r>
      <w:r w:rsidRPr="001756B0">
        <w:rPr>
          <w:rFonts w:ascii="Verdana" w:hAnsi="Verdana"/>
          <w:lang w:val="pt-BR"/>
        </w:rPr>
        <w:t>úteis</w:t>
      </w:r>
      <w:r w:rsidRPr="001756B0">
        <w:rPr>
          <w:rFonts w:ascii="Verdana" w:hAnsi="Verdana"/>
          <w:spacing w:val="-3"/>
          <w:lang w:val="pt-BR"/>
        </w:rPr>
        <w:t xml:space="preserve"> </w:t>
      </w:r>
      <w:r w:rsidRPr="001756B0">
        <w:rPr>
          <w:rFonts w:ascii="Verdana" w:hAnsi="Verdana"/>
          <w:lang w:val="pt-BR"/>
        </w:rPr>
        <w:t>após</w:t>
      </w:r>
      <w:r w:rsidRPr="001756B0">
        <w:rPr>
          <w:rFonts w:ascii="Verdana" w:hAnsi="Verdana"/>
          <w:spacing w:val="-2"/>
          <w:lang w:val="pt-BR"/>
        </w:rPr>
        <w:t xml:space="preserve"> </w:t>
      </w:r>
      <w:r w:rsidRPr="001756B0">
        <w:rPr>
          <w:rFonts w:ascii="Verdana" w:hAnsi="Verdana"/>
          <w:lang w:val="pt-BR"/>
        </w:rPr>
        <w:t>a</w:t>
      </w:r>
      <w:r w:rsidRPr="001756B0">
        <w:rPr>
          <w:rFonts w:ascii="Verdana" w:hAnsi="Verdana"/>
          <w:spacing w:val="-5"/>
          <w:lang w:val="pt-BR"/>
        </w:rPr>
        <w:t xml:space="preserve"> </w:t>
      </w:r>
      <w:r w:rsidRPr="001756B0">
        <w:rPr>
          <w:rFonts w:ascii="Verdana" w:hAnsi="Verdana"/>
          <w:lang w:val="pt-BR"/>
        </w:rPr>
        <w:t>assinatura</w:t>
      </w:r>
      <w:r w:rsidRPr="001756B0">
        <w:rPr>
          <w:rFonts w:ascii="Verdana" w:hAnsi="Verdana"/>
          <w:spacing w:val="-3"/>
          <w:lang w:val="pt-BR"/>
        </w:rPr>
        <w:t xml:space="preserve"> </w:t>
      </w:r>
      <w:r w:rsidRPr="001756B0">
        <w:rPr>
          <w:rFonts w:ascii="Verdana" w:hAnsi="Verdana"/>
          <w:lang w:val="pt-BR"/>
        </w:rPr>
        <w:t>do</w:t>
      </w:r>
      <w:r w:rsidRPr="001756B0">
        <w:rPr>
          <w:rFonts w:ascii="Verdana" w:hAnsi="Verdana"/>
          <w:spacing w:val="-5"/>
          <w:lang w:val="pt-BR"/>
        </w:rPr>
        <w:t xml:space="preserve"> </w:t>
      </w:r>
      <w:r w:rsidRPr="001756B0">
        <w:rPr>
          <w:rFonts w:ascii="Verdana" w:hAnsi="Verdana"/>
          <w:lang w:val="pt-BR"/>
        </w:rPr>
        <w:t>contrato,</w:t>
      </w:r>
      <w:r w:rsidRPr="001756B0">
        <w:rPr>
          <w:rFonts w:ascii="Verdana" w:hAnsi="Verdana"/>
          <w:spacing w:val="-1"/>
          <w:w w:val="99"/>
          <w:lang w:val="pt-BR"/>
        </w:rPr>
        <w:t xml:space="preserve"> </w:t>
      </w:r>
      <w:r w:rsidRPr="001756B0">
        <w:rPr>
          <w:rFonts w:ascii="Verdana" w:hAnsi="Verdana"/>
          <w:lang w:val="pt-BR"/>
        </w:rPr>
        <w:t>para tratar dos assuntos pertinentes à implantação de postos e execução do contrato,</w:t>
      </w:r>
      <w:r w:rsidRPr="001756B0">
        <w:rPr>
          <w:rFonts w:ascii="Verdana" w:hAnsi="Verdana"/>
          <w:spacing w:val="43"/>
          <w:lang w:val="pt-BR"/>
        </w:rPr>
        <w:t xml:space="preserve"> </w:t>
      </w:r>
      <w:r w:rsidRPr="001756B0">
        <w:rPr>
          <w:rFonts w:ascii="Verdana" w:hAnsi="Verdana"/>
          <w:lang w:val="pt-BR"/>
        </w:rPr>
        <w:t xml:space="preserve">relativos </w:t>
      </w:r>
      <w:r w:rsidR="00BC35E9" w:rsidRPr="001756B0">
        <w:rPr>
          <w:rFonts w:ascii="Verdana" w:hAnsi="Verdana"/>
          <w:lang w:val="pt-BR"/>
        </w:rPr>
        <w:t>a</w:t>
      </w:r>
      <w:r w:rsidRPr="001756B0">
        <w:rPr>
          <w:rFonts w:ascii="Verdana" w:hAnsi="Verdana"/>
          <w:spacing w:val="32"/>
          <w:lang w:val="pt-BR"/>
        </w:rPr>
        <w:t xml:space="preserve"> </w:t>
      </w:r>
      <w:r w:rsidRPr="001756B0">
        <w:rPr>
          <w:rFonts w:ascii="Verdana" w:hAnsi="Verdana"/>
          <w:lang w:val="pt-BR"/>
        </w:rPr>
        <w:t>sua</w:t>
      </w:r>
      <w:r w:rsidRPr="001756B0">
        <w:rPr>
          <w:rFonts w:ascii="Verdana" w:hAnsi="Verdana"/>
          <w:spacing w:val="32"/>
          <w:lang w:val="pt-BR"/>
        </w:rPr>
        <w:t xml:space="preserve"> </w:t>
      </w:r>
      <w:r w:rsidRPr="001756B0">
        <w:rPr>
          <w:rFonts w:ascii="Verdana" w:hAnsi="Verdana"/>
          <w:lang w:val="pt-BR"/>
        </w:rPr>
        <w:t>competência,</w:t>
      </w:r>
      <w:r w:rsidRPr="001756B0">
        <w:rPr>
          <w:rFonts w:ascii="Verdana" w:hAnsi="Verdana"/>
          <w:spacing w:val="32"/>
          <w:lang w:val="pt-BR"/>
        </w:rPr>
        <w:t xml:space="preserve"> </w:t>
      </w:r>
      <w:r w:rsidRPr="001756B0">
        <w:rPr>
          <w:rFonts w:ascii="Verdana" w:hAnsi="Verdana"/>
          <w:lang w:val="pt-BR"/>
        </w:rPr>
        <w:t>bem</w:t>
      </w:r>
      <w:r w:rsidRPr="001756B0">
        <w:rPr>
          <w:rFonts w:ascii="Verdana" w:hAnsi="Verdana"/>
          <w:spacing w:val="32"/>
          <w:lang w:val="pt-BR"/>
        </w:rPr>
        <w:t xml:space="preserve"> </w:t>
      </w:r>
      <w:r w:rsidRPr="001756B0">
        <w:rPr>
          <w:rFonts w:ascii="Verdana" w:hAnsi="Verdana"/>
          <w:lang w:val="pt-BR"/>
        </w:rPr>
        <w:t>como</w:t>
      </w:r>
      <w:r w:rsidRPr="001756B0">
        <w:rPr>
          <w:rFonts w:ascii="Verdana" w:hAnsi="Verdana"/>
          <w:spacing w:val="32"/>
          <w:lang w:val="pt-BR"/>
        </w:rPr>
        <w:t xml:space="preserve"> </w:t>
      </w:r>
      <w:r w:rsidRPr="001756B0">
        <w:rPr>
          <w:rFonts w:ascii="Verdana" w:hAnsi="Verdana"/>
          <w:lang w:val="pt-BR"/>
        </w:rPr>
        <w:t>firmar,</w:t>
      </w:r>
      <w:r w:rsidRPr="001756B0">
        <w:rPr>
          <w:rFonts w:ascii="Verdana" w:hAnsi="Verdana"/>
          <w:spacing w:val="36"/>
          <w:lang w:val="pt-BR"/>
        </w:rPr>
        <w:t xml:space="preserve"> </w:t>
      </w:r>
      <w:r w:rsidRPr="001756B0">
        <w:rPr>
          <w:rFonts w:ascii="Verdana" w:hAnsi="Verdana"/>
          <w:lang w:val="pt-BR"/>
        </w:rPr>
        <w:t>com</w:t>
      </w:r>
      <w:r w:rsidRPr="001756B0">
        <w:rPr>
          <w:rFonts w:ascii="Verdana" w:hAnsi="Verdana"/>
          <w:spacing w:val="32"/>
          <w:lang w:val="pt-BR"/>
        </w:rPr>
        <w:t xml:space="preserve"> </w:t>
      </w:r>
      <w:r w:rsidRPr="001756B0">
        <w:rPr>
          <w:rFonts w:ascii="Verdana" w:hAnsi="Verdana"/>
          <w:lang w:val="pt-BR"/>
        </w:rPr>
        <w:t>o</w:t>
      </w:r>
      <w:r w:rsidRPr="001756B0">
        <w:rPr>
          <w:rFonts w:ascii="Verdana" w:hAnsi="Verdana"/>
          <w:spacing w:val="30"/>
          <w:lang w:val="pt-BR"/>
        </w:rPr>
        <w:t xml:space="preserve"> </w:t>
      </w:r>
      <w:r w:rsidRPr="001756B0">
        <w:rPr>
          <w:rFonts w:ascii="Verdana" w:hAnsi="Verdana"/>
          <w:lang w:val="pt-BR"/>
        </w:rPr>
        <w:t>servidor</w:t>
      </w:r>
      <w:r w:rsidRPr="001756B0">
        <w:rPr>
          <w:rFonts w:ascii="Verdana" w:hAnsi="Verdana"/>
          <w:spacing w:val="32"/>
          <w:lang w:val="pt-BR"/>
        </w:rPr>
        <w:t xml:space="preserve"> </w:t>
      </w:r>
      <w:r w:rsidRPr="001756B0">
        <w:rPr>
          <w:rFonts w:ascii="Verdana" w:hAnsi="Verdana"/>
          <w:lang w:val="pt-BR"/>
        </w:rPr>
        <w:t>designado</w:t>
      </w:r>
      <w:r w:rsidRPr="001756B0">
        <w:rPr>
          <w:rFonts w:ascii="Verdana" w:hAnsi="Verdana"/>
          <w:spacing w:val="32"/>
          <w:lang w:val="pt-BR"/>
        </w:rPr>
        <w:t xml:space="preserve"> </w:t>
      </w:r>
      <w:r w:rsidRPr="001756B0">
        <w:rPr>
          <w:rFonts w:ascii="Verdana" w:hAnsi="Verdana"/>
          <w:lang w:val="pt-BR"/>
        </w:rPr>
        <w:t>para</w:t>
      </w:r>
      <w:r w:rsidRPr="001756B0">
        <w:rPr>
          <w:rFonts w:ascii="Verdana" w:hAnsi="Verdana"/>
          <w:spacing w:val="30"/>
          <w:lang w:val="pt-BR"/>
        </w:rPr>
        <w:t xml:space="preserve"> </w:t>
      </w:r>
      <w:r w:rsidRPr="001756B0">
        <w:rPr>
          <w:rFonts w:ascii="Verdana" w:hAnsi="Verdana"/>
          <w:lang w:val="pt-BR"/>
        </w:rPr>
        <w:t>esse</w:t>
      </w:r>
      <w:r w:rsidRPr="001756B0">
        <w:rPr>
          <w:rFonts w:ascii="Verdana" w:hAnsi="Verdana"/>
          <w:spacing w:val="32"/>
          <w:lang w:val="pt-BR"/>
        </w:rPr>
        <w:t xml:space="preserve"> </w:t>
      </w:r>
      <w:r w:rsidRPr="001756B0">
        <w:rPr>
          <w:rFonts w:ascii="Verdana" w:hAnsi="Verdana"/>
          <w:lang w:val="pt-BR"/>
        </w:rPr>
        <w:t>fim,</w:t>
      </w:r>
      <w:r w:rsidRPr="001756B0">
        <w:rPr>
          <w:rFonts w:ascii="Verdana" w:hAnsi="Verdana"/>
          <w:spacing w:val="32"/>
          <w:lang w:val="pt-BR"/>
        </w:rPr>
        <w:t xml:space="preserve"> </w:t>
      </w:r>
      <w:r w:rsidRPr="001756B0">
        <w:rPr>
          <w:rFonts w:ascii="Verdana" w:hAnsi="Verdana"/>
          <w:lang w:val="pt-BR"/>
        </w:rPr>
        <w:t>o</w:t>
      </w:r>
      <w:r w:rsidRPr="001756B0">
        <w:rPr>
          <w:rFonts w:ascii="Verdana" w:hAnsi="Verdana"/>
          <w:spacing w:val="32"/>
          <w:lang w:val="pt-BR"/>
        </w:rPr>
        <w:t xml:space="preserve"> </w:t>
      </w:r>
      <w:r w:rsidRPr="001756B0">
        <w:rPr>
          <w:rFonts w:ascii="Verdana" w:hAnsi="Verdana"/>
          <w:lang w:val="pt-BR"/>
        </w:rPr>
        <w:t>Termo</w:t>
      </w:r>
      <w:r w:rsidRPr="001756B0">
        <w:rPr>
          <w:rFonts w:ascii="Verdana" w:hAnsi="Verdana"/>
          <w:spacing w:val="32"/>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Abertura do Livro de Ocorrências, destinado ao assentamento das principais</w:t>
      </w:r>
      <w:r w:rsidRPr="001756B0">
        <w:rPr>
          <w:rFonts w:ascii="Verdana" w:hAnsi="Verdana"/>
          <w:spacing w:val="50"/>
          <w:lang w:val="pt-BR"/>
        </w:rPr>
        <w:t xml:space="preserve"> </w:t>
      </w:r>
      <w:r w:rsidRPr="001756B0">
        <w:rPr>
          <w:rFonts w:ascii="Verdana" w:hAnsi="Verdana"/>
          <w:lang w:val="pt-BR"/>
        </w:rPr>
        <w:t>ocorrências durante a execução do</w:t>
      </w:r>
      <w:r w:rsidRPr="001756B0">
        <w:rPr>
          <w:rFonts w:ascii="Verdana" w:hAnsi="Verdana"/>
          <w:spacing w:val="-1"/>
          <w:lang w:val="pt-BR"/>
        </w:rPr>
        <w:t xml:space="preserve"> </w:t>
      </w:r>
      <w:r w:rsidRPr="001756B0">
        <w:rPr>
          <w:rFonts w:ascii="Verdana" w:hAnsi="Verdana"/>
          <w:lang w:val="pt-BR"/>
        </w:rPr>
        <w:t>contrato.</w:t>
      </w:r>
    </w:p>
    <w:p w:rsidR="006C6AA3" w:rsidRPr="001756B0" w:rsidRDefault="00CD2714" w:rsidP="003F2C18">
      <w:pPr>
        <w:pStyle w:val="PargrafodaLista"/>
        <w:numPr>
          <w:ilvl w:val="1"/>
          <w:numId w:val="30"/>
        </w:numPr>
        <w:tabs>
          <w:tab w:val="left" w:pos="703"/>
        </w:tabs>
        <w:spacing w:before="120"/>
        <w:ind w:left="1418" w:right="141" w:hanging="709"/>
        <w:jc w:val="both"/>
        <w:rPr>
          <w:rFonts w:ascii="Verdana" w:eastAsia="Calibri" w:hAnsi="Verdana" w:cs="Calibri"/>
          <w:lang w:val="pt-BR"/>
        </w:rPr>
      </w:pPr>
      <w:r w:rsidRPr="001756B0">
        <w:rPr>
          <w:rFonts w:ascii="Verdana" w:hAnsi="Verdana"/>
          <w:lang w:val="pt-BR"/>
        </w:rPr>
        <w:t xml:space="preserve">O preposto deverá estar apto a esclarecer as questões relacionadas às faturas </w:t>
      </w:r>
      <w:r w:rsidRPr="001756B0">
        <w:rPr>
          <w:rFonts w:ascii="Verdana" w:hAnsi="Verdana"/>
          <w:spacing w:val="2"/>
          <w:lang w:val="pt-BR"/>
        </w:rPr>
        <w:t>dos</w:t>
      </w:r>
      <w:r w:rsidRPr="001756B0">
        <w:rPr>
          <w:rFonts w:ascii="Verdana" w:hAnsi="Verdana"/>
          <w:spacing w:val="12"/>
          <w:lang w:val="pt-BR"/>
        </w:rPr>
        <w:t xml:space="preserve"> </w:t>
      </w:r>
      <w:r w:rsidRPr="001756B0">
        <w:rPr>
          <w:rFonts w:ascii="Verdana" w:hAnsi="Verdana"/>
          <w:lang w:val="pt-BR"/>
        </w:rPr>
        <w:t>serviços</w:t>
      </w:r>
      <w:r w:rsidRPr="001756B0">
        <w:rPr>
          <w:rFonts w:ascii="Verdana" w:hAnsi="Verdana"/>
          <w:spacing w:val="-1"/>
          <w:lang w:val="pt-BR"/>
        </w:rPr>
        <w:t xml:space="preserve"> </w:t>
      </w:r>
      <w:r w:rsidRPr="001756B0">
        <w:rPr>
          <w:rFonts w:ascii="Verdana" w:hAnsi="Verdana"/>
          <w:lang w:val="pt-BR"/>
        </w:rPr>
        <w:t>prestados.</w:t>
      </w:r>
    </w:p>
    <w:p w:rsidR="008D22F7" w:rsidRPr="001756B0" w:rsidRDefault="00CD2714" w:rsidP="003F2C18">
      <w:pPr>
        <w:pStyle w:val="PargrafodaLista"/>
        <w:numPr>
          <w:ilvl w:val="1"/>
          <w:numId w:val="30"/>
        </w:numPr>
        <w:tabs>
          <w:tab w:val="left" w:pos="732"/>
        </w:tabs>
        <w:spacing w:before="120"/>
        <w:ind w:left="1418" w:right="141" w:hanging="709"/>
        <w:jc w:val="both"/>
        <w:rPr>
          <w:rFonts w:ascii="Verdana" w:hAnsi="Verdana"/>
          <w:lang w:val="pt-BR"/>
        </w:rPr>
      </w:pPr>
      <w:r w:rsidRPr="001756B0">
        <w:rPr>
          <w:rFonts w:ascii="Verdana" w:hAnsi="Verdana"/>
          <w:lang w:val="pt-BR"/>
        </w:rPr>
        <w:t>A</w:t>
      </w:r>
      <w:r w:rsidRPr="001756B0">
        <w:rPr>
          <w:rFonts w:ascii="Verdana" w:hAnsi="Verdana"/>
          <w:spacing w:val="30"/>
          <w:lang w:val="pt-BR"/>
        </w:rPr>
        <w:t xml:space="preserve"> </w:t>
      </w:r>
      <w:r w:rsidRPr="001756B0">
        <w:rPr>
          <w:rFonts w:ascii="Verdana" w:hAnsi="Verdana"/>
          <w:lang w:val="pt-BR"/>
        </w:rPr>
        <w:t>empresa</w:t>
      </w:r>
      <w:r w:rsidRPr="001756B0">
        <w:rPr>
          <w:rFonts w:ascii="Verdana" w:hAnsi="Verdana"/>
          <w:spacing w:val="29"/>
          <w:lang w:val="pt-BR"/>
        </w:rPr>
        <w:t xml:space="preserve"> </w:t>
      </w:r>
      <w:r w:rsidRPr="001756B0">
        <w:rPr>
          <w:rFonts w:ascii="Verdana" w:hAnsi="Verdana"/>
          <w:lang w:val="pt-BR"/>
        </w:rPr>
        <w:t>orientará</w:t>
      </w:r>
      <w:r w:rsidRPr="001756B0">
        <w:rPr>
          <w:rFonts w:ascii="Verdana" w:hAnsi="Verdana"/>
          <w:spacing w:val="30"/>
          <w:lang w:val="pt-BR"/>
        </w:rPr>
        <w:t xml:space="preserve"> </w:t>
      </w:r>
      <w:r w:rsidRPr="001756B0">
        <w:rPr>
          <w:rFonts w:ascii="Verdana" w:hAnsi="Verdana"/>
          <w:lang w:val="pt-BR"/>
        </w:rPr>
        <w:t>o</w:t>
      </w:r>
      <w:r w:rsidRPr="001756B0">
        <w:rPr>
          <w:rFonts w:ascii="Verdana" w:hAnsi="Verdana"/>
          <w:spacing w:val="30"/>
          <w:lang w:val="pt-BR"/>
        </w:rPr>
        <w:t xml:space="preserve"> </w:t>
      </w:r>
      <w:r w:rsidRPr="001756B0">
        <w:rPr>
          <w:rFonts w:ascii="Verdana" w:hAnsi="Verdana"/>
          <w:lang w:val="pt-BR"/>
        </w:rPr>
        <w:t>seu</w:t>
      </w:r>
      <w:r w:rsidRPr="001756B0">
        <w:rPr>
          <w:rFonts w:ascii="Verdana" w:hAnsi="Verdana"/>
          <w:spacing w:val="30"/>
          <w:lang w:val="pt-BR"/>
        </w:rPr>
        <w:t xml:space="preserve"> </w:t>
      </w:r>
      <w:r w:rsidRPr="001756B0">
        <w:rPr>
          <w:rFonts w:ascii="Verdana" w:hAnsi="Verdana"/>
          <w:lang w:val="pt-BR"/>
        </w:rPr>
        <w:t>preposto</w:t>
      </w:r>
      <w:r w:rsidRPr="001756B0">
        <w:rPr>
          <w:rFonts w:ascii="Verdana" w:hAnsi="Verdana"/>
          <w:spacing w:val="30"/>
          <w:lang w:val="pt-BR"/>
        </w:rPr>
        <w:t xml:space="preserve"> </w:t>
      </w:r>
      <w:r w:rsidRPr="001756B0">
        <w:rPr>
          <w:rFonts w:ascii="Verdana" w:hAnsi="Verdana"/>
          <w:lang w:val="pt-BR"/>
        </w:rPr>
        <w:t>quanto</w:t>
      </w:r>
      <w:r w:rsidRPr="001756B0">
        <w:rPr>
          <w:rFonts w:ascii="Verdana" w:hAnsi="Verdana"/>
          <w:spacing w:val="30"/>
          <w:lang w:val="pt-BR"/>
        </w:rPr>
        <w:t xml:space="preserve"> </w:t>
      </w:r>
      <w:r w:rsidRPr="001756B0">
        <w:rPr>
          <w:rFonts w:ascii="Verdana" w:hAnsi="Verdana"/>
          <w:lang w:val="pt-BR"/>
        </w:rPr>
        <w:t>à</w:t>
      </w:r>
      <w:r w:rsidRPr="001756B0">
        <w:rPr>
          <w:rFonts w:ascii="Verdana" w:hAnsi="Verdana"/>
          <w:spacing w:val="29"/>
          <w:lang w:val="pt-BR"/>
        </w:rPr>
        <w:t xml:space="preserve"> </w:t>
      </w:r>
      <w:r w:rsidRPr="001756B0">
        <w:rPr>
          <w:rFonts w:ascii="Verdana" w:hAnsi="Verdana"/>
          <w:lang w:val="pt-BR"/>
        </w:rPr>
        <w:t>necessidade</w:t>
      </w:r>
      <w:r w:rsidRPr="001756B0">
        <w:rPr>
          <w:rFonts w:ascii="Verdana" w:hAnsi="Verdana"/>
          <w:spacing w:val="30"/>
          <w:lang w:val="pt-BR"/>
        </w:rPr>
        <w:t xml:space="preserve"> </w:t>
      </w:r>
      <w:r w:rsidRPr="001756B0">
        <w:rPr>
          <w:rFonts w:ascii="Verdana" w:hAnsi="Verdana"/>
          <w:lang w:val="pt-BR"/>
        </w:rPr>
        <w:t>de</w:t>
      </w:r>
      <w:r w:rsidRPr="001756B0">
        <w:rPr>
          <w:rFonts w:ascii="Verdana" w:hAnsi="Verdana"/>
          <w:spacing w:val="30"/>
          <w:lang w:val="pt-BR"/>
        </w:rPr>
        <w:t xml:space="preserve"> </w:t>
      </w:r>
      <w:r w:rsidRPr="001756B0">
        <w:rPr>
          <w:rFonts w:ascii="Verdana" w:hAnsi="Verdana"/>
          <w:lang w:val="pt-BR"/>
        </w:rPr>
        <w:t>acatar</w:t>
      </w:r>
      <w:r w:rsidRPr="001756B0">
        <w:rPr>
          <w:rFonts w:ascii="Verdana" w:hAnsi="Verdana"/>
          <w:spacing w:val="30"/>
          <w:lang w:val="pt-BR"/>
        </w:rPr>
        <w:t xml:space="preserve"> </w:t>
      </w:r>
      <w:r w:rsidRPr="001756B0">
        <w:rPr>
          <w:rFonts w:ascii="Verdana" w:hAnsi="Verdana"/>
          <w:lang w:val="pt-BR"/>
        </w:rPr>
        <w:t>as</w:t>
      </w:r>
      <w:r w:rsidRPr="001756B0">
        <w:rPr>
          <w:rFonts w:ascii="Verdana" w:hAnsi="Verdana"/>
          <w:spacing w:val="29"/>
          <w:lang w:val="pt-BR"/>
        </w:rPr>
        <w:t xml:space="preserve"> </w:t>
      </w:r>
      <w:r w:rsidRPr="001756B0">
        <w:rPr>
          <w:rFonts w:ascii="Verdana" w:hAnsi="Verdana"/>
          <w:lang w:val="pt-BR"/>
        </w:rPr>
        <w:t>orientações</w:t>
      </w:r>
      <w:r w:rsidRPr="001756B0">
        <w:rPr>
          <w:rFonts w:ascii="Verdana" w:hAnsi="Verdana"/>
          <w:spacing w:val="30"/>
          <w:lang w:val="pt-BR"/>
        </w:rPr>
        <w:t xml:space="preserve"> </w:t>
      </w:r>
      <w:r w:rsidRPr="001756B0">
        <w:rPr>
          <w:rFonts w:ascii="Verdana" w:hAnsi="Verdana"/>
          <w:lang w:val="pt-BR"/>
        </w:rPr>
        <w:t>da Administração, inclusive quanto ao cumprimento das Normas Internas e de Segurança</w:t>
      </w:r>
      <w:r w:rsidRPr="001756B0">
        <w:rPr>
          <w:rFonts w:ascii="Verdana" w:hAnsi="Verdana"/>
          <w:spacing w:val="35"/>
          <w:lang w:val="pt-BR"/>
        </w:rPr>
        <w:t xml:space="preserve"> </w:t>
      </w:r>
      <w:r w:rsidRPr="001756B0">
        <w:rPr>
          <w:rFonts w:ascii="Verdana" w:hAnsi="Verdana"/>
          <w:lang w:val="pt-BR"/>
        </w:rPr>
        <w:t>e</w:t>
      </w:r>
      <w:r w:rsidRPr="001756B0">
        <w:rPr>
          <w:rFonts w:ascii="Verdana" w:hAnsi="Verdana"/>
          <w:w w:val="99"/>
          <w:lang w:val="pt-BR"/>
        </w:rPr>
        <w:t xml:space="preserve"> </w:t>
      </w:r>
      <w:r w:rsidRPr="001756B0">
        <w:rPr>
          <w:rFonts w:ascii="Verdana" w:hAnsi="Verdana"/>
          <w:lang w:val="pt-BR"/>
        </w:rPr>
        <w:t>Medicina do Trabalho.</w:t>
      </w:r>
    </w:p>
    <w:p w:rsidR="008D22F7" w:rsidRPr="001756B0" w:rsidRDefault="008D22F7">
      <w:pPr>
        <w:rPr>
          <w:rFonts w:ascii="Calibri" w:hAnsi="Calibri"/>
          <w:sz w:val="24"/>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10" o:spid="_x0000_s1028" type="#_x0000_t202" style="width:479.15pt;height:16.2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7F02AA" w:rsidRDefault="008F33C5" w:rsidP="007F02AA">
                  <w:pPr>
                    <w:pStyle w:val="PargrafodaLista"/>
                    <w:numPr>
                      <w:ilvl w:val="0"/>
                      <w:numId w:val="33"/>
                    </w:numPr>
                    <w:spacing w:before="18"/>
                    <w:rPr>
                      <w:rFonts w:ascii="Verdana" w:eastAsia="Calibri" w:hAnsi="Verdana" w:cs="Calibri"/>
                    </w:rPr>
                  </w:pPr>
                  <w:r w:rsidRPr="007F02AA">
                    <w:rPr>
                      <w:rFonts w:ascii="Verdana" w:hAnsi="Verdana"/>
                      <w:b/>
                      <w:color w:val="FF0000"/>
                      <w:spacing w:val="-1"/>
                    </w:rPr>
                    <w:t>DAS PENALIDADES</w:t>
                  </w:r>
                </w:p>
              </w:txbxContent>
            </v:textbox>
            <w10:wrap type="none"/>
            <w10:anchorlock/>
          </v:shape>
        </w:pict>
      </w:r>
    </w:p>
    <w:p w:rsidR="00307F6D" w:rsidRPr="001756B0" w:rsidRDefault="00307F6D" w:rsidP="007F02AA">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 xml:space="preserve">Nos termos do art. 86 e do art. 87, ambos da Lei nº 8.666/1993, pela inexecução total ou parcial do objeto do contrato a ser celebrado com o CONTRATANTE poderá este, garantida a ampla defesa, aplicar à CONTRATADA as </w:t>
      </w:r>
      <w:r w:rsidRPr="001756B0">
        <w:rPr>
          <w:rFonts w:ascii="Verdana" w:hAnsi="Verdana" w:cs="Arial"/>
          <w:b/>
          <w:bCs/>
          <w:lang w:val="pt-BR"/>
        </w:rPr>
        <w:t>sanções específicas fixadas a seguir, além daquelas previstas no instrumento contratual</w:t>
      </w:r>
      <w:r w:rsidRPr="001756B0">
        <w:rPr>
          <w:rFonts w:ascii="Verdana" w:hAnsi="Verdana" w:cs="Arial"/>
          <w:lang w:val="pt-BR"/>
        </w:rPr>
        <w:t>:</w:t>
      </w:r>
    </w:p>
    <w:p w:rsidR="006C6AA3" w:rsidRPr="001756B0" w:rsidRDefault="00307F6D" w:rsidP="007F02AA">
      <w:pPr>
        <w:pStyle w:val="Corpodetexto"/>
        <w:numPr>
          <w:ilvl w:val="2"/>
          <w:numId w:val="35"/>
        </w:numPr>
        <w:spacing w:before="51"/>
        <w:ind w:left="2268" w:right="384" w:hanging="850"/>
        <w:jc w:val="both"/>
        <w:rPr>
          <w:rFonts w:ascii="Verdana" w:hAnsi="Verdana" w:cs="Arial"/>
          <w:sz w:val="22"/>
          <w:szCs w:val="22"/>
          <w:lang w:val="pt-BR"/>
        </w:rPr>
      </w:pPr>
      <w:r w:rsidRPr="001756B0">
        <w:rPr>
          <w:rFonts w:ascii="Verdana" w:hAnsi="Verdana" w:cs="Arial"/>
          <w:sz w:val="22"/>
          <w:szCs w:val="22"/>
          <w:lang w:val="pt-BR"/>
        </w:rPr>
        <w:t>Tabela de multas por grau de infração:</w:t>
      </w:r>
    </w:p>
    <w:p w:rsidR="00307F6D" w:rsidRPr="001756B0" w:rsidRDefault="00307F6D" w:rsidP="00307F6D">
      <w:pPr>
        <w:pStyle w:val="Corpodetexto"/>
        <w:spacing w:before="51"/>
        <w:ind w:left="993" w:right="384"/>
        <w:jc w:val="both"/>
        <w:rPr>
          <w:rFonts w:cs="Calibri"/>
          <w:sz w:val="22"/>
          <w:szCs w:val="22"/>
          <w:lang w:val="pt-BR"/>
        </w:rPr>
      </w:pPr>
    </w:p>
    <w:tbl>
      <w:tblPr>
        <w:tblStyle w:val="TableNormal"/>
        <w:tblW w:w="0" w:type="auto"/>
        <w:tblInd w:w="1281" w:type="dxa"/>
        <w:tblLayout w:type="fixed"/>
        <w:tblLook w:val="01E0"/>
      </w:tblPr>
      <w:tblGrid>
        <w:gridCol w:w="1968"/>
        <w:gridCol w:w="3780"/>
      </w:tblGrid>
      <w:tr w:rsidR="006C6AA3" w:rsidRPr="001756B0" w:rsidTr="007F02AA">
        <w:trPr>
          <w:trHeight w:hRule="exact" w:val="302"/>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jc w:val="center"/>
              <w:rPr>
                <w:rFonts w:ascii="Calibri" w:eastAsia="Calibri" w:hAnsi="Calibri" w:cs="Calibri"/>
                <w:sz w:val="20"/>
                <w:szCs w:val="20"/>
              </w:rPr>
            </w:pPr>
            <w:r w:rsidRPr="001756B0">
              <w:rPr>
                <w:rFonts w:ascii="Calibri"/>
                <w:b/>
                <w:sz w:val="20"/>
                <w:szCs w:val="20"/>
              </w:rPr>
              <w:t>GRAU</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left="650"/>
              <w:rPr>
                <w:rFonts w:ascii="Calibri" w:eastAsia="Calibri" w:hAnsi="Calibri" w:cs="Calibri"/>
                <w:sz w:val="20"/>
                <w:szCs w:val="20"/>
              </w:rPr>
            </w:pPr>
            <w:r w:rsidRPr="001756B0">
              <w:rPr>
                <w:rFonts w:ascii="Calibri"/>
                <w:b/>
                <w:sz w:val="20"/>
                <w:szCs w:val="20"/>
              </w:rPr>
              <w:t>VALOR</w:t>
            </w:r>
          </w:p>
        </w:tc>
      </w:tr>
      <w:tr w:rsidR="006C6AA3" w:rsidRPr="009D6733" w:rsidTr="007F02AA">
        <w:trPr>
          <w:trHeight w:hRule="exact" w:val="305"/>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2"/>
              <w:ind w:right="1"/>
              <w:jc w:val="center"/>
              <w:rPr>
                <w:rFonts w:ascii="Calibri" w:eastAsia="Calibri" w:hAnsi="Calibri" w:cs="Calibri"/>
                <w:sz w:val="20"/>
                <w:szCs w:val="20"/>
              </w:rPr>
            </w:pPr>
            <w:r w:rsidRPr="001756B0">
              <w:rPr>
                <w:rFonts w:ascii="Calibri"/>
                <w:b/>
                <w:w w:val="99"/>
                <w:sz w:val="20"/>
                <w:szCs w:val="20"/>
              </w:rPr>
              <w:t>1</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spacing w:before="2"/>
              <w:ind w:left="1"/>
              <w:jc w:val="center"/>
              <w:rPr>
                <w:rFonts w:ascii="Calibri" w:eastAsia="Calibri" w:hAnsi="Calibri" w:cs="Calibri"/>
                <w:sz w:val="20"/>
                <w:szCs w:val="20"/>
                <w:lang w:val="pt-BR"/>
              </w:rPr>
            </w:pPr>
            <w:r w:rsidRPr="001756B0">
              <w:rPr>
                <w:rFonts w:ascii="Calibri"/>
                <w:sz w:val="20"/>
                <w:szCs w:val="20"/>
                <w:lang w:val="pt-BR"/>
              </w:rPr>
              <w:t>0,2%</w:t>
            </w:r>
            <w:r w:rsidR="001A302C" w:rsidRPr="001756B0">
              <w:rPr>
                <w:rFonts w:ascii="Calibri"/>
                <w:sz w:val="20"/>
                <w:szCs w:val="20"/>
                <w:lang w:val="pt-BR"/>
              </w:rPr>
              <w:t xml:space="preserve"> sobre o valor mensal do contrato</w:t>
            </w:r>
          </w:p>
        </w:tc>
      </w:tr>
      <w:tr w:rsidR="006C6AA3" w:rsidRPr="009D6733" w:rsidTr="007F02AA">
        <w:trPr>
          <w:trHeight w:hRule="exact" w:val="302"/>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right="1"/>
              <w:jc w:val="center"/>
              <w:rPr>
                <w:rFonts w:ascii="Calibri" w:eastAsia="Calibri" w:hAnsi="Calibri" w:cs="Calibri"/>
                <w:sz w:val="20"/>
                <w:szCs w:val="20"/>
              </w:rPr>
            </w:pPr>
            <w:r w:rsidRPr="001756B0">
              <w:rPr>
                <w:rFonts w:ascii="Calibri"/>
                <w:b/>
                <w:w w:val="99"/>
                <w:sz w:val="20"/>
                <w:szCs w:val="20"/>
              </w:rPr>
              <w:t>2</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left="1"/>
              <w:jc w:val="center"/>
              <w:rPr>
                <w:rFonts w:ascii="Calibri" w:eastAsia="Calibri" w:hAnsi="Calibri" w:cs="Calibri"/>
                <w:sz w:val="20"/>
                <w:szCs w:val="20"/>
                <w:lang w:val="pt-BR"/>
              </w:rPr>
            </w:pPr>
            <w:r w:rsidRPr="001756B0">
              <w:rPr>
                <w:rFonts w:ascii="Calibri"/>
                <w:sz w:val="20"/>
                <w:szCs w:val="20"/>
                <w:lang w:val="pt-BR"/>
              </w:rPr>
              <w:t>0,4%</w:t>
            </w:r>
            <w:r w:rsidR="001A302C" w:rsidRPr="001756B0">
              <w:rPr>
                <w:rFonts w:ascii="Calibri"/>
                <w:sz w:val="20"/>
                <w:szCs w:val="20"/>
                <w:lang w:val="pt-BR"/>
              </w:rPr>
              <w:t xml:space="preserve"> sobre o valor mensal do contrato</w:t>
            </w:r>
          </w:p>
        </w:tc>
      </w:tr>
      <w:tr w:rsidR="006C6AA3" w:rsidRPr="009D6733" w:rsidTr="007F02AA">
        <w:trPr>
          <w:trHeight w:hRule="exact" w:val="302"/>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right="1"/>
              <w:jc w:val="center"/>
              <w:rPr>
                <w:rFonts w:ascii="Calibri" w:eastAsia="Calibri" w:hAnsi="Calibri" w:cs="Calibri"/>
                <w:sz w:val="20"/>
                <w:szCs w:val="20"/>
              </w:rPr>
            </w:pPr>
            <w:r w:rsidRPr="001756B0">
              <w:rPr>
                <w:rFonts w:ascii="Calibri"/>
                <w:b/>
                <w:w w:val="99"/>
                <w:sz w:val="20"/>
                <w:szCs w:val="20"/>
              </w:rPr>
              <w:t>3</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left="1"/>
              <w:jc w:val="center"/>
              <w:rPr>
                <w:rFonts w:ascii="Calibri" w:eastAsia="Calibri" w:hAnsi="Calibri" w:cs="Calibri"/>
                <w:sz w:val="20"/>
                <w:szCs w:val="20"/>
                <w:lang w:val="pt-BR"/>
              </w:rPr>
            </w:pPr>
            <w:r w:rsidRPr="001756B0">
              <w:rPr>
                <w:rFonts w:ascii="Calibri"/>
                <w:sz w:val="20"/>
                <w:szCs w:val="20"/>
                <w:lang w:val="pt-BR"/>
              </w:rPr>
              <w:t>0,6%</w:t>
            </w:r>
            <w:r w:rsidR="001A302C" w:rsidRPr="001756B0">
              <w:rPr>
                <w:rFonts w:ascii="Calibri"/>
                <w:sz w:val="20"/>
                <w:szCs w:val="20"/>
                <w:lang w:val="pt-BR"/>
              </w:rPr>
              <w:t xml:space="preserve"> sobre o valor mensal do contrato</w:t>
            </w:r>
          </w:p>
        </w:tc>
      </w:tr>
      <w:tr w:rsidR="006C6AA3" w:rsidRPr="009D6733" w:rsidTr="007F02AA">
        <w:trPr>
          <w:trHeight w:hRule="exact" w:val="302"/>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right="1"/>
              <w:jc w:val="center"/>
              <w:rPr>
                <w:rFonts w:ascii="Calibri" w:eastAsia="Calibri" w:hAnsi="Calibri" w:cs="Calibri"/>
                <w:sz w:val="20"/>
                <w:szCs w:val="20"/>
              </w:rPr>
            </w:pPr>
            <w:r w:rsidRPr="001756B0">
              <w:rPr>
                <w:rFonts w:ascii="Calibri"/>
                <w:b/>
                <w:w w:val="99"/>
                <w:sz w:val="20"/>
                <w:szCs w:val="20"/>
              </w:rPr>
              <w:t>4</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left="1"/>
              <w:jc w:val="center"/>
              <w:rPr>
                <w:rFonts w:ascii="Calibri" w:eastAsia="Calibri" w:hAnsi="Calibri" w:cs="Calibri"/>
                <w:sz w:val="20"/>
                <w:szCs w:val="20"/>
                <w:lang w:val="pt-BR"/>
              </w:rPr>
            </w:pPr>
            <w:r w:rsidRPr="001756B0">
              <w:rPr>
                <w:rFonts w:ascii="Calibri"/>
                <w:sz w:val="20"/>
                <w:szCs w:val="20"/>
                <w:lang w:val="pt-BR"/>
              </w:rPr>
              <w:t>0,8%</w:t>
            </w:r>
            <w:r w:rsidR="001A302C" w:rsidRPr="001756B0">
              <w:rPr>
                <w:rFonts w:ascii="Calibri"/>
                <w:sz w:val="20"/>
                <w:szCs w:val="20"/>
                <w:lang w:val="pt-BR"/>
              </w:rPr>
              <w:t xml:space="preserve"> sobre o valor mensal do contrato</w:t>
            </w:r>
          </w:p>
        </w:tc>
      </w:tr>
      <w:tr w:rsidR="006C6AA3" w:rsidRPr="009D6733" w:rsidTr="007F02AA">
        <w:trPr>
          <w:trHeight w:hRule="exact" w:val="305"/>
        </w:trPr>
        <w:tc>
          <w:tcPr>
            <w:tcW w:w="1968"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right="1"/>
              <w:jc w:val="center"/>
              <w:rPr>
                <w:rFonts w:ascii="Calibri" w:eastAsia="Calibri" w:hAnsi="Calibri" w:cs="Calibri"/>
                <w:sz w:val="20"/>
                <w:szCs w:val="20"/>
              </w:rPr>
            </w:pPr>
            <w:r w:rsidRPr="001756B0">
              <w:rPr>
                <w:rFonts w:ascii="Calibri"/>
                <w:b/>
                <w:w w:val="99"/>
                <w:sz w:val="20"/>
                <w:szCs w:val="20"/>
              </w:rPr>
              <w:t>5</w:t>
            </w:r>
          </w:p>
        </w:tc>
        <w:tc>
          <w:tcPr>
            <w:tcW w:w="3780" w:type="dxa"/>
            <w:tcBorders>
              <w:top w:val="single" w:sz="4" w:space="0" w:color="000000"/>
              <w:left w:val="single" w:sz="4" w:space="0" w:color="000000"/>
              <w:bottom w:val="single" w:sz="4" w:space="0" w:color="000000"/>
              <w:right w:val="single" w:sz="4" w:space="0" w:color="000000"/>
            </w:tcBorders>
          </w:tcPr>
          <w:p w:rsidR="006C6AA3" w:rsidRPr="001756B0" w:rsidRDefault="00CD2714" w:rsidP="004B2B05">
            <w:pPr>
              <w:pStyle w:val="TableParagraph"/>
              <w:ind w:left="1"/>
              <w:jc w:val="center"/>
              <w:rPr>
                <w:rFonts w:ascii="Calibri" w:eastAsia="Calibri" w:hAnsi="Calibri" w:cs="Calibri"/>
                <w:sz w:val="20"/>
                <w:szCs w:val="20"/>
                <w:lang w:val="pt-BR"/>
              </w:rPr>
            </w:pPr>
            <w:r w:rsidRPr="001756B0">
              <w:rPr>
                <w:rFonts w:ascii="Calibri"/>
                <w:sz w:val="20"/>
                <w:szCs w:val="20"/>
                <w:lang w:val="pt-BR"/>
              </w:rPr>
              <w:t>1,6%</w:t>
            </w:r>
            <w:r w:rsidR="001A302C" w:rsidRPr="001756B0">
              <w:rPr>
                <w:rFonts w:ascii="Calibri"/>
                <w:sz w:val="20"/>
                <w:szCs w:val="20"/>
                <w:lang w:val="pt-BR"/>
              </w:rPr>
              <w:t xml:space="preserve"> sobre o valor mensal do contrato</w:t>
            </w:r>
          </w:p>
        </w:tc>
      </w:tr>
    </w:tbl>
    <w:p w:rsidR="006C6AA3" w:rsidRPr="001756B0" w:rsidRDefault="006C6AA3" w:rsidP="004B2B05">
      <w:pPr>
        <w:rPr>
          <w:rFonts w:ascii="Calibri" w:eastAsia="Calibri" w:hAnsi="Calibri" w:cs="Calibri"/>
          <w:sz w:val="4"/>
          <w:szCs w:val="4"/>
          <w:lang w:val="pt-BR"/>
        </w:rPr>
      </w:pPr>
    </w:p>
    <w:p w:rsidR="001A302C" w:rsidRPr="001756B0" w:rsidRDefault="001A302C" w:rsidP="004B2B05">
      <w:pPr>
        <w:rPr>
          <w:rFonts w:ascii="Calibri" w:eastAsia="Calibri" w:hAnsi="Calibri" w:cs="Calibri"/>
          <w:sz w:val="4"/>
          <w:szCs w:val="4"/>
          <w:lang w:val="pt-BR"/>
        </w:rPr>
      </w:pPr>
    </w:p>
    <w:p w:rsidR="001A302C" w:rsidRPr="001756B0" w:rsidRDefault="001A302C" w:rsidP="004B2B05">
      <w:pPr>
        <w:rPr>
          <w:rFonts w:ascii="Calibri" w:eastAsia="Calibri" w:hAnsi="Calibri" w:cs="Calibri"/>
          <w:sz w:val="4"/>
          <w:szCs w:val="4"/>
          <w:lang w:val="pt-BR"/>
        </w:rPr>
      </w:pPr>
    </w:p>
    <w:p w:rsidR="001A302C" w:rsidRPr="001756B0" w:rsidRDefault="001A302C" w:rsidP="000D77B1">
      <w:pPr>
        <w:pStyle w:val="PargrafodaLista"/>
        <w:numPr>
          <w:ilvl w:val="2"/>
          <w:numId w:val="35"/>
        </w:numPr>
        <w:rPr>
          <w:rFonts w:ascii="Verdana" w:eastAsia="Calibri" w:hAnsi="Verdana" w:cs="Calibri"/>
          <w:lang w:val="pt-BR"/>
        </w:rPr>
      </w:pPr>
      <w:r w:rsidRPr="001756B0">
        <w:rPr>
          <w:rFonts w:ascii="Verdana" w:hAnsi="Verdana" w:cs="Arial"/>
        </w:rPr>
        <w:t>Tabela de infrações:</w:t>
      </w:r>
    </w:p>
    <w:p w:rsidR="001A302C" w:rsidRPr="001756B0" w:rsidRDefault="001A302C" w:rsidP="004B2B05">
      <w:pPr>
        <w:rPr>
          <w:rFonts w:ascii="Calibri" w:eastAsia="Calibri" w:hAnsi="Calibri" w:cs="Calibri"/>
          <w:sz w:val="4"/>
          <w:szCs w:val="4"/>
          <w:lang w:val="pt-BR"/>
        </w:rPr>
      </w:pPr>
    </w:p>
    <w:p w:rsidR="001A302C" w:rsidRPr="001756B0" w:rsidRDefault="001A302C" w:rsidP="004B2B05">
      <w:pPr>
        <w:rPr>
          <w:rFonts w:ascii="Calibri" w:eastAsia="Calibri" w:hAnsi="Calibri" w:cs="Calibri"/>
          <w:sz w:val="4"/>
          <w:szCs w:val="4"/>
          <w:lang w:val="pt-BR"/>
        </w:rPr>
      </w:pPr>
    </w:p>
    <w:p w:rsidR="001A302C" w:rsidRPr="001756B0" w:rsidRDefault="001A302C" w:rsidP="004B2B05">
      <w:pPr>
        <w:rPr>
          <w:rFonts w:ascii="Calibri" w:eastAsia="Calibri" w:hAnsi="Calibri" w:cs="Calibri"/>
          <w:sz w:val="4"/>
          <w:szCs w:val="4"/>
          <w:lang w:val="pt-BR"/>
        </w:rPr>
      </w:pPr>
    </w:p>
    <w:p w:rsidR="001A302C" w:rsidRPr="001756B0" w:rsidRDefault="001A302C" w:rsidP="004B2B05">
      <w:pPr>
        <w:rPr>
          <w:rFonts w:ascii="Calibri" w:eastAsia="Calibri" w:hAnsi="Calibri" w:cs="Calibri"/>
          <w:sz w:val="4"/>
          <w:szCs w:val="4"/>
          <w:lang w:val="pt-BR"/>
        </w:rPr>
      </w:pPr>
    </w:p>
    <w:p w:rsidR="00776415" w:rsidRPr="001756B0" w:rsidRDefault="00776415" w:rsidP="004B2B05">
      <w:pPr>
        <w:rPr>
          <w:rFonts w:ascii="Calibri" w:eastAsia="Calibri" w:hAnsi="Calibri" w:cs="Calibri"/>
          <w:sz w:val="6"/>
          <w:szCs w:val="6"/>
          <w:lang w:val="pt-BR"/>
        </w:rPr>
      </w:pPr>
    </w:p>
    <w:tbl>
      <w:tblPr>
        <w:tblStyle w:val="Tabelacomgrade"/>
        <w:tblW w:w="0" w:type="auto"/>
        <w:tblLayout w:type="fixed"/>
        <w:tblLook w:val="04A0"/>
      </w:tblPr>
      <w:tblGrid>
        <w:gridCol w:w="959"/>
        <w:gridCol w:w="8505"/>
        <w:gridCol w:w="709"/>
      </w:tblGrid>
      <w:tr w:rsidR="006B0775" w:rsidRPr="001756B0" w:rsidTr="00735F92">
        <w:tc>
          <w:tcPr>
            <w:tcW w:w="959" w:type="dxa"/>
          </w:tcPr>
          <w:p w:rsidR="006B0775" w:rsidRPr="001756B0" w:rsidRDefault="001A302C" w:rsidP="00351E8A">
            <w:pPr>
              <w:rPr>
                <w:b/>
                <w:sz w:val="20"/>
                <w:szCs w:val="20"/>
              </w:rPr>
            </w:pPr>
            <w:r w:rsidRPr="001756B0">
              <w:rPr>
                <w:sz w:val="20"/>
                <w:szCs w:val="20"/>
              </w:rPr>
              <w:t xml:space="preserve"> </w:t>
            </w:r>
            <w:r w:rsidR="00351E8A" w:rsidRPr="001756B0">
              <w:rPr>
                <w:b/>
                <w:sz w:val="20"/>
                <w:szCs w:val="20"/>
              </w:rPr>
              <w:t>ITEM</w:t>
            </w:r>
          </w:p>
        </w:tc>
        <w:tc>
          <w:tcPr>
            <w:tcW w:w="8505" w:type="dxa"/>
          </w:tcPr>
          <w:p w:rsidR="006B0775" w:rsidRPr="001756B0" w:rsidRDefault="006B0775" w:rsidP="004B2B05">
            <w:pPr>
              <w:jc w:val="center"/>
              <w:rPr>
                <w:b/>
                <w:sz w:val="20"/>
                <w:szCs w:val="20"/>
              </w:rPr>
            </w:pPr>
            <w:r w:rsidRPr="001756B0">
              <w:rPr>
                <w:b/>
                <w:sz w:val="20"/>
                <w:szCs w:val="20"/>
              </w:rPr>
              <w:t>INFRAÇÃO</w:t>
            </w:r>
          </w:p>
        </w:tc>
        <w:tc>
          <w:tcPr>
            <w:tcW w:w="709" w:type="dxa"/>
          </w:tcPr>
          <w:p w:rsidR="006B0775" w:rsidRPr="001756B0" w:rsidRDefault="006B0775" w:rsidP="004B2B05">
            <w:pPr>
              <w:jc w:val="center"/>
              <w:rPr>
                <w:b/>
                <w:sz w:val="20"/>
                <w:szCs w:val="20"/>
              </w:rPr>
            </w:pPr>
            <w:r w:rsidRPr="001756B0">
              <w:rPr>
                <w:b/>
                <w:sz w:val="20"/>
                <w:szCs w:val="20"/>
              </w:rPr>
              <w:t>GRAU</w:t>
            </w:r>
          </w:p>
        </w:tc>
      </w:tr>
      <w:tr w:rsidR="006B0775" w:rsidRPr="001756B0" w:rsidTr="00735F92">
        <w:tc>
          <w:tcPr>
            <w:tcW w:w="959" w:type="dxa"/>
          </w:tcPr>
          <w:p w:rsidR="006B0775" w:rsidRPr="001756B0" w:rsidRDefault="001A302C" w:rsidP="008C5253">
            <w:pPr>
              <w:jc w:val="center"/>
              <w:rPr>
                <w:b/>
                <w:sz w:val="20"/>
                <w:szCs w:val="20"/>
              </w:rPr>
            </w:pPr>
            <w:r w:rsidRPr="001756B0">
              <w:rPr>
                <w:b/>
                <w:sz w:val="20"/>
                <w:szCs w:val="20"/>
              </w:rPr>
              <w:t>1</w:t>
            </w:r>
            <w:r w:rsidR="00735F92" w:rsidRPr="001756B0">
              <w:rPr>
                <w:b/>
                <w:sz w:val="20"/>
                <w:szCs w:val="20"/>
              </w:rPr>
              <w:t xml:space="preserve"> </w:t>
            </w:r>
          </w:p>
        </w:tc>
        <w:tc>
          <w:tcPr>
            <w:tcW w:w="8505" w:type="dxa"/>
          </w:tcPr>
          <w:p w:rsidR="006B0775" w:rsidRPr="001756B0" w:rsidRDefault="006B0775" w:rsidP="002D6287">
            <w:pPr>
              <w:pStyle w:val="TableParagraph"/>
              <w:ind w:left="38" w:right="46"/>
              <w:jc w:val="both"/>
              <w:rPr>
                <w:sz w:val="20"/>
                <w:szCs w:val="20"/>
              </w:rPr>
            </w:pPr>
            <w:r w:rsidRPr="001756B0">
              <w:rPr>
                <w:rFonts w:ascii="Calibri" w:hAnsi="Calibri"/>
                <w:sz w:val="20"/>
                <w:szCs w:val="20"/>
              </w:rPr>
              <w:t>Deixar de executar qualquer tarefa constante das obrigações pactuadas</w:t>
            </w:r>
            <w:r w:rsidRPr="001756B0">
              <w:rPr>
                <w:rFonts w:ascii="Calibri" w:hAnsi="Calibri"/>
                <w:spacing w:val="36"/>
                <w:sz w:val="20"/>
                <w:szCs w:val="20"/>
              </w:rPr>
              <w:t xml:space="preserve"> </w:t>
            </w:r>
            <w:r w:rsidRPr="001756B0">
              <w:rPr>
                <w:rFonts w:ascii="Calibri" w:hAnsi="Calibri"/>
                <w:sz w:val="20"/>
                <w:szCs w:val="20"/>
              </w:rPr>
              <w:t>ou</w:t>
            </w:r>
            <w:r w:rsidRPr="001756B0">
              <w:rPr>
                <w:rFonts w:ascii="Calibri" w:hAnsi="Calibri"/>
                <w:spacing w:val="-1"/>
                <w:sz w:val="20"/>
                <w:szCs w:val="20"/>
              </w:rPr>
              <w:t xml:space="preserve"> </w:t>
            </w:r>
            <w:r w:rsidRPr="001756B0">
              <w:rPr>
                <w:rFonts w:ascii="Calibri" w:hAnsi="Calibri"/>
                <w:sz w:val="20"/>
                <w:szCs w:val="20"/>
              </w:rPr>
              <w:t>previstas em lei para as quais não se comine outra</w:t>
            </w:r>
            <w:r w:rsidRPr="001756B0">
              <w:rPr>
                <w:rFonts w:ascii="Calibri" w:hAnsi="Calibri"/>
                <w:spacing w:val="-25"/>
                <w:sz w:val="20"/>
                <w:szCs w:val="20"/>
              </w:rPr>
              <w:t xml:space="preserve"> </w:t>
            </w:r>
            <w:r w:rsidRPr="001756B0">
              <w:rPr>
                <w:rFonts w:ascii="Calibri" w:hAnsi="Calibri"/>
                <w:sz w:val="20"/>
                <w:szCs w:val="20"/>
              </w:rPr>
              <w:t xml:space="preserve">penalidade, conforme descrição constante do </w:t>
            </w:r>
            <w:r w:rsidRPr="001756B0">
              <w:rPr>
                <w:rFonts w:ascii="Calibri" w:hAnsi="Calibri"/>
                <w:b/>
                <w:sz w:val="20"/>
                <w:szCs w:val="20"/>
              </w:rPr>
              <w:t>Anexo I</w:t>
            </w:r>
            <w:r w:rsidR="008F33C5">
              <w:rPr>
                <w:rFonts w:ascii="Calibri" w:hAnsi="Calibri"/>
                <w:b/>
                <w:sz w:val="20"/>
                <w:szCs w:val="20"/>
              </w:rPr>
              <w:t>I</w:t>
            </w:r>
            <w:r w:rsidRPr="001756B0">
              <w:rPr>
                <w:rFonts w:ascii="Calibri" w:hAnsi="Calibri"/>
                <w:sz w:val="20"/>
                <w:szCs w:val="20"/>
              </w:rPr>
              <w:t xml:space="preserve"> e do </w:t>
            </w:r>
            <w:r w:rsidRPr="001756B0">
              <w:rPr>
                <w:rFonts w:ascii="Calibri" w:hAnsi="Calibri"/>
                <w:b/>
                <w:sz w:val="20"/>
                <w:szCs w:val="20"/>
              </w:rPr>
              <w:t>Anexo II</w:t>
            </w:r>
            <w:r w:rsidR="008F33C5">
              <w:rPr>
                <w:rFonts w:ascii="Calibri" w:hAnsi="Calibri"/>
                <w:b/>
                <w:sz w:val="20"/>
                <w:szCs w:val="20"/>
              </w:rPr>
              <w:t>I</w:t>
            </w:r>
            <w:r w:rsidRPr="001756B0">
              <w:rPr>
                <w:rFonts w:ascii="Calibri" w:hAnsi="Calibri"/>
                <w:sz w:val="20"/>
                <w:szCs w:val="20"/>
              </w:rPr>
              <w:t>.</w:t>
            </w:r>
          </w:p>
        </w:tc>
        <w:tc>
          <w:tcPr>
            <w:tcW w:w="709" w:type="dxa"/>
          </w:tcPr>
          <w:p w:rsidR="006B0775" w:rsidRPr="001756B0" w:rsidRDefault="006B0775" w:rsidP="004B2B05">
            <w:pPr>
              <w:jc w:val="center"/>
              <w:rPr>
                <w:b/>
                <w:sz w:val="20"/>
                <w:szCs w:val="20"/>
              </w:rPr>
            </w:pPr>
            <w:r w:rsidRPr="001756B0">
              <w:rPr>
                <w:b/>
                <w:sz w:val="20"/>
                <w:szCs w:val="20"/>
              </w:rPr>
              <w:t>1</w:t>
            </w:r>
          </w:p>
        </w:tc>
      </w:tr>
      <w:tr w:rsidR="006B0775" w:rsidRPr="001756B0" w:rsidTr="00735F92">
        <w:tc>
          <w:tcPr>
            <w:tcW w:w="959" w:type="dxa"/>
          </w:tcPr>
          <w:p w:rsidR="006B0775" w:rsidRPr="001756B0" w:rsidRDefault="001A302C" w:rsidP="008C5253">
            <w:pPr>
              <w:jc w:val="center"/>
              <w:rPr>
                <w:b/>
                <w:sz w:val="20"/>
                <w:szCs w:val="20"/>
              </w:rPr>
            </w:pPr>
            <w:r w:rsidRPr="001756B0">
              <w:rPr>
                <w:b/>
                <w:sz w:val="20"/>
                <w:szCs w:val="20"/>
              </w:rPr>
              <w:t>2</w:t>
            </w:r>
          </w:p>
        </w:tc>
        <w:tc>
          <w:tcPr>
            <w:tcW w:w="8505" w:type="dxa"/>
          </w:tcPr>
          <w:p w:rsidR="006B0775" w:rsidRPr="001756B0" w:rsidRDefault="006B0775" w:rsidP="002D6287">
            <w:pPr>
              <w:jc w:val="both"/>
              <w:rPr>
                <w:sz w:val="20"/>
                <w:szCs w:val="20"/>
              </w:rPr>
            </w:pPr>
            <w:r w:rsidRPr="001756B0">
              <w:rPr>
                <w:rFonts w:ascii="Calibri"/>
                <w:b/>
                <w:sz w:val="20"/>
                <w:szCs w:val="20"/>
              </w:rPr>
              <w:t>DEIXAR</w:t>
            </w:r>
            <w:r w:rsidRPr="001756B0">
              <w:rPr>
                <w:rFonts w:ascii="Calibri"/>
                <w:b/>
                <w:spacing w:val="-5"/>
                <w:sz w:val="20"/>
                <w:szCs w:val="20"/>
              </w:rPr>
              <w:t xml:space="preserve"> </w:t>
            </w:r>
            <w:r w:rsidRPr="001756B0">
              <w:rPr>
                <w:rFonts w:ascii="Calibri"/>
                <w:b/>
                <w:sz w:val="20"/>
                <w:szCs w:val="20"/>
              </w:rPr>
              <w:t>DE:</w:t>
            </w:r>
          </w:p>
        </w:tc>
        <w:tc>
          <w:tcPr>
            <w:tcW w:w="709" w:type="dxa"/>
          </w:tcPr>
          <w:p w:rsidR="006B0775" w:rsidRPr="001756B0" w:rsidRDefault="006B0775" w:rsidP="004B2B05">
            <w:pPr>
              <w:jc w:val="center"/>
              <w:rPr>
                <w:b/>
                <w:sz w:val="20"/>
                <w:szCs w:val="20"/>
              </w:rPr>
            </w:pPr>
          </w:p>
        </w:tc>
      </w:tr>
      <w:tr w:rsidR="006B0775" w:rsidRPr="001756B0" w:rsidTr="00735F92">
        <w:tc>
          <w:tcPr>
            <w:tcW w:w="959" w:type="dxa"/>
          </w:tcPr>
          <w:p w:rsidR="006B0775" w:rsidRPr="001756B0" w:rsidRDefault="001A302C" w:rsidP="008C5253">
            <w:pPr>
              <w:jc w:val="center"/>
              <w:rPr>
                <w:b/>
                <w:sz w:val="20"/>
                <w:szCs w:val="20"/>
              </w:rPr>
            </w:pPr>
            <w:r w:rsidRPr="001756B0">
              <w:rPr>
                <w:b/>
                <w:sz w:val="20"/>
                <w:szCs w:val="20"/>
              </w:rPr>
              <w:t>2.1</w:t>
            </w:r>
          </w:p>
        </w:tc>
        <w:tc>
          <w:tcPr>
            <w:tcW w:w="8505" w:type="dxa"/>
          </w:tcPr>
          <w:p w:rsidR="006B0775" w:rsidRPr="001756B0" w:rsidRDefault="00AF461C" w:rsidP="002D6287">
            <w:pPr>
              <w:pStyle w:val="TableParagraph"/>
              <w:ind w:left="38" w:right="40"/>
              <w:jc w:val="both"/>
              <w:rPr>
                <w:sz w:val="20"/>
                <w:szCs w:val="20"/>
              </w:rPr>
            </w:pPr>
            <w:r w:rsidRPr="001756B0">
              <w:rPr>
                <w:rFonts w:ascii="Calibri" w:hAnsi="Calibri"/>
                <w:sz w:val="20"/>
                <w:szCs w:val="20"/>
              </w:rPr>
              <w:t>Apresentar cópia d</w:t>
            </w:r>
            <w:r w:rsidR="006B0775" w:rsidRPr="001756B0">
              <w:rPr>
                <w:rFonts w:ascii="Calibri" w:hAnsi="Calibri"/>
                <w:sz w:val="20"/>
                <w:szCs w:val="20"/>
              </w:rPr>
              <w:t>o recolhimento individualizado específico do Contrato,</w:t>
            </w:r>
            <w:r w:rsidR="006B0775" w:rsidRPr="001756B0">
              <w:rPr>
                <w:rFonts w:ascii="Calibri" w:hAnsi="Calibri"/>
                <w:spacing w:val="7"/>
                <w:sz w:val="20"/>
                <w:szCs w:val="20"/>
              </w:rPr>
              <w:t xml:space="preserve"> </w:t>
            </w:r>
            <w:r w:rsidR="006B0775" w:rsidRPr="001756B0">
              <w:rPr>
                <w:rFonts w:ascii="Calibri" w:hAnsi="Calibri"/>
                <w:sz w:val="20"/>
                <w:szCs w:val="20"/>
              </w:rPr>
              <w:t>por</w:t>
            </w:r>
            <w:r w:rsidR="006B0775" w:rsidRPr="001756B0">
              <w:rPr>
                <w:rFonts w:ascii="Calibri" w:hAnsi="Calibri"/>
                <w:w w:val="99"/>
                <w:sz w:val="20"/>
                <w:szCs w:val="20"/>
              </w:rPr>
              <w:t xml:space="preserve"> </w:t>
            </w:r>
            <w:r w:rsidR="006B0775" w:rsidRPr="001756B0">
              <w:rPr>
                <w:rFonts w:ascii="Calibri" w:hAnsi="Calibri"/>
                <w:sz w:val="20"/>
                <w:szCs w:val="20"/>
              </w:rPr>
              <w:t xml:space="preserve">empregado, do Fundo de Garantia por Tempo de Serviço, </w:t>
            </w:r>
            <w:r w:rsidR="00D121CC" w:rsidRPr="001756B0">
              <w:rPr>
                <w:rFonts w:ascii="Calibri" w:hAnsi="Calibri"/>
                <w:sz w:val="20"/>
                <w:szCs w:val="20"/>
              </w:rPr>
              <w:t xml:space="preserve">mensalmente, junto à nota de pagamento, </w:t>
            </w:r>
            <w:r w:rsidR="006B0775" w:rsidRPr="001756B0">
              <w:rPr>
                <w:rFonts w:ascii="Calibri" w:hAnsi="Calibri"/>
                <w:sz w:val="20"/>
                <w:szCs w:val="20"/>
              </w:rPr>
              <w:t>por</w:t>
            </w:r>
            <w:r w:rsidR="006B0775" w:rsidRPr="001756B0">
              <w:rPr>
                <w:rFonts w:ascii="Calibri" w:hAnsi="Calibri"/>
                <w:spacing w:val="-32"/>
                <w:sz w:val="20"/>
                <w:szCs w:val="20"/>
              </w:rPr>
              <w:t xml:space="preserve"> </w:t>
            </w:r>
            <w:r w:rsidR="006B0775" w:rsidRPr="001756B0">
              <w:rPr>
                <w:rFonts w:ascii="Calibri" w:hAnsi="Calibri"/>
                <w:sz w:val="20"/>
                <w:szCs w:val="20"/>
              </w:rPr>
              <w:t>ocorrência</w:t>
            </w:r>
            <w:r w:rsidR="00EC0325" w:rsidRPr="001756B0">
              <w:rPr>
                <w:rFonts w:ascii="Calibri" w:hAnsi="Calibri"/>
                <w:sz w:val="20"/>
                <w:szCs w:val="20"/>
              </w:rPr>
              <w:t xml:space="preserve"> e por dia de atraso, contado a partir da notificação do gestor do contrato à CONTRATADA.</w:t>
            </w:r>
          </w:p>
        </w:tc>
        <w:tc>
          <w:tcPr>
            <w:tcW w:w="709" w:type="dxa"/>
          </w:tcPr>
          <w:p w:rsidR="006B0775" w:rsidRPr="001756B0" w:rsidRDefault="006B0775" w:rsidP="004B2B05">
            <w:pPr>
              <w:jc w:val="center"/>
              <w:rPr>
                <w:b/>
                <w:sz w:val="20"/>
                <w:szCs w:val="20"/>
              </w:rPr>
            </w:pPr>
            <w:r w:rsidRPr="001756B0">
              <w:rPr>
                <w:b/>
                <w:sz w:val="20"/>
                <w:szCs w:val="20"/>
              </w:rPr>
              <w:t>5</w:t>
            </w:r>
          </w:p>
        </w:tc>
      </w:tr>
      <w:tr w:rsidR="006B0775" w:rsidRPr="001756B0" w:rsidTr="00735F92">
        <w:tc>
          <w:tcPr>
            <w:tcW w:w="959" w:type="dxa"/>
          </w:tcPr>
          <w:p w:rsidR="006B0775" w:rsidRPr="001756B0" w:rsidRDefault="001A302C" w:rsidP="008C5253">
            <w:pPr>
              <w:jc w:val="center"/>
              <w:rPr>
                <w:b/>
                <w:sz w:val="20"/>
                <w:szCs w:val="20"/>
              </w:rPr>
            </w:pPr>
            <w:r w:rsidRPr="001756B0">
              <w:rPr>
                <w:b/>
                <w:sz w:val="20"/>
                <w:szCs w:val="20"/>
              </w:rPr>
              <w:t>2.2</w:t>
            </w:r>
          </w:p>
        </w:tc>
        <w:tc>
          <w:tcPr>
            <w:tcW w:w="8505" w:type="dxa"/>
          </w:tcPr>
          <w:p w:rsidR="006B0775" w:rsidRPr="001756B0" w:rsidRDefault="006B0775" w:rsidP="002D6287">
            <w:pPr>
              <w:jc w:val="both"/>
              <w:rPr>
                <w:sz w:val="20"/>
                <w:szCs w:val="20"/>
              </w:rPr>
            </w:pPr>
            <w:r w:rsidRPr="001756B0">
              <w:rPr>
                <w:rFonts w:ascii="Calibri" w:hAnsi="Calibri"/>
                <w:sz w:val="20"/>
                <w:szCs w:val="20"/>
              </w:rPr>
              <w:t>Apresentar cópia da folha de pagamento dos empregados,</w:t>
            </w:r>
            <w:r w:rsidRPr="001756B0">
              <w:rPr>
                <w:rFonts w:ascii="Calibri" w:hAnsi="Calibri"/>
                <w:spacing w:val="4"/>
                <w:sz w:val="20"/>
                <w:szCs w:val="20"/>
              </w:rPr>
              <w:t xml:space="preserve"> </w:t>
            </w:r>
            <w:r w:rsidRPr="001756B0">
              <w:rPr>
                <w:rFonts w:ascii="Calibri" w:hAnsi="Calibri"/>
                <w:sz w:val="20"/>
                <w:szCs w:val="20"/>
              </w:rPr>
              <w:t>quitada,</w:t>
            </w:r>
            <w:r w:rsidRPr="001756B0">
              <w:rPr>
                <w:rFonts w:ascii="Calibri" w:hAnsi="Calibri"/>
                <w:w w:val="99"/>
                <w:sz w:val="20"/>
                <w:szCs w:val="20"/>
              </w:rPr>
              <w:t xml:space="preserve"> </w:t>
            </w:r>
            <w:r w:rsidRPr="001756B0">
              <w:rPr>
                <w:rFonts w:ascii="Calibri" w:hAnsi="Calibri"/>
                <w:sz w:val="20"/>
                <w:szCs w:val="20"/>
              </w:rPr>
              <w:t>acompanhada</w:t>
            </w:r>
            <w:r w:rsidRPr="001756B0">
              <w:rPr>
                <w:rFonts w:ascii="Calibri" w:hAnsi="Calibri"/>
                <w:spacing w:val="38"/>
                <w:sz w:val="20"/>
                <w:szCs w:val="20"/>
              </w:rPr>
              <w:t xml:space="preserve"> </w:t>
            </w:r>
            <w:r w:rsidRPr="001756B0">
              <w:rPr>
                <w:rFonts w:ascii="Calibri" w:hAnsi="Calibri"/>
                <w:sz w:val="20"/>
                <w:szCs w:val="20"/>
              </w:rPr>
              <w:t>dos</w:t>
            </w:r>
            <w:r w:rsidRPr="001756B0">
              <w:rPr>
                <w:rFonts w:ascii="Calibri" w:hAnsi="Calibri"/>
                <w:spacing w:val="38"/>
                <w:sz w:val="20"/>
                <w:szCs w:val="20"/>
              </w:rPr>
              <w:t xml:space="preserve"> </w:t>
            </w:r>
            <w:r w:rsidRPr="001756B0">
              <w:rPr>
                <w:rFonts w:ascii="Calibri" w:hAnsi="Calibri"/>
                <w:sz w:val="20"/>
                <w:szCs w:val="20"/>
              </w:rPr>
              <w:t>comprovantes</w:t>
            </w:r>
            <w:r w:rsidRPr="001756B0">
              <w:rPr>
                <w:rFonts w:ascii="Calibri" w:hAnsi="Calibri"/>
                <w:spacing w:val="38"/>
                <w:sz w:val="20"/>
                <w:szCs w:val="20"/>
              </w:rPr>
              <w:t xml:space="preserve"> </w:t>
            </w:r>
            <w:r w:rsidRPr="001756B0">
              <w:rPr>
                <w:rFonts w:ascii="Calibri" w:hAnsi="Calibri"/>
                <w:sz w:val="20"/>
                <w:szCs w:val="20"/>
              </w:rPr>
              <w:t>específicos</w:t>
            </w:r>
            <w:r w:rsidRPr="001756B0">
              <w:rPr>
                <w:rFonts w:ascii="Calibri" w:hAnsi="Calibri"/>
                <w:spacing w:val="38"/>
                <w:sz w:val="20"/>
                <w:szCs w:val="20"/>
              </w:rPr>
              <w:t xml:space="preserve"> </w:t>
            </w:r>
            <w:r w:rsidRPr="001756B0">
              <w:rPr>
                <w:rFonts w:ascii="Calibri" w:hAnsi="Calibri"/>
                <w:sz w:val="20"/>
                <w:szCs w:val="20"/>
              </w:rPr>
              <w:t>do</w:t>
            </w:r>
            <w:r w:rsidRPr="001756B0">
              <w:rPr>
                <w:rFonts w:ascii="Calibri" w:hAnsi="Calibri"/>
                <w:spacing w:val="43"/>
                <w:sz w:val="20"/>
                <w:szCs w:val="20"/>
              </w:rPr>
              <w:t xml:space="preserve"> </w:t>
            </w:r>
            <w:r w:rsidRPr="001756B0">
              <w:rPr>
                <w:rFonts w:ascii="Calibri" w:hAnsi="Calibri"/>
                <w:sz w:val="20"/>
                <w:szCs w:val="20"/>
              </w:rPr>
              <w:t>Contrato</w:t>
            </w:r>
            <w:r w:rsidRPr="001756B0">
              <w:rPr>
                <w:rFonts w:ascii="Calibri" w:hAnsi="Calibri"/>
                <w:spacing w:val="38"/>
                <w:sz w:val="20"/>
                <w:szCs w:val="20"/>
              </w:rPr>
              <w:t xml:space="preserve"> </w:t>
            </w:r>
            <w:r w:rsidRPr="001756B0">
              <w:rPr>
                <w:rFonts w:ascii="Calibri" w:hAnsi="Calibri"/>
                <w:sz w:val="20"/>
                <w:szCs w:val="20"/>
              </w:rPr>
              <w:t>de</w:t>
            </w:r>
            <w:r w:rsidRPr="001756B0">
              <w:rPr>
                <w:rFonts w:ascii="Calibri" w:hAnsi="Calibri"/>
                <w:spacing w:val="38"/>
                <w:sz w:val="20"/>
                <w:szCs w:val="20"/>
              </w:rPr>
              <w:t xml:space="preserve"> </w:t>
            </w:r>
            <w:r w:rsidRPr="001756B0">
              <w:rPr>
                <w:rFonts w:ascii="Calibri" w:hAnsi="Calibri"/>
                <w:sz w:val="20"/>
                <w:szCs w:val="20"/>
              </w:rPr>
              <w:t xml:space="preserve">fornecimento de auxílio-alimentação e auxílio-transporte, </w:t>
            </w:r>
            <w:r w:rsidR="00D121CC" w:rsidRPr="001756B0">
              <w:rPr>
                <w:rFonts w:ascii="Calibri" w:hAnsi="Calibri"/>
                <w:sz w:val="20"/>
                <w:szCs w:val="20"/>
              </w:rPr>
              <w:t xml:space="preserve">mensalmente, junto à nota de </w:t>
            </w:r>
            <w:r w:rsidR="00EC0325" w:rsidRPr="001756B0">
              <w:rPr>
                <w:rFonts w:ascii="Calibri" w:hAnsi="Calibri"/>
                <w:sz w:val="20"/>
                <w:szCs w:val="20"/>
              </w:rPr>
              <w:t xml:space="preserve">pagamento, </w:t>
            </w:r>
            <w:r w:rsidRPr="001756B0">
              <w:rPr>
                <w:rFonts w:ascii="Calibri" w:hAnsi="Calibri"/>
                <w:sz w:val="20"/>
                <w:szCs w:val="20"/>
              </w:rPr>
              <w:t>por</w:t>
            </w:r>
            <w:r w:rsidRPr="001756B0">
              <w:rPr>
                <w:rFonts w:ascii="Calibri" w:hAnsi="Calibri"/>
                <w:spacing w:val="-21"/>
                <w:sz w:val="20"/>
                <w:szCs w:val="20"/>
              </w:rPr>
              <w:t xml:space="preserve"> </w:t>
            </w:r>
            <w:r w:rsidRPr="001756B0">
              <w:rPr>
                <w:rFonts w:ascii="Calibri" w:hAnsi="Calibri"/>
                <w:sz w:val="20"/>
                <w:szCs w:val="20"/>
              </w:rPr>
              <w:t>ocorrência e por dia de atraso, contado a partir da notificação do gestor do contrato à CONTRATADA.</w:t>
            </w:r>
          </w:p>
        </w:tc>
        <w:tc>
          <w:tcPr>
            <w:tcW w:w="709" w:type="dxa"/>
          </w:tcPr>
          <w:p w:rsidR="006B0775" w:rsidRPr="001756B0" w:rsidRDefault="006B0775" w:rsidP="004B2B05">
            <w:pPr>
              <w:jc w:val="center"/>
              <w:rPr>
                <w:b/>
                <w:sz w:val="20"/>
                <w:szCs w:val="20"/>
              </w:rPr>
            </w:pPr>
            <w:r w:rsidRPr="001756B0">
              <w:rPr>
                <w:b/>
                <w:sz w:val="20"/>
                <w:szCs w:val="20"/>
              </w:rPr>
              <w:t>5</w:t>
            </w:r>
          </w:p>
        </w:tc>
      </w:tr>
      <w:tr w:rsidR="006B0775" w:rsidRPr="001756B0" w:rsidTr="00735F92">
        <w:trPr>
          <w:trHeight w:val="262"/>
        </w:trPr>
        <w:tc>
          <w:tcPr>
            <w:tcW w:w="959" w:type="dxa"/>
          </w:tcPr>
          <w:p w:rsidR="006B0775" w:rsidRPr="001756B0" w:rsidRDefault="00351E8A" w:rsidP="008C5253">
            <w:pPr>
              <w:pStyle w:val="TableParagraph"/>
              <w:spacing w:before="146"/>
              <w:ind w:left="113"/>
              <w:rPr>
                <w:rFonts w:ascii="Calibri" w:eastAsia="Calibri" w:hAnsi="Calibri" w:cs="Calibri"/>
                <w:sz w:val="20"/>
                <w:szCs w:val="20"/>
              </w:rPr>
            </w:pPr>
            <w:r w:rsidRPr="001756B0">
              <w:rPr>
                <w:b/>
                <w:sz w:val="20"/>
                <w:szCs w:val="20"/>
              </w:rPr>
              <w:t xml:space="preserve">  </w:t>
            </w:r>
            <w:r w:rsidR="001A302C" w:rsidRPr="001756B0">
              <w:rPr>
                <w:b/>
                <w:sz w:val="20"/>
                <w:szCs w:val="20"/>
              </w:rPr>
              <w:t>2.3</w:t>
            </w:r>
          </w:p>
        </w:tc>
        <w:tc>
          <w:tcPr>
            <w:tcW w:w="8505" w:type="dxa"/>
          </w:tcPr>
          <w:p w:rsidR="006B0775" w:rsidRPr="001756B0" w:rsidRDefault="006B0775" w:rsidP="002D6287">
            <w:pPr>
              <w:jc w:val="both"/>
              <w:rPr>
                <w:sz w:val="20"/>
                <w:szCs w:val="20"/>
              </w:rPr>
            </w:pPr>
            <w:r w:rsidRPr="001756B0">
              <w:rPr>
                <w:rFonts w:ascii="Calibri" w:hAnsi="Calibri"/>
                <w:sz w:val="20"/>
                <w:szCs w:val="20"/>
              </w:rPr>
              <w:t>Executar o pagamento do 13º salário dos seus empregados, por dia</w:t>
            </w:r>
            <w:r w:rsidRPr="001756B0">
              <w:rPr>
                <w:rFonts w:ascii="Calibri" w:hAnsi="Calibri"/>
                <w:spacing w:val="35"/>
                <w:sz w:val="20"/>
                <w:szCs w:val="20"/>
              </w:rPr>
              <w:t xml:space="preserve"> </w:t>
            </w:r>
            <w:r w:rsidRPr="001756B0">
              <w:rPr>
                <w:rFonts w:ascii="Calibri" w:hAnsi="Calibri"/>
                <w:sz w:val="20"/>
                <w:szCs w:val="20"/>
              </w:rPr>
              <w:t>de</w:t>
            </w:r>
            <w:r w:rsidRPr="001756B0">
              <w:rPr>
                <w:rFonts w:ascii="Calibri" w:hAnsi="Calibri"/>
                <w:w w:val="99"/>
                <w:sz w:val="20"/>
                <w:szCs w:val="20"/>
              </w:rPr>
              <w:t xml:space="preserve"> </w:t>
            </w:r>
            <w:r w:rsidRPr="001756B0">
              <w:rPr>
                <w:rFonts w:ascii="Calibri" w:hAnsi="Calibri"/>
                <w:sz w:val="20"/>
                <w:szCs w:val="20"/>
              </w:rPr>
              <w:t>atraso.</w:t>
            </w:r>
          </w:p>
        </w:tc>
        <w:tc>
          <w:tcPr>
            <w:tcW w:w="709" w:type="dxa"/>
          </w:tcPr>
          <w:p w:rsidR="006B0775" w:rsidRPr="001756B0" w:rsidRDefault="006B0775" w:rsidP="004B2B05">
            <w:pPr>
              <w:jc w:val="center"/>
              <w:rPr>
                <w:b/>
                <w:sz w:val="20"/>
                <w:szCs w:val="20"/>
              </w:rPr>
            </w:pPr>
            <w:r w:rsidRPr="001756B0">
              <w:rPr>
                <w:b/>
                <w:sz w:val="20"/>
                <w:szCs w:val="20"/>
              </w:rPr>
              <w:t>5</w:t>
            </w:r>
          </w:p>
        </w:tc>
      </w:tr>
      <w:tr w:rsidR="006B0775" w:rsidRPr="001756B0" w:rsidTr="00735F92">
        <w:tc>
          <w:tcPr>
            <w:tcW w:w="959" w:type="dxa"/>
          </w:tcPr>
          <w:p w:rsidR="006B0775" w:rsidRPr="001756B0" w:rsidRDefault="00351E8A" w:rsidP="008C5253">
            <w:pPr>
              <w:pStyle w:val="TableParagraph"/>
              <w:ind w:left="113"/>
              <w:rPr>
                <w:rFonts w:ascii="Calibri" w:eastAsia="Calibri" w:hAnsi="Calibri" w:cs="Calibri"/>
                <w:b/>
                <w:sz w:val="20"/>
                <w:szCs w:val="20"/>
              </w:rPr>
            </w:pPr>
            <w:r w:rsidRPr="001756B0">
              <w:rPr>
                <w:rFonts w:ascii="Calibri" w:eastAsia="Calibri" w:hAnsi="Calibri" w:cs="Calibri"/>
                <w:b/>
                <w:sz w:val="20"/>
                <w:szCs w:val="20"/>
              </w:rPr>
              <w:t xml:space="preserve">  </w:t>
            </w:r>
            <w:r w:rsidR="001A302C" w:rsidRPr="001756B0">
              <w:rPr>
                <w:rFonts w:ascii="Calibri" w:eastAsia="Calibri" w:hAnsi="Calibri" w:cs="Calibri"/>
                <w:b/>
                <w:sz w:val="20"/>
                <w:szCs w:val="20"/>
              </w:rPr>
              <w:t>2.4</w:t>
            </w:r>
          </w:p>
        </w:tc>
        <w:tc>
          <w:tcPr>
            <w:tcW w:w="8505" w:type="dxa"/>
          </w:tcPr>
          <w:p w:rsidR="006B0775" w:rsidRPr="001756B0" w:rsidRDefault="006B0775" w:rsidP="002D6287">
            <w:pPr>
              <w:jc w:val="both"/>
              <w:rPr>
                <w:sz w:val="20"/>
                <w:szCs w:val="20"/>
              </w:rPr>
            </w:pPr>
            <w:r w:rsidRPr="001756B0">
              <w:rPr>
                <w:rFonts w:ascii="Calibri" w:hAnsi="Calibri"/>
                <w:sz w:val="20"/>
                <w:szCs w:val="20"/>
              </w:rPr>
              <w:t>Comunicar ocorrências anormais, por</w:t>
            </w:r>
            <w:r w:rsidRPr="001756B0">
              <w:rPr>
                <w:rFonts w:ascii="Calibri" w:hAnsi="Calibri"/>
                <w:spacing w:val="-24"/>
                <w:sz w:val="20"/>
                <w:szCs w:val="20"/>
              </w:rPr>
              <w:t xml:space="preserve"> </w:t>
            </w:r>
            <w:r w:rsidRPr="001756B0">
              <w:rPr>
                <w:rFonts w:ascii="Calibri" w:hAnsi="Calibri"/>
                <w:sz w:val="20"/>
                <w:szCs w:val="20"/>
              </w:rPr>
              <w:t>ocorrência</w:t>
            </w:r>
            <w:r w:rsidR="00EC0325" w:rsidRPr="001756B0">
              <w:rPr>
                <w:rFonts w:ascii="Calibri" w:hAnsi="Calibri"/>
                <w:sz w:val="20"/>
                <w:szCs w:val="20"/>
              </w:rPr>
              <w:t>.</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t>2</w:t>
            </w:r>
          </w:p>
        </w:tc>
      </w:tr>
      <w:tr w:rsidR="006B0775" w:rsidRPr="001756B0" w:rsidTr="00735F92">
        <w:tc>
          <w:tcPr>
            <w:tcW w:w="959" w:type="dxa"/>
          </w:tcPr>
          <w:p w:rsidR="006B0775" w:rsidRPr="001756B0" w:rsidRDefault="00351E8A" w:rsidP="008C5253">
            <w:pPr>
              <w:pStyle w:val="TableParagraph"/>
              <w:spacing w:before="146"/>
              <w:ind w:left="113"/>
              <w:rPr>
                <w:rFonts w:ascii="Calibri" w:eastAsia="Calibri" w:hAnsi="Calibri" w:cs="Calibri"/>
                <w:sz w:val="20"/>
                <w:szCs w:val="20"/>
              </w:rPr>
            </w:pPr>
            <w:r w:rsidRPr="001756B0">
              <w:rPr>
                <w:b/>
                <w:sz w:val="20"/>
                <w:szCs w:val="20"/>
              </w:rPr>
              <w:t xml:space="preserve">  </w:t>
            </w:r>
            <w:r w:rsidR="001A302C" w:rsidRPr="001756B0">
              <w:rPr>
                <w:b/>
                <w:sz w:val="20"/>
                <w:szCs w:val="20"/>
              </w:rPr>
              <w:t>2.5</w:t>
            </w:r>
          </w:p>
        </w:tc>
        <w:tc>
          <w:tcPr>
            <w:tcW w:w="8505" w:type="dxa"/>
          </w:tcPr>
          <w:p w:rsidR="006B0775" w:rsidRPr="001756B0" w:rsidRDefault="006B0775" w:rsidP="002D6287">
            <w:pPr>
              <w:jc w:val="both"/>
              <w:rPr>
                <w:sz w:val="20"/>
                <w:szCs w:val="20"/>
              </w:rPr>
            </w:pPr>
            <w:r w:rsidRPr="001756B0">
              <w:rPr>
                <w:rFonts w:ascii="Calibri" w:hAnsi="Calibri"/>
                <w:sz w:val="20"/>
                <w:szCs w:val="20"/>
              </w:rPr>
              <w:t>Mencionar na comunicação referida no item anterior</w:t>
            </w:r>
            <w:r w:rsidRPr="001756B0">
              <w:rPr>
                <w:rFonts w:ascii="Calibri" w:hAnsi="Calibri"/>
                <w:spacing w:val="10"/>
                <w:sz w:val="20"/>
                <w:szCs w:val="20"/>
              </w:rPr>
              <w:t xml:space="preserve"> </w:t>
            </w:r>
            <w:r w:rsidRPr="001756B0">
              <w:rPr>
                <w:rFonts w:ascii="Calibri" w:hAnsi="Calibri"/>
                <w:sz w:val="20"/>
                <w:szCs w:val="20"/>
              </w:rPr>
              <w:t>circunstância relevante, por</w:t>
            </w:r>
            <w:r w:rsidRPr="001756B0">
              <w:rPr>
                <w:rFonts w:ascii="Calibri" w:hAnsi="Calibri"/>
                <w:spacing w:val="-12"/>
                <w:sz w:val="20"/>
                <w:szCs w:val="20"/>
              </w:rPr>
              <w:t xml:space="preserve"> </w:t>
            </w:r>
            <w:r w:rsidRPr="001756B0">
              <w:rPr>
                <w:rFonts w:ascii="Calibri" w:hAnsi="Calibri"/>
                <w:sz w:val="20"/>
                <w:szCs w:val="20"/>
              </w:rPr>
              <w:t>ocorrência</w:t>
            </w:r>
            <w:r w:rsidR="00EC0325" w:rsidRPr="001756B0">
              <w:rPr>
                <w:rFonts w:ascii="Calibri" w:hAnsi="Calibri"/>
                <w:sz w:val="20"/>
                <w:szCs w:val="20"/>
              </w:rPr>
              <w:t>.</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2</w:t>
            </w:r>
          </w:p>
        </w:tc>
      </w:tr>
      <w:tr w:rsidR="006B0775" w:rsidRPr="001756B0" w:rsidTr="00735F92">
        <w:tc>
          <w:tcPr>
            <w:tcW w:w="959" w:type="dxa"/>
          </w:tcPr>
          <w:p w:rsidR="006B0775" w:rsidRPr="001756B0" w:rsidRDefault="00351E8A" w:rsidP="008C5253">
            <w:pPr>
              <w:pStyle w:val="TableParagraph"/>
              <w:spacing w:before="146"/>
              <w:ind w:left="113"/>
              <w:rPr>
                <w:rFonts w:ascii="Calibri" w:eastAsia="Calibri" w:hAnsi="Calibri" w:cs="Calibri"/>
                <w:sz w:val="20"/>
                <w:szCs w:val="20"/>
              </w:rPr>
            </w:pPr>
            <w:r w:rsidRPr="001756B0">
              <w:rPr>
                <w:b/>
                <w:sz w:val="20"/>
                <w:szCs w:val="20"/>
              </w:rPr>
              <w:t xml:space="preserve">  </w:t>
            </w:r>
            <w:r w:rsidR="001A302C" w:rsidRPr="001756B0">
              <w:rPr>
                <w:b/>
                <w:sz w:val="20"/>
                <w:szCs w:val="20"/>
              </w:rPr>
              <w:t>2.6</w:t>
            </w:r>
          </w:p>
        </w:tc>
        <w:tc>
          <w:tcPr>
            <w:tcW w:w="8505" w:type="dxa"/>
          </w:tcPr>
          <w:p w:rsidR="006B0775" w:rsidRPr="001756B0" w:rsidRDefault="00F81652" w:rsidP="00F81652">
            <w:pPr>
              <w:jc w:val="both"/>
              <w:rPr>
                <w:sz w:val="20"/>
                <w:szCs w:val="20"/>
              </w:rPr>
            </w:pPr>
            <w:r w:rsidRPr="001756B0">
              <w:rPr>
                <w:rFonts w:ascii="Calibri" w:hAnsi="Calibri"/>
                <w:sz w:val="20"/>
                <w:szCs w:val="20"/>
              </w:rPr>
              <w:t>Substi</w:t>
            </w:r>
            <w:r w:rsidR="006B0775" w:rsidRPr="001756B0">
              <w:rPr>
                <w:rFonts w:ascii="Calibri" w:hAnsi="Calibri"/>
                <w:sz w:val="20"/>
                <w:szCs w:val="20"/>
              </w:rPr>
              <w:t>tuir empregado por solicitação fundamentada do CONTRATANTE,</w:t>
            </w:r>
            <w:r w:rsidR="006B0775" w:rsidRPr="001756B0">
              <w:rPr>
                <w:rFonts w:ascii="Calibri" w:hAnsi="Calibri"/>
                <w:spacing w:val="16"/>
                <w:sz w:val="20"/>
                <w:szCs w:val="20"/>
              </w:rPr>
              <w:t xml:space="preserve"> </w:t>
            </w:r>
            <w:r w:rsidR="006B0775" w:rsidRPr="001756B0">
              <w:rPr>
                <w:rFonts w:ascii="Calibri" w:hAnsi="Calibri"/>
                <w:sz w:val="20"/>
                <w:szCs w:val="20"/>
              </w:rPr>
              <w:t>por</w:t>
            </w:r>
            <w:r w:rsidR="006B0775" w:rsidRPr="001756B0">
              <w:rPr>
                <w:rFonts w:ascii="Calibri" w:hAnsi="Calibri"/>
                <w:spacing w:val="-1"/>
                <w:w w:val="99"/>
                <w:sz w:val="20"/>
                <w:szCs w:val="20"/>
              </w:rPr>
              <w:t xml:space="preserve"> </w:t>
            </w:r>
            <w:r w:rsidR="006B0775" w:rsidRPr="001756B0">
              <w:rPr>
                <w:rFonts w:ascii="Calibri" w:hAnsi="Calibri"/>
                <w:sz w:val="20"/>
                <w:szCs w:val="20"/>
              </w:rPr>
              <w:t>empregado e por</w:t>
            </w:r>
            <w:r w:rsidR="006B0775" w:rsidRPr="001756B0">
              <w:rPr>
                <w:rFonts w:ascii="Calibri" w:hAnsi="Calibri"/>
                <w:spacing w:val="-5"/>
                <w:sz w:val="20"/>
                <w:szCs w:val="20"/>
              </w:rPr>
              <w:t xml:space="preserve"> </w:t>
            </w:r>
            <w:r w:rsidR="006B0775" w:rsidRPr="001756B0">
              <w:rPr>
                <w:rFonts w:ascii="Calibri" w:hAnsi="Calibri"/>
                <w:sz w:val="20"/>
                <w:szCs w:val="20"/>
              </w:rPr>
              <w:t>dia</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3</w:t>
            </w:r>
          </w:p>
        </w:tc>
      </w:tr>
      <w:tr w:rsidR="006B0775" w:rsidRPr="001756B0" w:rsidTr="00735F92">
        <w:tc>
          <w:tcPr>
            <w:tcW w:w="959" w:type="dxa"/>
          </w:tcPr>
          <w:p w:rsidR="006B0775" w:rsidRPr="001756B0" w:rsidRDefault="00351E8A" w:rsidP="008C5253">
            <w:pPr>
              <w:pStyle w:val="TableParagraph"/>
              <w:spacing w:before="146"/>
              <w:ind w:left="113"/>
              <w:rPr>
                <w:rFonts w:ascii="Calibri" w:eastAsia="Calibri" w:hAnsi="Calibri" w:cs="Calibri"/>
                <w:sz w:val="20"/>
                <w:szCs w:val="20"/>
              </w:rPr>
            </w:pPr>
            <w:r w:rsidRPr="001756B0">
              <w:rPr>
                <w:b/>
                <w:sz w:val="20"/>
                <w:szCs w:val="20"/>
              </w:rPr>
              <w:t xml:space="preserve">  </w:t>
            </w:r>
            <w:r w:rsidR="001A302C" w:rsidRPr="001756B0">
              <w:rPr>
                <w:b/>
                <w:sz w:val="20"/>
                <w:szCs w:val="20"/>
              </w:rPr>
              <w:t>2.7</w:t>
            </w:r>
          </w:p>
        </w:tc>
        <w:tc>
          <w:tcPr>
            <w:tcW w:w="8505" w:type="dxa"/>
          </w:tcPr>
          <w:p w:rsidR="006B0775" w:rsidRPr="001756B0" w:rsidRDefault="006B0775" w:rsidP="008D22F7">
            <w:pPr>
              <w:jc w:val="both"/>
              <w:rPr>
                <w:sz w:val="20"/>
                <w:szCs w:val="20"/>
              </w:rPr>
            </w:pPr>
            <w:r w:rsidRPr="001756B0">
              <w:rPr>
                <w:rFonts w:ascii="Calibri" w:hAnsi="Calibri"/>
                <w:sz w:val="20"/>
                <w:szCs w:val="20"/>
              </w:rPr>
              <w:t>Observar as determinações do CONTRATANTE quanto à permanência</w:t>
            </w:r>
            <w:r w:rsidRPr="001756B0">
              <w:rPr>
                <w:rFonts w:ascii="Calibri" w:hAnsi="Calibri"/>
                <w:spacing w:val="19"/>
                <w:sz w:val="20"/>
                <w:szCs w:val="20"/>
              </w:rPr>
              <w:t xml:space="preserve"> </w:t>
            </w:r>
            <w:r w:rsidRPr="001756B0">
              <w:rPr>
                <w:rFonts w:ascii="Calibri" w:hAnsi="Calibri"/>
                <w:sz w:val="20"/>
                <w:szCs w:val="20"/>
              </w:rPr>
              <w:t>e</w:t>
            </w:r>
            <w:r w:rsidRPr="001756B0">
              <w:rPr>
                <w:rFonts w:ascii="Calibri" w:hAnsi="Calibri"/>
                <w:w w:val="99"/>
                <w:sz w:val="20"/>
                <w:szCs w:val="20"/>
              </w:rPr>
              <w:t xml:space="preserve"> </w:t>
            </w:r>
            <w:r w:rsidRPr="001756B0">
              <w:rPr>
                <w:rFonts w:ascii="Calibri" w:hAnsi="Calibri"/>
                <w:sz w:val="20"/>
                <w:szCs w:val="20"/>
              </w:rPr>
              <w:t xml:space="preserve">circulação de seus empregados no prédio do </w:t>
            </w:r>
            <w:r w:rsidR="0034469F" w:rsidRPr="001756B0">
              <w:rPr>
                <w:rFonts w:ascii="Calibri" w:hAnsi="Calibri"/>
                <w:sz w:val="20"/>
                <w:szCs w:val="20"/>
              </w:rPr>
              <w:t>TRF5</w:t>
            </w:r>
            <w:r w:rsidRPr="001756B0">
              <w:rPr>
                <w:rFonts w:ascii="Calibri" w:hAnsi="Calibri"/>
                <w:sz w:val="20"/>
                <w:szCs w:val="20"/>
              </w:rPr>
              <w:t>, por</w:t>
            </w:r>
            <w:r w:rsidRPr="001756B0">
              <w:rPr>
                <w:rFonts w:ascii="Calibri" w:hAnsi="Calibri"/>
                <w:spacing w:val="-31"/>
                <w:sz w:val="20"/>
                <w:szCs w:val="20"/>
              </w:rPr>
              <w:t xml:space="preserve"> </w:t>
            </w:r>
            <w:r w:rsidRPr="001756B0">
              <w:rPr>
                <w:rFonts w:ascii="Calibri" w:hAnsi="Calibri"/>
                <w:sz w:val="20"/>
                <w:szCs w:val="20"/>
              </w:rPr>
              <w:t>ocorrência</w:t>
            </w:r>
            <w:r w:rsidR="00EC0325" w:rsidRPr="001756B0">
              <w:rPr>
                <w:rFonts w:ascii="Calibri" w:hAnsi="Calibri"/>
                <w:sz w:val="20"/>
                <w:szCs w:val="20"/>
              </w:rPr>
              <w:t>.</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2</w:t>
            </w:r>
          </w:p>
        </w:tc>
      </w:tr>
      <w:tr w:rsidR="006B0775" w:rsidRPr="001756B0" w:rsidTr="00735F92">
        <w:trPr>
          <w:trHeight w:val="290"/>
        </w:trPr>
        <w:tc>
          <w:tcPr>
            <w:tcW w:w="959" w:type="dxa"/>
          </w:tcPr>
          <w:p w:rsidR="006B0775" w:rsidRPr="001756B0" w:rsidRDefault="00351E8A" w:rsidP="008C5253">
            <w:pPr>
              <w:pStyle w:val="TableParagraph"/>
              <w:spacing w:before="146"/>
              <w:ind w:left="113"/>
              <w:rPr>
                <w:rFonts w:ascii="Calibri" w:eastAsia="Calibri" w:hAnsi="Calibri" w:cs="Calibri"/>
                <w:sz w:val="20"/>
                <w:szCs w:val="20"/>
              </w:rPr>
            </w:pPr>
            <w:r w:rsidRPr="001756B0">
              <w:rPr>
                <w:b/>
                <w:sz w:val="20"/>
                <w:szCs w:val="20"/>
              </w:rPr>
              <w:t xml:space="preserve">  </w:t>
            </w:r>
            <w:r w:rsidR="001A302C" w:rsidRPr="001756B0">
              <w:rPr>
                <w:b/>
                <w:sz w:val="20"/>
                <w:szCs w:val="20"/>
              </w:rPr>
              <w:t>2.8</w:t>
            </w:r>
          </w:p>
        </w:tc>
        <w:tc>
          <w:tcPr>
            <w:tcW w:w="8505" w:type="dxa"/>
          </w:tcPr>
          <w:p w:rsidR="006B0775" w:rsidRPr="001756B0" w:rsidRDefault="006B0775" w:rsidP="002D6287">
            <w:pPr>
              <w:jc w:val="both"/>
              <w:rPr>
                <w:sz w:val="20"/>
                <w:szCs w:val="20"/>
              </w:rPr>
            </w:pPr>
            <w:r w:rsidRPr="001756B0">
              <w:rPr>
                <w:rFonts w:ascii="Calibri" w:hAnsi="Calibri"/>
                <w:sz w:val="20"/>
                <w:szCs w:val="20"/>
              </w:rPr>
              <w:t>Cumprir orientação do CONTRATANTE quanto à execução dos serviços,</w:t>
            </w:r>
            <w:r w:rsidRPr="001756B0">
              <w:rPr>
                <w:rFonts w:ascii="Calibri" w:hAnsi="Calibri"/>
                <w:spacing w:val="19"/>
                <w:sz w:val="20"/>
                <w:szCs w:val="20"/>
              </w:rPr>
              <w:t xml:space="preserve"> </w:t>
            </w:r>
            <w:r w:rsidRPr="001756B0">
              <w:rPr>
                <w:rFonts w:ascii="Calibri" w:hAnsi="Calibri"/>
                <w:sz w:val="20"/>
                <w:szCs w:val="20"/>
              </w:rPr>
              <w:t>por</w:t>
            </w:r>
            <w:r w:rsidRPr="001756B0">
              <w:rPr>
                <w:rFonts w:ascii="Calibri" w:hAnsi="Calibri"/>
                <w:spacing w:val="-1"/>
                <w:w w:val="99"/>
                <w:sz w:val="20"/>
                <w:szCs w:val="20"/>
              </w:rPr>
              <w:t xml:space="preserve"> </w:t>
            </w:r>
            <w:r w:rsidRPr="001756B0">
              <w:rPr>
                <w:rFonts w:ascii="Calibri" w:hAnsi="Calibri"/>
                <w:sz w:val="20"/>
                <w:szCs w:val="20"/>
              </w:rPr>
              <w:t>ocorrência.</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3</w:t>
            </w:r>
          </w:p>
        </w:tc>
      </w:tr>
      <w:tr w:rsidR="006B0775" w:rsidRPr="001756B0" w:rsidTr="00735F92">
        <w:tc>
          <w:tcPr>
            <w:tcW w:w="959" w:type="dxa"/>
          </w:tcPr>
          <w:p w:rsidR="006B0775" w:rsidRPr="001756B0" w:rsidRDefault="00351E8A" w:rsidP="008C5253">
            <w:pPr>
              <w:pStyle w:val="TableParagraph"/>
              <w:ind w:left="113"/>
              <w:rPr>
                <w:rFonts w:ascii="Calibri" w:eastAsia="Calibri" w:hAnsi="Calibri" w:cs="Calibri"/>
                <w:sz w:val="20"/>
                <w:szCs w:val="20"/>
              </w:rPr>
            </w:pPr>
            <w:r w:rsidRPr="001756B0">
              <w:rPr>
                <w:b/>
                <w:sz w:val="20"/>
                <w:szCs w:val="20"/>
              </w:rPr>
              <w:t xml:space="preserve">  </w:t>
            </w:r>
            <w:r w:rsidR="001A302C" w:rsidRPr="001756B0">
              <w:rPr>
                <w:b/>
                <w:sz w:val="20"/>
                <w:szCs w:val="20"/>
              </w:rPr>
              <w:t>2.9</w:t>
            </w:r>
          </w:p>
        </w:tc>
        <w:tc>
          <w:tcPr>
            <w:tcW w:w="8505" w:type="dxa"/>
          </w:tcPr>
          <w:p w:rsidR="006B0775" w:rsidRPr="001756B0" w:rsidRDefault="006B0775" w:rsidP="002D6287">
            <w:pPr>
              <w:pStyle w:val="TableParagraph"/>
              <w:jc w:val="both"/>
              <w:rPr>
                <w:rFonts w:ascii="Calibri" w:eastAsia="Calibri" w:hAnsi="Calibri" w:cs="Calibri"/>
                <w:sz w:val="20"/>
                <w:szCs w:val="20"/>
              </w:rPr>
            </w:pPr>
            <w:r w:rsidRPr="001756B0">
              <w:rPr>
                <w:rFonts w:ascii="Calibri" w:hAnsi="Calibri"/>
                <w:sz w:val="20"/>
                <w:szCs w:val="20"/>
              </w:rPr>
              <w:t>Fornecer a relação nominal dos empregados, por</w:t>
            </w:r>
            <w:r w:rsidRPr="001756B0">
              <w:rPr>
                <w:rFonts w:ascii="Calibri" w:hAnsi="Calibri"/>
                <w:spacing w:val="-25"/>
                <w:sz w:val="20"/>
                <w:szCs w:val="20"/>
              </w:rPr>
              <w:t xml:space="preserve"> </w:t>
            </w:r>
            <w:r w:rsidRPr="001756B0">
              <w:rPr>
                <w:rFonts w:ascii="Calibri" w:hAnsi="Calibri"/>
                <w:sz w:val="20"/>
                <w:szCs w:val="20"/>
              </w:rPr>
              <w:t>ocorrência.</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t>2</w:t>
            </w:r>
          </w:p>
        </w:tc>
      </w:tr>
      <w:tr w:rsidR="006B0775" w:rsidRPr="001756B0" w:rsidTr="00417D98">
        <w:tc>
          <w:tcPr>
            <w:tcW w:w="959" w:type="dxa"/>
            <w:tcBorders>
              <w:bottom w:val="single" w:sz="4" w:space="0" w:color="auto"/>
            </w:tcBorders>
          </w:tcPr>
          <w:p w:rsidR="006B0775" w:rsidRPr="001756B0" w:rsidRDefault="001A302C" w:rsidP="008C5253">
            <w:pPr>
              <w:pStyle w:val="TableParagraph"/>
              <w:spacing w:before="2"/>
              <w:ind w:left="206"/>
              <w:rPr>
                <w:rFonts w:ascii="Calibri" w:eastAsia="Calibri" w:hAnsi="Calibri" w:cs="Calibri"/>
                <w:b/>
                <w:sz w:val="20"/>
                <w:szCs w:val="20"/>
              </w:rPr>
            </w:pPr>
            <w:r w:rsidRPr="001756B0">
              <w:rPr>
                <w:rFonts w:ascii="Calibri" w:eastAsia="Calibri" w:hAnsi="Calibri" w:cs="Calibri"/>
                <w:b/>
                <w:sz w:val="20"/>
                <w:szCs w:val="20"/>
              </w:rPr>
              <w:t>3</w:t>
            </w:r>
          </w:p>
        </w:tc>
        <w:tc>
          <w:tcPr>
            <w:tcW w:w="8505" w:type="dxa"/>
            <w:tcBorders>
              <w:bottom w:val="single" w:sz="4" w:space="0" w:color="auto"/>
            </w:tcBorders>
          </w:tcPr>
          <w:p w:rsidR="006B0775" w:rsidRPr="001756B0" w:rsidRDefault="006B0775" w:rsidP="002D6287">
            <w:pPr>
              <w:pStyle w:val="TableParagraph"/>
              <w:spacing w:before="2"/>
              <w:jc w:val="both"/>
              <w:rPr>
                <w:rFonts w:ascii="Calibri" w:eastAsia="Calibri" w:hAnsi="Calibri" w:cs="Calibri"/>
                <w:sz w:val="20"/>
                <w:szCs w:val="20"/>
              </w:rPr>
            </w:pPr>
            <w:r w:rsidRPr="001756B0">
              <w:rPr>
                <w:rFonts w:ascii="Calibri" w:hAnsi="Calibri"/>
                <w:sz w:val="20"/>
                <w:szCs w:val="20"/>
              </w:rPr>
              <w:t>Manter em serviço empregado sem identificação, por empregado e por</w:t>
            </w:r>
            <w:r w:rsidRPr="001756B0">
              <w:rPr>
                <w:rFonts w:ascii="Calibri" w:hAnsi="Calibri"/>
                <w:spacing w:val="-32"/>
                <w:sz w:val="20"/>
                <w:szCs w:val="20"/>
              </w:rPr>
              <w:t xml:space="preserve"> </w:t>
            </w:r>
            <w:r w:rsidRPr="001756B0">
              <w:rPr>
                <w:rFonts w:ascii="Calibri" w:hAnsi="Calibri"/>
                <w:sz w:val="20"/>
                <w:szCs w:val="20"/>
              </w:rPr>
              <w:t>dia.</w:t>
            </w:r>
          </w:p>
        </w:tc>
        <w:tc>
          <w:tcPr>
            <w:tcW w:w="709" w:type="dxa"/>
            <w:tcBorders>
              <w:bottom w:val="single" w:sz="4" w:space="0" w:color="auto"/>
            </w:tcBorders>
          </w:tcPr>
          <w:p w:rsidR="006B0775" w:rsidRPr="001756B0" w:rsidRDefault="006B0775" w:rsidP="004B2B05">
            <w:pPr>
              <w:pStyle w:val="TableParagraph"/>
              <w:spacing w:before="2"/>
              <w:jc w:val="center"/>
              <w:rPr>
                <w:rFonts w:ascii="Calibri" w:eastAsia="Calibri" w:hAnsi="Calibri" w:cs="Calibri"/>
                <w:sz w:val="20"/>
                <w:szCs w:val="20"/>
              </w:rPr>
            </w:pPr>
            <w:r w:rsidRPr="001756B0">
              <w:rPr>
                <w:rFonts w:ascii="Calibri"/>
                <w:b/>
                <w:w w:val="99"/>
                <w:sz w:val="20"/>
                <w:szCs w:val="20"/>
              </w:rPr>
              <w:t>1</w:t>
            </w:r>
          </w:p>
        </w:tc>
      </w:tr>
      <w:tr w:rsidR="006B0775" w:rsidRPr="001756B0" w:rsidTr="003D2E15">
        <w:tc>
          <w:tcPr>
            <w:tcW w:w="959" w:type="dxa"/>
            <w:tcBorders>
              <w:top w:val="single" w:sz="4" w:space="0" w:color="auto"/>
            </w:tcBorders>
          </w:tcPr>
          <w:p w:rsidR="006B0775" w:rsidRPr="001756B0" w:rsidRDefault="001A302C" w:rsidP="008C5253">
            <w:pPr>
              <w:pStyle w:val="TableParagraph"/>
              <w:spacing w:before="146"/>
              <w:ind w:left="206"/>
              <w:rPr>
                <w:rFonts w:ascii="Calibri" w:eastAsia="Calibri" w:hAnsi="Calibri" w:cs="Calibri"/>
                <w:b/>
                <w:sz w:val="20"/>
                <w:szCs w:val="20"/>
              </w:rPr>
            </w:pPr>
            <w:r w:rsidRPr="001756B0">
              <w:rPr>
                <w:rFonts w:ascii="Calibri" w:eastAsia="Calibri" w:hAnsi="Calibri" w:cs="Calibri"/>
                <w:b/>
                <w:sz w:val="20"/>
                <w:szCs w:val="20"/>
              </w:rPr>
              <w:t>4</w:t>
            </w:r>
          </w:p>
        </w:tc>
        <w:tc>
          <w:tcPr>
            <w:tcW w:w="8505" w:type="dxa"/>
            <w:tcBorders>
              <w:top w:val="single" w:sz="4" w:space="0" w:color="auto"/>
            </w:tcBorders>
          </w:tcPr>
          <w:p w:rsidR="006B0775" w:rsidRPr="001756B0" w:rsidRDefault="006B0775" w:rsidP="002D6287">
            <w:pPr>
              <w:pStyle w:val="TableParagraph"/>
              <w:ind w:left="38" w:right="42"/>
              <w:jc w:val="both"/>
              <w:rPr>
                <w:rFonts w:ascii="Calibri" w:eastAsia="Calibri" w:hAnsi="Calibri" w:cs="Calibri"/>
                <w:sz w:val="20"/>
                <w:szCs w:val="20"/>
              </w:rPr>
            </w:pPr>
            <w:r w:rsidRPr="001756B0">
              <w:rPr>
                <w:rFonts w:ascii="Calibri" w:hAnsi="Calibri"/>
                <w:sz w:val="20"/>
                <w:szCs w:val="20"/>
              </w:rPr>
              <w:t>Manter em serviço número de empregados inferior ao contratado,</w:t>
            </w:r>
            <w:r w:rsidRPr="001756B0">
              <w:rPr>
                <w:rFonts w:ascii="Calibri" w:hAnsi="Calibri"/>
                <w:spacing w:val="51"/>
                <w:sz w:val="20"/>
                <w:szCs w:val="20"/>
              </w:rPr>
              <w:t xml:space="preserve"> </w:t>
            </w:r>
            <w:r w:rsidRPr="001756B0">
              <w:rPr>
                <w:rFonts w:ascii="Calibri" w:hAnsi="Calibri"/>
                <w:sz w:val="20"/>
                <w:szCs w:val="20"/>
              </w:rPr>
              <w:t>por</w:t>
            </w:r>
            <w:r w:rsidRPr="001756B0">
              <w:rPr>
                <w:rFonts w:ascii="Calibri" w:hAnsi="Calibri"/>
                <w:w w:val="99"/>
                <w:sz w:val="20"/>
                <w:szCs w:val="20"/>
              </w:rPr>
              <w:t xml:space="preserve"> </w:t>
            </w:r>
            <w:r w:rsidRPr="001756B0">
              <w:rPr>
                <w:rFonts w:ascii="Calibri" w:hAnsi="Calibri"/>
                <w:sz w:val="20"/>
                <w:szCs w:val="20"/>
              </w:rPr>
              <w:t>empregado e por dia.</w:t>
            </w:r>
          </w:p>
        </w:tc>
        <w:tc>
          <w:tcPr>
            <w:tcW w:w="709" w:type="dxa"/>
            <w:tcBorders>
              <w:top w:val="single" w:sz="4" w:space="0" w:color="auto"/>
            </w:tcBorders>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4</w:t>
            </w:r>
          </w:p>
        </w:tc>
      </w:tr>
      <w:tr w:rsidR="006B0775" w:rsidRPr="001756B0" w:rsidTr="00735F92">
        <w:tc>
          <w:tcPr>
            <w:tcW w:w="959" w:type="dxa"/>
          </w:tcPr>
          <w:p w:rsidR="006B0775" w:rsidRPr="001756B0" w:rsidRDefault="001A302C" w:rsidP="008C5253">
            <w:pPr>
              <w:pStyle w:val="TableParagraph"/>
              <w:spacing w:before="146"/>
              <w:ind w:left="206"/>
              <w:rPr>
                <w:rFonts w:ascii="Calibri" w:eastAsia="Calibri" w:hAnsi="Calibri" w:cs="Calibri"/>
                <w:b/>
                <w:sz w:val="20"/>
                <w:szCs w:val="20"/>
              </w:rPr>
            </w:pPr>
            <w:r w:rsidRPr="001756B0">
              <w:rPr>
                <w:rFonts w:ascii="Calibri" w:eastAsia="Calibri" w:hAnsi="Calibri" w:cs="Calibri"/>
                <w:b/>
                <w:sz w:val="20"/>
                <w:szCs w:val="20"/>
              </w:rPr>
              <w:t>5</w:t>
            </w:r>
          </w:p>
        </w:tc>
        <w:tc>
          <w:tcPr>
            <w:tcW w:w="8505" w:type="dxa"/>
          </w:tcPr>
          <w:p w:rsidR="006B0775" w:rsidRPr="001756B0" w:rsidRDefault="006B0775" w:rsidP="002D6287">
            <w:pPr>
              <w:pStyle w:val="TableParagraph"/>
              <w:ind w:left="38" w:right="38"/>
              <w:jc w:val="both"/>
              <w:rPr>
                <w:rFonts w:ascii="Calibri" w:eastAsia="Calibri" w:hAnsi="Calibri" w:cs="Calibri"/>
                <w:sz w:val="20"/>
                <w:szCs w:val="20"/>
              </w:rPr>
            </w:pPr>
            <w:r w:rsidRPr="001756B0">
              <w:rPr>
                <w:rFonts w:ascii="Calibri" w:hAnsi="Calibri"/>
                <w:sz w:val="20"/>
                <w:szCs w:val="20"/>
              </w:rPr>
              <w:t>Interromper a realização do serviço de disponibilização da mão-de-obra, por</w:t>
            </w:r>
            <w:r w:rsidRPr="001756B0">
              <w:rPr>
                <w:rFonts w:ascii="Calibri" w:hAnsi="Calibri"/>
                <w:spacing w:val="-1"/>
                <w:w w:val="99"/>
                <w:sz w:val="20"/>
                <w:szCs w:val="20"/>
              </w:rPr>
              <w:t xml:space="preserve"> </w:t>
            </w:r>
            <w:r w:rsidRPr="001756B0">
              <w:rPr>
                <w:rFonts w:ascii="Calibri" w:hAnsi="Calibri"/>
                <w:sz w:val="20"/>
                <w:szCs w:val="20"/>
              </w:rPr>
              <w:t>dia de</w:t>
            </w:r>
            <w:r w:rsidRPr="001756B0">
              <w:rPr>
                <w:rFonts w:ascii="Calibri" w:hAnsi="Calibri"/>
                <w:spacing w:val="-3"/>
                <w:sz w:val="20"/>
                <w:szCs w:val="20"/>
              </w:rPr>
              <w:t xml:space="preserve"> </w:t>
            </w:r>
            <w:r w:rsidRPr="001756B0">
              <w:rPr>
                <w:rFonts w:ascii="Calibri" w:hAnsi="Calibri"/>
                <w:sz w:val="20"/>
                <w:szCs w:val="20"/>
              </w:rPr>
              <w:t>paralisação.</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5</w:t>
            </w:r>
          </w:p>
        </w:tc>
      </w:tr>
      <w:tr w:rsidR="006B0775" w:rsidRPr="009D6733" w:rsidTr="00735F92">
        <w:tc>
          <w:tcPr>
            <w:tcW w:w="959" w:type="dxa"/>
          </w:tcPr>
          <w:p w:rsidR="006B0775" w:rsidRPr="001756B0" w:rsidRDefault="001A302C" w:rsidP="008C5253">
            <w:pPr>
              <w:pStyle w:val="TableParagraph"/>
              <w:spacing w:before="148"/>
              <w:ind w:left="206"/>
              <w:rPr>
                <w:rFonts w:ascii="Calibri" w:eastAsia="Calibri" w:hAnsi="Calibri" w:cs="Calibri"/>
                <w:b/>
                <w:sz w:val="20"/>
                <w:szCs w:val="20"/>
              </w:rPr>
            </w:pPr>
            <w:r w:rsidRPr="001756B0">
              <w:rPr>
                <w:rFonts w:ascii="Calibri" w:eastAsia="Calibri" w:hAnsi="Calibri" w:cs="Calibri"/>
                <w:b/>
                <w:sz w:val="20"/>
                <w:szCs w:val="20"/>
              </w:rPr>
              <w:t>6</w:t>
            </w:r>
          </w:p>
        </w:tc>
        <w:tc>
          <w:tcPr>
            <w:tcW w:w="8505" w:type="dxa"/>
          </w:tcPr>
          <w:p w:rsidR="006B0775" w:rsidRPr="001756B0" w:rsidRDefault="006B0775" w:rsidP="002D6287">
            <w:pPr>
              <w:pStyle w:val="TableParagraph"/>
              <w:ind w:left="38" w:right="40"/>
              <w:jc w:val="both"/>
              <w:rPr>
                <w:rFonts w:ascii="Calibri" w:eastAsia="Calibri" w:hAnsi="Calibri" w:cs="Calibri"/>
                <w:sz w:val="20"/>
                <w:szCs w:val="20"/>
              </w:rPr>
            </w:pPr>
            <w:r w:rsidRPr="001756B0">
              <w:rPr>
                <w:rFonts w:ascii="Calibri" w:hAnsi="Calibri"/>
                <w:b/>
                <w:sz w:val="20"/>
                <w:szCs w:val="20"/>
              </w:rPr>
              <w:t>CONSIDERA-SE INFRAÇÃO CONTRATUAL PASSÍVEL DE MULTA,</w:t>
            </w:r>
            <w:r w:rsidRPr="001756B0">
              <w:rPr>
                <w:rFonts w:ascii="Calibri" w:hAnsi="Calibri"/>
                <w:b/>
                <w:spacing w:val="39"/>
                <w:sz w:val="20"/>
                <w:szCs w:val="20"/>
              </w:rPr>
              <w:t xml:space="preserve"> </w:t>
            </w:r>
            <w:r w:rsidRPr="001756B0">
              <w:rPr>
                <w:rFonts w:ascii="Calibri" w:hAnsi="Calibri"/>
                <w:b/>
                <w:sz w:val="20"/>
                <w:szCs w:val="20"/>
              </w:rPr>
              <w:t>SEM PREJUÍZO DAS COMINAÇÕES PREVISTAS NA LEGISLAÇÃO</w:t>
            </w:r>
            <w:r w:rsidRPr="001756B0">
              <w:rPr>
                <w:rFonts w:ascii="Calibri" w:hAnsi="Calibri"/>
                <w:b/>
                <w:spacing w:val="-27"/>
                <w:sz w:val="20"/>
                <w:szCs w:val="20"/>
              </w:rPr>
              <w:t xml:space="preserve"> </w:t>
            </w:r>
            <w:r w:rsidRPr="001756B0">
              <w:rPr>
                <w:rFonts w:ascii="Calibri" w:hAnsi="Calibri"/>
                <w:b/>
                <w:sz w:val="20"/>
                <w:szCs w:val="20"/>
              </w:rPr>
              <w:t>ESPECÍFICA:</w:t>
            </w:r>
          </w:p>
        </w:tc>
        <w:tc>
          <w:tcPr>
            <w:tcW w:w="709" w:type="dxa"/>
          </w:tcPr>
          <w:p w:rsidR="006B0775" w:rsidRPr="001756B0" w:rsidRDefault="006B0775" w:rsidP="004B2B05">
            <w:pPr>
              <w:rPr>
                <w:sz w:val="20"/>
                <w:szCs w:val="20"/>
              </w:rPr>
            </w:pPr>
          </w:p>
        </w:tc>
      </w:tr>
      <w:tr w:rsidR="006B0775" w:rsidRPr="001756B0" w:rsidTr="00735F92">
        <w:tc>
          <w:tcPr>
            <w:tcW w:w="959" w:type="dxa"/>
          </w:tcPr>
          <w:p w:rsidR="006B0775" w:rsidRPr="001756B0" w:rsidRDefault="00A05215" w:rsidP="008C5253">
            <w:pPr>
              <w:pStyle w:val="TableParagraph"/>
              <w:ind w:left="113"/>
              <w:rPr>
                <w:rFonts w:ascii="Calibri" w:eastAsia="Calibri" w:hAnsi="Calibri" w:cs="Calibri"/>
                <w:sz w:val="20"/>
                <w:szCs w:val="20"/>
              </w:rPr>
            </w:pPr>
            <w:r w:rsidRPr="001756B0">
              <w:rPr>
                <w:rFonts w:ascii="Calibri"/>
                <w:b/>
                <w:sz w:val="20"/>
                <w:szCs w:val="20"/>
              </w:rPr>
              <w:t>6.1.</w:t>
            </w:r>
          </w:p>
        </w:tc>
        <w:tc>
          <w:tcPr>
            <w:tcW w:w="8505" w:type="dxa"/>
          </w:tcPr>
          <w:p w:rsidR="006B0775" w:rsidRPr="001756B0" w:rsidRDefault="006B0775" w:rsidP="002D6287">
            <w:pPr>
              <w:pStyle w:val="TableParagraph"/>
              <w:jc w:val="both"/>
              <w:rPr>
                <w:rFonts w:ascii="Calibri" w:eastAsia="Calibri" w:hAnsi="Calibri" w:cs="Calibri"/>
                <w:sz w:val="20"/>
                <w:szCs w:val="20"/>
              </w:rPr>
            </w:pPr>
            <w:r w:rsidRPr="001756B0">
              <w:rPr>
                <w:rFonts w:ascii="Calibri" w:hAnsi="Calibri"/>
                <w:sz w:val="20"/>
                <w:szCs w:val="20"/>
              </w:rPr>
              <w:t>Não conceder o intervalo, fixado em lei, para refeição, por</w:t>
            </w:r>
            <w:r w:rsidRPr="001756B0">
              <w:rPr>
                <w:rFonts w:ascii="Calibri" w:hAnsi="Calibri"/>
                <w:spacing w:val="-25"/>
                <w:sz w:val="20"/>
                <w:szCs w:val="20"/>
              </w:rPr>
              <w:t xml:space="preserve"> </w:t>
            </w:r>
            <w:r w:rsidRPr="001756B0">
              <w:rPr>
                <w:rFonts w:ascii="Calibri" w:hAnsi="Calibri"/>
                <w:sz w:val="20"/>
                <w:szCs w:val="20"/>
              </w:rPr>
              <w:t>dia/empregado.</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t>3</w:t>
            </w:r>
          </w:p>
        </w:tc>
      </w:tr>
      <w:tr w:rsidR="006B0775" w:rsidRPr="001756B0" w:rsidTr="00735F92">
        <w:tc>
          <w:tcPr>
            <w:tcW w:w="959" w:type="dxa"/>
          </w:tcPr>
          <w:p w:rsidR="006B0775" w:rsidRPr="001756B0" w:rsidRDefault="00A05215" w:rsidP="008C5253">
            <w:pPr>
              <w:pStyle w:val="TableParagraph"/>
              <w:spacing w:before="146"/>
              <w:ind w:left="113"/>
              <w:rPr>
                <w:rFonts w:ascii="Calibri" w:eastAsia="Calibri" w:hAnsi="Calibri" w:cs="Calibri"/>
                <w:sz w:val="20"/>
                <w:szCs w:val="20"/>
              </w:rPr>
            </w:pPr>
            <w:r w:rsidRPr="001756B0">
              <w:rPr>
                <w:rFonts w:ascii="Calibri"/>
                <w:b/>
                <w:sz w:val="20"/>
                <w:szCs w:val="20"/>
              </w:rPr>
              <w:t>6.2</w:t>
            </w:r>
          </w:p>
        </w:tc>
        <w:tc>
          <w:tcPr>
            <w:tcW w:w="8505" w:type="dxa"/>
          </w:tcPr>
          <w:p w:rsidR="006B0775" w:rsidRPr="001756B0" w:rsidRDefault="006B0775" w:rsidP="002D6287">
            <w:pPr>
              <w:pStyle w:val="TableParagraph"/>
              <w:ind w:left="38" w:right="42"/>
              <w:jc w:val="both"/>
              <w:rPr>
                <w:rFonts w:ascii="Calibri" w:eastAsia="Calibri" w:hAnsi="Calibri" w:cs="Calibri"/>
                <w:sz w:val="20"/>
                <w:szCs w:val="20"/>
              </w:rPr>
            </w:pPr>
            <w:r w:rsidRPr="001756B0">
              <w:rPr>
                <w:rFonts w:ascii="Calibri" w:hAnsi="Calibri"/>
                <w:sz w:val="20"/>
                <w:szCs w:val="20"/>
              </w:rPr>
              <w:t>Não</w:t>
            </w:r>
            <w:r w:rsidRPr="001756B0">
              <w:rPr>
                <w:rFonts w:ascii="Calibri" w:hAnsi="Calibri"/>
                <w:spacing w:val="30"/>
                <w:sz w:val="20"/>
                <w:szCs w:val="20"/>
              </w:rPr>
              <w:t xml:space="preserve"> </w:t>
            </w:r>
            <w:r w:rsidRPr="001756B0">
              <w:rPr>
                <w:rFonts w:ascii="Calibri" w:hAnsi="Calibri"/>
                <w:sz w:val="20"/>
                <w:szCs w:val="20"/>
              </w:rPr>
              <w:t>conceder</w:t>
            </w:r>
            <w:r w:rsidRPr="001756B0">
              <w:rPr>
                <w:rFonts w:ascii="Calibri" w:hAnsi="Calibri"/>
                <w:spacing w:val="30"/>
                <w:sz w:val="20"/>
                <w:szCs w:val="20"/>
              </w:rPr>
              <w:t xml:space="preserve"> </w:t>
            </w:r>
            <w:r w:rsidRPr="001756B0">
              <w:rPr>
                <w:rFonts w:ascii="Calibri" w:hAnsi="Calibri"/>
                <w:sz w:val="20"/>
                <w:szCs w:val="20"/>
              </w:rPr>
              <w:t>o</w:t>
            </w:r>
            <w:r w:rsidRPr="001756B0">
              <w:rPr>
                <w:rFonts w:ascii="Calibri" w:hAnsi="Calibri"/>
                <w:spacing w:val="30"/>
                <w:sz w:val="20"/>
                <w:szCs w:val="20"/>
              </w:rPr>
              <w:t xml:space="preserve"> </w:t>
            </w:r>
            <w:r w:rsidRPr="001756B0">
              <w:rPr>
                <w:rFonts w:ascii="Calibri" w:hAnsi="Calibri"/>
                <w:sz w:val="20"/>
                <w:szCs w:val="20"/>
              </w:rPr>
              <w:t>intervalo</w:t>
            </w:r>
            <w:r w:rsidRPr="001756B0">
              <w:rPr>
                <w:rFonts w:ascii="Calibri" w:hAnsi="Calibri"/>
                <w:spacing w:val="30"/>
                <w:sz w:val="20"/>
                <w:szCs w:val="20"/>
              </w:rPr>
              <w:t xml:space="preserve"> </w:t>
            </w:r>
            <w:r w:rsidRPr="001756B0">
              <w:rPr>
                <w:rFonts w:ascii="Calibri" w:hAnsi="Calibri"/>
                <w:sz w:val="20"/>
                <w:szCs w:val="20"/>
              </w:rPr>
              <w:t>fixado</w:t>
            </w:r>
            <w:r w:rsidRPr="001756B0">
              <w:rPr>
                <w:rFonts w:ascii="Calibri" w:hAnsi="Calibri"/>
                <w:spacing w:val="30"/>
                <w:sz w:val="20"/>
                <w:szCs w:val="20"/>
              </w:rPr>
              <w:t xml:space="preserve"> </w:t>
            </w:r>
            <w:r w:rsidRPr="001756B0">
              <w:rPr>
                <w:rFonts w:ascii="Calibri" w:hAnsi="Calibri"/>
                <w:sz w:val="20"/>
                <w:szCs w:val="20"/>
              </w:rPr>
              <w:t>em</w:t>
            </w:r>
            <w:r w:rsidRPr="001756B0">
              <w:rPr>
                <w:rFonts w:ascii="Calibri" w:hAnsi="Calibri"/>
                <w:spacing w:val="29"/>
                <w:sz w:val="20"/>
                <w:szCs w:val="20"/>
              </w:rPr>
              <w:t xml:space="preserve"> </w:t>
            </w:r>
            <w:r w:rsidRPr="001756B0">
              <w:rPr>
                <w:rFonts w:ascii="Calibri" w:hAnsi="Calibri"/>
                <w:sz w:val="20"/>
                <w:szCs w:val="20"/>
              </w:rPr>
              <w:t>lei</w:t>
            </w:r>
            <w:r w:rsidRPr="001756B0">
              <w:rPr>
                <w:rFonts w:ascii="Calibri" w:hAnsi="Calibri"/>
                <w:spacing w:val="30"/>
                <w:sz w:val="20"/>
                <w:szCs w:val="20"/>
              </w:rPr>
              <w:t xml:space="preserve"> </w:t>
            </w:r>
            <w:r w:rsidRPr="001756B0">
              <w:rPr>
                <w:rFonts w:ascii="Calibri" w:hAnsi="Calibri"/>
                <w:sz w:val="20"/>
                <w:szCs w:val="20"/>
              </w:rPr>
              <w:t>para</w:t>
            </w:r>
            <w:r w:rsidRPr="001756B0">
              <w:rPr>
                <w:rFonts w:ascii="Calibri" w:hAnsi="Calibri"/>
                <w:spacing w:val="29"/>
                <w:sz w:val="20"/>
                <w:szCs w:val="20"/>
              </w:rPr>
              <w:t xml:space="preserve"> </w:t>
            </w:r>
            <w:r w:rsidRPr="001756B0">
              <w:rPr>
                <w:rFonts w:ascii="Calibri" w:hAnsi="Calibri"/>
                <w:sz w:val="20"/>
                <w:szCs w:val="20"/>
              </w:rPr>
              <w:t>repouso</w:t>
            </w:r>
            <w:r w:rsidRPr="001756B0">
              <w:rPr>
                <w:rFonts w:ascii="Calibri" w:hAnsi="Calibri"/>
                <w:spacing w:val="27"/>
                <w:sz w:val="20"/>
                <w:szCs w:val="20"/>
              </w:rPr>
              <w:t xml:space="preserve"> </w:t>
            </w:r>
            <w:r w:rsidRPr="001756B0">
              <w:rPr>
                <w:rFonts w:ascii="Calibri" w:hAnsi="Calibri"/>
                <w:sz w:val="20"/>
                <w:szCs w:val="20"/>
              </w:rPr>
              <w:t>e</w:t>
            </w:r>
            <w:r w:rsidRPr="001756B0">
              <w:rPr>
                <w:rFonts w:ascii="Calibri" w:hAnsi="Calibri"/>
                <w:spacing w:val="30"/>
                <w:sz w:val="20"/>
                <w:szCs w:val="20"/>
              </w:rPr>
              <w:t xml:space="preserve"> </w:t>
            </w:r>
            <w:r w:rsidRPr="001756B0">
              <w:rPr>
                <w:rFonts w:ascii="Calibri" w:hAnsi="Calibri"/>
                <w:sz w:val="20"/>
                <w:szCs w:val="20"/>
              </w:rPr>
              <w:t>descanso</w:t>
            </w:r>
            <w:r w:rsidRPr="001756B0">
              <w:rPr>
                <w:rFonts w:ascii="Calibri" w:hAnsi="Calibri"/>
                <w:spacing w:val="30"/>
                <w:sz w:val="20"/>
                <w:szCs w:val="20"/>
              </w:rPr>
              <w:t xml:space="preserve"> </w:t>
            </w:r>
            <w:r w:rsidRPr="001756B0">
              <w:rPr>
                <w:rFonts w:ascii="Calibri" w:hAnsi="Calibri"/>
                <w:sz w:val="20"/>
                <w:szCs w:val="20"/>
              </w:rPr>
              <w:t>semanal remunerado, por</w:t>
            </w:r>
            <w:r w:rsidRPr="001756B0">
              <w:rPr>
                <w:rFonts w:ascii="Calibri" w:hAnsi="Calibri"/>
                <w:spacing w:val="-12"/>
                <w:sz w:val="20"/>
                <w:szCs w:val="20"/>
              </w:rPr>
              <w:t xml:space="preserve"> </w:t>
            </w:r>
            <w:r w:rsidRPr="001756B0">
              <w:rPr>
                <w:rFonts w:ascii="Calibri" w:hAnsi="Calibri"/>
                <w:sz w:val="20"/>
                <w:szCs w:val="20"/>
              </w:rPr>
              <w:t>semana/empregado.</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3</w:t>
            </w:r>
          </w:p>
        </w:tc>
      </w:tr>
      <w:tr w:rsidR="006B0775" w:rsidRPr="001756B0" w:rsidTr="00735F92">
        <w:tc>
          <w:tcPr>
            <w:tcW w:w="959" w:type="dxa"/>
          </w:tcPr>
          <w:p w:rsidR="006B0775" w:rsidRPr="001756B0" w:rsidRDefault="00A05215" w:rsidP="008C5253">
            <w:pPr>
              <w:pStyle w:val="TableParagraph"/>
              <w:spacing w:before="146"/>
              <w:ind w:left="113"/>
              <w:rPr>
                <w:rFonts w:ascii="Calibri" w:eastAsia="Calibri" w:hAnsi="Calibri" w:cs="Calibri"/>
                <w:sz w:val="20"/>
                <w:szCs w:val="20"/>
              </w:rPr>
            </w:pPr>
            <w:r w:rsidRPr="001756B0">
              <w:rPr>
                <w:rFonts w:ascii="Calibri"/>
                <w:b/>
                <w:sz w:val="20"/>
                <w:szCs w:val="20"/>
              </w:rPr>
              <w:t>6.3</w:t>
            </w:r>
          </w:p>
        </w:tc>
        <w:tc>
          <w:tcPr>
            <w:tcW w:w="8505" w:type="dxa"/>
          </w:tcPr>
          <w:p w:rsidR="006B0775" w:rsidRPr="001756B0" w:rsidRDefault="006B0775" w:rsidP="002D6287">
            <w:pPr>
              <w:pStyle w:val="TableParagraph"/>
              <w:ind w:left="38" w:right="43"/>
              <w:jc w:val="both"/>
              <w:rPr>
                <w:rFonts w:ascii="Calibri" w:eastAsia="Calibri" w:hAnsi="Calibri" w:cs="Calibri"/>
                <w:sz w:val="20"/>
                <w:szCs w:val="20"/>
              </w:rPr>
            </w:pPr>
            <w:r w:rsidRPr="001756B0">
              <w:rPr>
                <w:rFonts w:ascii="Calibri" w:hAnsi="Calibri"/>
                <w:sz w:val="20"/>
                <w:szCs w:val="20"/>
              </w:rPr>
              <w:t>Manter</w:t>
            </w:r>
            <w:r w:rsidRPr="001756B0">
              <w:rPr>
                <w:rFonts w:ascii="Calibri" w:hAnsi="Calibri"/>
                <w:spacing w:val="23"/>
                <w:sz w:val="20"/>
                <w:szCs w:val="20"/>
              </w:rPr>
              <w:t xml:space="preserve"> </w:t>
            </w:r>
            <w:r w:rsidRPr="001756B0">
              <w:rPr>
                <w:rFonts w:ascii="Calibri" w:hAnsi="Calibri"/>
                <w:sz w:val="20"/>
                <w:szCs w:val="20"/>
              </w:rPr>
              <w:t>empregado</w:t>
            </w:r>
            <w:r w:rsidRPr="001756B0">
              <w:rPr>
                <w:rFonts w:ascii="Calibri" w:hAnsi="Calibri"/>
                <w:spacing w:val="23"/>
                <w:sz w:val="20"/>
                <w:szCs w:val="20"/>
              </w:rPr>
              <w:t xml:space="preserve"> </w:t>
            </w:r>
            <w:r w:rsidRPr="001756B0">
              <w:rPr>
                <w:rFonts w:ascii="Calibri" w:hAnsi="Calibri"/>
                <w:sz w:val="20"/>
                <w:szCs w:val="20"/>
              </w:rPr>
              <w:t>em</w:t>
            </w:r>
            <w:r w:rsidRPr="001756B0">
              <w:rPr>
                <w:rFonts w:ascii="Calibri" w:hAnsi="Calibri"/>
                <w:spacing w:val="20"/>
                <w:sz w:val="20"/>
                <w:szCs w:val="20"/>
              </w:rPr>
              <w:t xml:space="preserve"> </w:t>
            </w:r>
            <w:r w:rsidRPr="001756B0">
              <w:rPr>
                <w:rFonts w:ascii="Calibri" w:hAnsi="Calibri"/>
                <w:sz w:val="20"/>
                <w:szCs w:val="20"/>
              </w:rPr>
              <w:t>serviço</w:t>
            </w:r>
            <w:r w:rsidRPr="001756B0">
              <w:rPr>
                <w:rFonts w:ascii="Calibri" w:hAnsi="Calibri"/>
                <w:spacing w:val="23"/>
                <w:sz w:val="20"/>
                <w:szCs w:val="20"/>
              </w:rPr>
              <w:t xml:space="preserve"> </w:t>
            </w:r>
            <w:r w:rsidRPr="001756B0">
              <w:rPr>
                <w:rFonts w:ascii="Calibri" w:hAnsi="Calibri"/>
                <w:sz w:val="20"/>
                <w:szCs w:val="20"/>
              </w:rPr>
              <w:t>além</w:t>
            </w:r>
            <w:r w:rsidRPr="001756B0">
              <w:rPr>
                <w:rFonts w:ascii="Calibri" w:hAnsi="Calibri"/>
                <w:spacing w:val="23"/>
                <w:sz w:val="20"/>
                <w:szCs w:val="20"/>
              </w:rPr>
              <w:t xml:space="preserve"> </w:t>
            </w:r>
            <w:r w:rsidRPr="001756B0">
              <w:rPr>
                <w:rFonts w:ascii="Calibri" w:hAnsi="Calibri"/>
                <w:sz w:val="20"/>
                <w:szCs w:val="20"/>
              </w:rPr>
              <w:t>da</w:t>
            </w:r>
            <w:r w:rsidRPr="001756B0">
              <w:rPr>
                <w:rFonts w:ascii="Calibri" w:hAnsi="Calibri"/>
                <w:spacing w:val="22"/>
                <w:sz w:val="20"/>
                <w:szCs w:val="20"/>
              </w:rPr>
              <w:t xml:space="preserve"> </w:t>
            </w:r>
            <w:r w:rsidRPr="001756B0">
              <w:rPr>
                <w:rFonts w:ascii="Calibri" w:hAnsi="Calibri"/>
                <w:sz w:val="20"/>
                <w:szCs w:val="20"/>
              </w:rPr>
              <w:t>jornada</w:t>
            </w:r>
            <w:r w:rsidRPr="001756B0">
              <w:rPr>
                <w:rFonts w:ascii="Calibri" w:hAnsi="Calibri"/>
                <w:spacing w:val="20"/>
                <w:sz w:val="20"/>
                <w:szCs w:val="20"/>
              </w:rPr>
              <w:t xml:space="preserve"> </w:t>
            </w:r>
            <w:r w:rsidRPr="001756B0">
              <w:rPr>
                <w:rFonts w:ascii="Calibri" w:hAnsi="Calibri"/>
                <w:sz w:val="20"/>
                <w:szCs w:val="20"/>
              </w:rPr>
              <w:t>normal</w:t>
            </w:r>
            <w:r w:rsidRPr="001756B0">
              <w:rPr>
                <w:rFonts w:ascii="Calibri" w:hAnsi="Calibri"/>
                <w:spacing w:val="23"/>
                <w:sz w:val="20"/>
                <w:szCs w:val="20"/>
              </w:rPr>
              <w:t xml:space="preserve"> </w:t>
            </w:r>
            <w:r w:rsidRPr="001756B0">
              <w:rPr>
                <w:rFonts w:ascii="Calibri" w:hAnsi="Calibri"/>
                <w:sz w:val="20"/>
                <w:szCs w:val="20"/>
              </w:rPr>
              <w:t>de</w:t>
            </w:r>
            <w:r w:rsidRPr="001756B0">
              <w:rPr>
                <w:rFonts w:ascii="Calibri" w:hAnsi="Calibri"/>
                <w:spacing w:val="20"/>
                <w:sz w:val="20"/>
                <w:szCs w:val="20"/>
              </w:rPr>
              <w:t xml:space="preserve"> </w:t>
            </w:r>
            <w:r w:rsidRPr="001756B0">
              <w:rPr>
                <w:rFonts w:ascii="Calibri" w:hAnsi="Calibri"/>
                <w:sz w:val="20"/>
                <w:szCs w:val="20"/>
              </w:rPr>
              <w:t>trabalho</w:t>
            </w:r>
            <w:r w:rsidRPr="001756B0">
              <w:rPr>
                <w:rFonts w:ascii="Calibri" w:hAnsi="Calibri"/>
                <w:spacing w:val="23"/>
                <w:sz w:val="20"/>
                <w:szCs w:val="20"/>
              </w:rPr>
              <w:t xml:space="preserve"> </w:t>
            </w:r>
            <w:r w:rsidRPr="001756B0">
              <w:rPr>
                <w:rFonts w:ascii="Calibri" w:hAnsi="Calibri"/>
                <w:sz w:val="20"/>
                <w:szCs w:val="20"/>
              </w:rPr>
              <w:t>ou</w:t>
            </w:r>
            <w:r w:rsidRPr="001756B0">
              <w:rPr>
                <w:rFonts w:ascii="Calibri" w:hAnsi="Calibri"/>
                <w:spacing w:val="23"/>
                <w:sz w:val="20"/>
                <w:szCs w:val="20"/>
              </w:rPr>
              <w:t xml:space="preserve"> </w:t>
            </w:r>
            <w:r w:rsidRPr="001756B0">
              <w:rPr>
                <w:rFonts w:ascii="Calibri" w:hAnsi="Calibri"/>
                <w:sz w:val="20"/>
                <w:szCs w:val="20"/>
              </w:rPr>
              <w:t>de</w:t>
            </w:r>
            <w:r w:rsidRPr="001756B0">
              <w:rPr>
                <w:rFonts w:ascii="Calibri" w:hAnsi="Calibri"/>
                <w:w w:val="99"/>
                <w:sz w:val="20"/>
                <w:szCs w:val="20"/>
              </w:rPr>
              <w:t xml:space="preserve"> </w:t>
            </w:r>
            <w:r w:rsidRPr="001756B0">
              <w:rPr>
                <w:rFonts w:ascii="Calibri" w:hAnsi="Calibri"/>
                <w:sz w:val="20"/>
                <w:szCs w:val="20"/>
              </w:rPr>
              <w:t>prorrogação autorizada em lei, por</w:t>
            </w:r>
            <w:r w:rsidRPr="001756B0">
              <w:rPr>
                <w:rFonts w:ascii="Calibri" w:hAnsi="Calibri"/>
                <w:spacing w:val="-23"/>
                <w:sz w:val="20"/>
                <w:szCs w:val="20"/>
              </w:rPr>
              <w:t xml:space="preserve"> </w:t>
            </w:r>
            <w:r w:rsidRPr="001756B0">
              <w:rPr>
                <w:rFonts w:ascii="Calibri" w:hAnsi="Calibri"/>
                <w:sz w:val="20"/>
                <w:szCs w:val="20"/>
              </w:rPr>
              <w:t>dia/empregado.</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3</w:t>
            </w:r>
          </w:p>
        </w:tc>
      </w:tr>
      <w:tr w:rsidR="006B0775" w:rsidRPr="001756B0" w:rsidTr="00735F92">
        <w:tc>
          <w:tcPr>
            <w:tcW w:w="959" w:type="dxa"/>
          </w:tcPr>
          <w:p w:rsidR="006B0775" w:rsidRPr="001756B0" w:rsidRDefault="00A05215" w:rsidP="008C5253">
            <w:pPr>
              <w:pStyle w:val="TableParagraph"/>
              <w:spacing w:before="148"/>
              <w:ind w:left="113"/>
              <w:rPr>
                <w:rFonts w:ascii="Calibri" w:eastAsia="Calibri" w:hAnsi="Calibri" w:cs="Calibri"/>
                <w:sz w:val="20"/>
                <w:szCs w:val="20"/>
              </w:rPr>
            </w:pPr>
            <w:r w:rsidRPr="001756B0">
              <w:rPr>
                <w:rFonts w:ascii="Calibri"/>
                <w:b/>
                <w:sz w:val="20"/>
                <w:szCs w:val="20"/>
              </w:rPr>
              <w:t>6.4</w:t>
            </w:r>
          </w:p>
        </w:tc>
        <w:tc>
          <w:tcPr>
            <w:tcW w:w="8505" w:type="dxa"/>
          </w:tcPr>
          <w:p w:rsidR="006B0775" w:rsidRPr="001756B0" w:rsidRDefault="006B0775" w:rsidP="002D6287">
            <w:pPr>
              <w:pStyle w:val="TableParagraph"/>
              <w:spacing w:before="2"/>
              <w:ind w:left="38" w:right="42"/>
              <w:jc w:val="both"/>
              <w:rPr>
                <w:rFonts w:ascii="Calibri" w:eastAsia="Calibri" w:hAnsi="Calibri" w:cs="Calibri"/>
                <w:sz w:val="20"/>
                <w:szCs w:val="20"/>
              </w:rPr>
            </w:pPr>
            <w:r w:rsidRPr="001756B0">
              <w:rPr>
                <w:rFonts w:ascii="Calibri" w:hAnsi="Calibri"/>
                <w:sz w:val="20"/>
                <w:szCs w:val="20"/>
              </w:rPr>
              <w:t>Deixar de pagar os acréscimos salariais decorrentes de lei ou Contrato, por</w:t>
            </w:r>
            <w:r w:rsidRPr="001756B0">
              <w:rPr>
                <w:rFonts w:ascii="Calibri" w:hAnsi="Calibri"/>
                <w:spacing w:val="-1"/>
                <w:w w:val="99"/>
                <w:sz w:val="20"/>
                <w:szCs w:val="20"/>
              </w:rPr>
              <w:t xml:space="preserve"> </w:t>
            </w:r>
            <w:r w:rsidRPr="001756B0">
              <w:rPr>
                <w:rFonts w:ascii="Calibri" w:hAnsi="Calibri"/>
                <w:sz w:val="20"/>
                <w:szCs w:val="20"/>
              </w:rPr>
              <w:t>empregado.</w:t>
            </w:r>
          </w:p>
        </w:tc>
        <w:tc>
          <w:tcPr>
            <w:tcW w:w="709" w:type="dxa"/>
          </w:tcPr>
          <w:p w:rsidR="006B0775" w:rsidRPr="001756B0" w:rsidRDefault="006B0775" w:rsidP="004B2B05">
            <w:pPr>
              <w:pStyle w:val="TableParagraph"/>
              <w:spacing w:before="148"/>
              <w:jc w:val="center"/>
              <w:rPr>
                <w:rFonts w:ascii="Calibri" w:eastAsia="Calibri" w:hAnsi="Calibri" w:cs="Calibri"/>
                <w:sz w:val="20"/>
                <w:szCs w:val="20"/>
              </w:rPr>
            </w:pPr>
            <w:r w:rsidRPr="001756B0">
              <w:rPr>
                <w:rFonts w:ascii="Calibri"/>
                <w:b/>
                <w:w w:val="99"/>
                <w:sz w:val="20"/>
                <w:szCs w:val="20"/>
              </w:rPr>
              <w:t>5</w:t>
            </w:r>
          </w:p>
        </w:tc>
      </w:tr>
      <w:tr w:rsidR="006B0775" w:rsidRPr="001756B0" w:rsidTr="00735F92">
        <w:tc>
          <w:tcPr>
            <w:tcW w:w="959" w:type="dxa"/>
          </w:tcPr>
          <w:p w:rsidR="006B0775" w:rsidRPr="001756B0" w:rsidRDefault="00A05215" w:rsidP="008C5253">
            <w:pPr>
              <w:pStyle w:val="TableParagraph"/>
              <w:spacing w:before="146"/>
              <w:ind w:left="113"/>
              <w:rPr>
                <w:rFonts w:ascii="Calibri" w:eastAsia="Calibri" w:hAnsi="Calibri" w:cs="Calibri"/>
                <w:sz w:val="20"/>
                <w:szCs w:val="20"/>
              </w:rPr>
            </w:pPr>
            <w:r w:rsidRPr="001756B0">
              <w:rPr>
                <w:rFonts w:ascii="Calibri"/>
                <w:b/>
                <w:sz w:val="20"/>
                <w:szCs w:val="20"/>
              </w:rPr>
              <w:t>6.5</w:t>
            </w:r>
          </w:p>
        </w:tc>
        <w:tc>
          <w:tcPr>
            <w:tcW w:w="8505" w:type="dxa"/>
          </w:tcPr>
          <w:p w:rsidR="006B0775" w:rsidRPr="001756B0" w:rsidRDefault="006B0775" w:rsidP="002D6287">
            <w:pPr>
              <w:pStyle w:val="TableParagraph"/>
              <w:ind w:left="38" w:right="44"/>
              <w:jc w:val="both"/>
              <w:rPr>
                <w:rFonts w:ascii="Calibri" w:eastAsia="Calibri" w:hAnsi="Calibri" w:cs="Calibri"/>
                <w:sz w:val="20"/>
                <w:szCs w:val="20"/>
              </w:rPr>
            </w:pPr>
            <w:r w:rsidRPr="001756B0">
              <w:rPr>
                <w:rFonts w:ascii="Calibri" w:hAnsi="Calibri"/>
                <w:sz w:val="20"/>
                <w:szCs w:val="20"/>
              </w:rPr>
              <w:t>Deixar</w:t>
            </w:r>
            <w:r w:rsidRPr="001756B0">
              <w:rPr>
                <w:rFonts w:ascii="Calibri" w:hAnsi="Calibri"/>
                <w:spacing w:val="34"/>
                <w:sz w:val="20"/>
                <w:szCs w:val="20"/>
              </w:rPr>
              <w:t xml:space="preserve"> </w:t>
            </w:r>
            <w:r w:rsidRPr="001756B0">
              <w:rPr>
                <w:rFonts w:ascii="Calibri" w:hAnsi="Calibri"/>
                <w:sz w:val="20"/>
                <w:szCs w:val="20"/>
              </w:rPr>
              <w:t>de</w:t>
            </w:r>
            <w:r w:rsidRPr="001756B0">
              <w:rPr>
                <w:rFonts w:ascii="Calibri" w:hAnsi="Calibri"/>
                <w:spacing w:val="35"/>
                <w:sz w:val="20"/>
                <w:szCs w:val="20"/>
              </w:rPr>
              <w:t xml:space="preserve"> </w:t>
            </w:r>
            <w:r w:rsidRPr="001756B0">
              <w:rPr>
                <w:rFonts w:ascii="Calibri" w:hAnsi="Calibri"/>
                <w:sz w:val="20"/>
                <w:szCs w:val="20"/>
              </w:rPr>
              <w:t>cumprir</w:t>
            </w:r>
            <w:r w:rsidRPr="001756B0">
              <w:rPr>
                <w:rFonts w:ascii="Calibri" w:hAnsi="Calibri"/>
                <w:spacing w:val="34"/>
                <w:sz w:val="20"/>
                <w:szCs w:val="20"/>
              </w:rPr>
              <w:t xml:space="preserve"> </w:t>
            </w:r>
            <w:r w:rsidRPr="001756B0">
              <w:rPr>
                <w:rFonts w:ascii="Calibri" w:hAnsi="Calibri"/>
                <w:sz w:val="20"/>
                <w:szCs w:val="20"/>
              </w:rPr>
              <w:t>exigências</w:t>
            </w:r>
            <w:r w:rsidRPr="001756B0">
              <w:rPr>
                <w:rFonts w:ascii="Calibri" w:hAnsi="Calibri"/>
                <w:spacing w:val="34"/>
                <w:sz w:val="20"/>
                <w:szCs w:val="20"/>
              </w:rPr>
              <w:t xml:space="preserve"> </w:t>
            </w:r>
            <w:r w:rsidRPr="001756B0">
              <w:rPr>
                <w:rFonts w:ascii="Calibri" w:hAnsi="Calibri"/>
                <w:sz w:val="20"/>
                <w:szCs w:val="20"/>
              </w:rPr>
              <w:t>relativas</w:t>
            </w:r>
            <w:r w:rsidRPr="001756B0">
              <w:rPr>
                <w:rFonts w:ascii="Calibri" w:hAnsi="Calibri"/>
                <w:spacing w:val="33"/>
                <w:sz w:val="20"/>
                <w:szCs w:val="20"/>
              </w:rPr>
              <w:t xml:space="preserve"> </w:t>
            </w:r>
            <w:r w:rsidRPr="001756B0">
              <w:rPr>
                <w:rFonts w:ascii="Calibri" w:hAnsi="Calibri"/>
                <w:sz w:val="20"/>
                <w:szCs w:val="20"/>
              </w:rPr>
              <w:t>à</w:t>
            </w:r>
            <w:r w:rsidRPr="001756B0">
              <w:rPr>
                <w:rFonts w:ascii="Calibri" w:hAnsi="Calibri"/>
                <w:spacing w:val="34"/>
                <w:sz w:val="20"/>
                <w:szCs w:val="20"/>
              </w:rPr>
              <w:t xml:space="preserve"> </w:t>
            </w:r>
            <w:r w:rsidRPr="001756B0">
              <w:rPr>
                <w:rFonts w:ascii="Calibri" w:hAnsi="Calibri"/>
                <w:sz w:val="20"/>
                <w:szCs w:val="20"/>
              </w:rPr>
              <w:t>higiene</w:t>
            </w:r>
            <w:r w:rsidRPr="001756B0">
              <w:rPr>
                <w:rFonts w:ascii="Calibri" w:hAnsi="Calibri"/>
                <w:spacing w:val="32"/>
                <w:sz w:val="20"/>
                <w:szCs w:val="20"/>
              </w:rPr>
              <w:t xml:space="preserve"> </w:t>
            </w:r>
            <w:r w:rsidRPr="001756B0">
              <w:rPr>
                <w:rFonts w:ascii="Calibri" w:hAnsi="Calibri"/>
                <w:sz w:val="20"/>
                <w:szCs w:val="20"/>
              </w:rPr>
              <w:t>e</w:t>
            </w:r>
            <w:r w:rsidRPr="001756B0">
              <w:rPr>
                <w:rFonts w:ascii="Calibri" w:hAnsi="Calibri"/>
                <w:spacing w:val="35"/>
                <w:sz w:val="20"/>
                <w:szCs w:val="20"/>
              </w:rPr>
              <w:t xml:space="preserve"> </w:t>
            </w:r>
            <w:r w:rsidRPr="001756B0">
              <w:rPr>
                <w:rFonts w:ascii="Calibri" w:hAnsi="Calibri"/>
                <w:sz w:val="20"/>
                <w:szCs w:val="20"/>
              </w:rPr>
              <w:t>segurança</w:t>
            </w:r>
            <w:r w:rsidRPr="001756B0">
              <w:rPr>
                <w:rFonts w:ascii="Calibri" w:hAnsi="Calibri"/>
                <w:spacing w:val="34"/>
                <w:sz w:val="20"/>
                <w:szCs w:val="20"/>
              </w:rPr>
              <w:t xml:space="preserve"> </w:t>
            </w:r>
            <w:r w:rsidRPr="001756B0">
              <w:rPr>
                <w:rFonts w:ascii="Calibri" w:hAnsi="Calibri"/>
                <w:sz w:val="20"/>
                <w:szCs w:val="20"/>
              </w:rPr>
              <w:t>no</w:t>
            </w:r>
            <w:r w:rsidRPr="001756B0">
              <w:rPr>
                <w:rFonts w:ascii="Calibri" w:hAnsi="Calibri"/>
                <w:spacing w:val="35"/>
                <w:sz w:val="20"/>
                <w:szCs w:val="20"/>
              </w:rPr>
              <w:t xml:space="preserve"> </w:t>
            </w:r>
            <w:r w:rsidRPr="001756B0">
              <w:rPr>
                <w:rFonts w:ascii="Calibri" w:hAnsi="Calibri"/>
                <w:sz w:val="20"/>
                <w:szCs w:val="20"/>
              </w:rPr>
              <w:t>trabalho,</w:t>
            </w:r>
            <w:r w:rsidRPr="001756B0">
              <w:rPr>
                <w:rFonts w:ascii="Calibri" w:hAnsi="Calibri"/>
                <w:spacing w:val="-1"/>
                <w:w w:val="99"/>
                <w:sz w:val="20"/>
                <w:szCs w:val="20"/>
              </w:rPr>
              <w:t xml:space="preserve"> </w:t>
            </w:r>
            <w:r w:rsidRPr="001756B0">
              <w:rPr>
                <w:rFonts w:ascii="Calibri" w:hAnsi="Calibri"/>
                <w:sz w:val="20"/>
                <w:szCs w:val="20"/>
              </w:rPr>
              <w:t>por</w:t>
            </w:r>
            <w:r w:rsidRPr="001756B0">
              <w:rPr>
                <w:rFonts w:ascii="Calibri" w:hAnsi="Calibri"/>
                <w:spacing w:val="-6"/>
                <w:sz w:val="20"/>
                <w:szCs w:val="20"/>
              </w:rPr>
              <w:t xml:space="preserve"> </w:t>
            </w:r>
            <w:r w:rsidRPr="001756B0">
              <w:rPr>
                <w:rFonts w:ascii="Calibri" w:hAnsi="Calibri"/>
                <w:sz w:val="20"/>
                <w:szCs w:val="20"/>
              </w:rPr>
              <w:t>ocorrência.</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2</w:t>
            </w:r>
          </w:p>
        </w:tc>
      </w:tr>
      <w:tr w:rsidR="006B0775" w:rsidRPr="001756B0" w:rsidTr="00735F92">
        <w:tc>
          <w:tcPr>
            <w:tcW w:w="959" w:type="dxa"/>
          </w:tcPr>
          <w:p w:rsidR="006B0775" w:rsidRPr="001756B0" w:rsidRDefault="00A05215" w:rsidP="008C5253">
            <w:pPr>
              <w:pStyle w:val="TableParagraph"/>
              <w:ind w:left="113"/>
              <w:rPr>
                <w:rFonts w:ascii="Calibri" w:eastAsia="Calibri" w:hAnsi="Calibri" w:cs="Calibri"/>
                <w:sz w:val="20"/>
                <w:szCs w:val="20"/>
              </w:rPr>
            </w:pPr>
            <w:r w:rsidRPr="001756B0">
              <w:rPr>
                <w:rFonts w:ascii="Calibri"/>
                <w:b/>
                <w:sz w:val="20"/>
                <w:szCs w:val="20"/>
              </w:rPr>
              <w:t>6.6</w:t>
            </w:r>
          </w:p>
        </w:tc>
        <w:tc>
          <w:tcPr>
            <w:tcW w:w="8505" w:type="dxa"/>
          </w:tcPr>
          <w:p w:rsidR="006B0775" w:rsidRPr="001756B0" w:rsidRDefault="006B0775" w:rsidP="002D6287">
            <w:pPr>
              <w:pStyle w:val="TableParagraph"/>
              <w:ind w:left="38" w:right="37"/>
              <w:jc w:val="both"/>
              <w:rPr>
                <w:rFonts w:ascii="Calibri" w:eastAsia="Calibri" w:hAnsi="Calibri" w:cs="Calibri"/>
                <w:sz w:val="20"/>
                <w:szCs w:val="20"/>
              </w:rPr>
            </w:pPr>
            <w:r w:rsidRPr="001756B0">
              <w:rPr>
                <w:rFonts w:ascii="Calibri" w:hAnsi="Calibri"/>
                <w:sz w:val="20"/>
                <w:szCs w:val="20"/>
              </w:rPr>
              <w:t>Fornecer com atraso ou não fornecer vale-transporte aos seus</w:t>
            </w:r>
            <w:r w:rsidRPr="001756B0">
              <w:rPr>
                <w:rFonts w:ascii="Calibri" w:hAnsi="Calibri"/>
                <w:spacing w:val="54"/>
                <w:sz w:val="20"/>
                <w:szCs w:val="20"/>
              </w:rPr>
              <w:t xml:space="preserve"> </w:t>
            </w:r>
            <w:r w:rsidRPr="001756B0">
              <w:rPr>
                <w:rFonts w:ascii="Calibri" w:hAnsi="Calibri"/>
                <w:sz w:val="20"/>
                <w:szCs w:val="20"/>
              </w:rPr>
              <w:t>empregados</w:t>
            </w:r>
            <w:r w:rsidRPr="001756B0">
              <w:rPr>
                <w:rFonts w:ascii="Calibri" w:hAnsi="Calibri"/>
                <w:spacing w:val="-1"/>
                <w:sz w:val="20"/>
                <w:szCs w:val="20"/>
              </w:rPr>
              <w:t xml:space="preserve"> </w:t>
            </w:r>
            <w:r w:rsidRPr="001756B0">
              <w:rPr>
                <w:rFonts w:ascii="Calibri" w:hAnsi="Calibri"/>
                <w:sz w:val="20"/>
                <w:szCs w:val="20"/>
              </w:rPr>
              <w:t xml:space="preserve">ou deixar de fornecer </w:t>
            </w:r>
            <w:r w:rsidRPr="001756B0">
              <w:rPr>
                <w:rFonts w:ascii="Calibri" w:hAnsi="Calibri"/>
                <w:sz w:val="20"/>
                <w:szCs w:val="20"/>
              </w:rPr>
              <w:lastRenderedPageBreak/>
              <w:t>transporte (por meio próprio ou locado),</w:t>
            </w:r>
            <w:r w:rsidRPr="001756B0">
              <w:rPr>
                <w:rFonts w:ascii="Calibri" w:hAnsi="Calibri"/>
                <w:spacing w:val="46"/>
                <w:sz w:val="20"/>
                <w:szCs w:val="20"/>
              </w:rPr>
              <w:t xml:space="preserve"> </w:t>
            </w:r>
            <w:r w:rsidRPr="001756B0">
              <w:rPr>
                <w:rFonts w:ascii="Calibri" w:hAnsi="Calibri"/>
                <w:sz w:val="20"/>
                <w:szCs w:val="20"/>
              </w:rPr>
              <w:t>por</w:t>
            </w:r>
            <w:r w:rsidRPr="001756B0">
              <w:rPr>
                <w:rFonts w:ascii="Calibri" w:hAnsi="Calibri"/>
                <w:w w:val="99"/>
                <w:sz w:val="20"/>
                <w:szCs w:val="20"/>
              </w:rPr>
              <w:t xml:space="preserve"> </w:t>
            </w:r>
            <w:r w:rsidRPr="001756B0">
              <w:rPr>
                <w:rFonts w:ascii="Calibri" w:hAnsi="Calibri"/>
                <w:sz w:val="20"/>
                <w:szCs w:val="20"/>
              </w:rPr>
              <w:t>ocorrência e por</w:t>
            </w:r>
            <w:r w:rsidRPr="001756B0">
              <w:rPr>
                <w:rFonts w:ascii="Calibri" w:hAnsi="Calibri"/>
                <w:spacing w:val="-9"/>
                <w:sz w:val="20"/>
                <w:szCs w:val="20"/>
              </w:rPr>
              <w:t xml:space="preserve"> </w:t>
            </w:r>
            <w:r w:rsidRPr="001756B0">
              <w:rPr>
                <w:rFonts w:ascii="Calibri" w:hAnsi="Calibri"/>
                <w:sz w:val="20"/>
                <w:szCs w:val="20"/>
              </w:rPr>
              <w:t>dia.</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lastRenderedPageBreak/>
              <w:t>5</w:t>
            </w:r>
          </w:p>
        </w:tc>
      </w:tr>
      <w:tr w:rsidR="006B0775" w:rsidRPr="001756B0" w:rsidTr="00735F92">
        <w:tc>
          <w:tcPr>
            <w:tcW w:w="959" w:type="dxa"/>
          </w:tcPr>
          <w:p w:rsidR="006B0775" w:rsidRPr="001756B0" w:rsidRDefault="00A05215" w:rsidP="008C5253">
            <w:pPr>
              <w:pStyle w:val="TableParagraph"/>
              <w:spacing w:before="148"/>
              <w:ind w:left="113"/>
              <w:rPr>
                <w:rFonts w:ascii="Calibri" w:eastAsia="Calibri" w:hAnsi="Calibri" w:cs="Calibri"/>
                <w:sz w:val="20"/>
                <w:szCs w:val="20"/>
              </w:rPr>
            </w:pPr>
            <w:r w:rsidRPr="001756B0">
              <w:rPr>
                <w:rFonts w:ascii="Calibri"/>
                <w:b/>
                <w:sz w:val="20"/>
                <w:szCs w:val="20"/>
              </w:rPr>
              <w:lastRenderedPageBreak/>
              <w:t>6</w:t>
            </w:r>
            <w:r w:rsidR="00D45A7C" w:rsidRPr="001756B0">
              <w:rPr>
                <w:rFonts w:ascii="Calibri"/>
                <w:b/>
                <w:sz w:val="20"/>
                <w:szCs w:val="20"/>
              </w:rPr>
              <w:t>.7</w:t>
            </w:r>
          </w:p>
        </w:tc>
        <w:tc>
          <w:tcPr>
            <w:tcW w:w="8505" w:type="dxa"/>
          </w:tcPr>
          <w:p w:rsidR="006B0775" w:rsidRPr="001756B0" w:rsidRDefault="006B0775" w:rsidP="00887DBC">
            <w:pPr>
              <w:pStyle w:val="TableParagraph"/>
              <w:spacing w:before="2"/>
              <w:ind w:left="38" w:right="43"/>
              <w:jc w:val="both"/>
              <w:rPr>
                <w:rFonts w:ascii="Calibri" w:eastAsia="Calibri" w:hAnsi="Calibri" w:cs="Calibri"/>
                <w:sz w:val="20"/>
                <w:szCs w:val="20"/>
              </w:rPr>
            </w:pPr>
            <w:r w:rsidRPr="001756B0">
              <w:rPr>
                <w:rFonts w:ascii="Calibri" w:hAnsi="Calibri"/>
                <w:sz w:val="20"/>
                <w:szCs w:val="20"/>
              </w:rPr>
              <w:t>Fornecer com atraso, ou não fornecer dentro dos padrões de</w:t>
            </w:r>
            <w:r w:rsidRPr="001756B0">
              <w:rPr>
                <w:rFonts w:ascii="Calibri" w:hAnsi="Calibri"/>
                <w:spacing w:val="-19"/>
                <w:sz w:val="20"/>
                <w:szCs w:val="20"/>
              </w:rPr>
              <w:t xml:space="preserve"> </w:t>
            </w:r>
            <w:r w:rsidRPr="001756B0">
              <w:rPr>
                <w:rFonts w:ascii="Calibri" w:hAnsi="Calibri"/>
                <w:sz w:val="20"/>
                <w:szCs w:val="20"/>
              </w:rPr>
              <w:t>qualidade</w:t>
            </w:r>
            <w:r w:rsidR="00177FCD" w:rsidRPr="001756B0">
              <w:rPr>
                <w:rFonts w:ascii="Calibri" w:hAnsi="Calibri"/>
                <w:sz w:val="20"/>
                <w:szCs w:val="20"/>
              </w:rPr>
              <w:t xml:space="preserve"> exigidos pelo </w:t>
            </w:r>
            <w:r w:rsidR="00177FCD" w:rsidRPr="001756B0">
              <w:rPr>
                <w:rFonts w:ascii="Calibri" w:hAnsi="Calibri"/>
                <w:i/>
                <w:sz w:val="20"/>
                <w:szCs w:val="20"/>
              </w:rPr>
              <w:t>CPJUS</w:t>
            </w:r>
            <w:r w:rsidRPr="001756B0">
              <w:rPr>
                <w:rFonts w:ascii="Calibri" w:hAnsi="Calibri"/>
                <w:sz w:val="20"/>
                <w:szCs w:val="20"/>
              </w:rPr>
              <w:t>, os serviços</w:t>
            </w:r>
            <w:r w:rsidRPr="001756B0">
              <w:rPr>
                <w:rFonts w:ascii="Calibri" w:hAnsi="Calibri"/>
                <w:spacing w:val="-20"/>
                <w:sz w:val="20"/>
                <w:szCs w:val="20"/>
              </w:rPr>
              <w:t xml:space="preserve"> </w:t>
            </w:r>
            <w:r w:rsidR="00F2647B" w:rsidRPr="001756B0">
              <w:rPr>
                <w:rFonts w:ascii="Calibri" w:hAnsi="Calibri"/>
                <w:sz w:val="20"/>
                <w:szCs w:val="20"/>
              </w:rPr>
              <w:t>contratados e listados no item 4.0</w:t>
            </w:r>
            <w:r w:rsidRPr="001756B0">
              <w:rPr>
                <w:rFonts w:ascii="Calibri" w:hAnsi="Calibri"/>
                <w:sz w:val="20"/>
                <w:szCs w:val="20"/>
              </w:rPr>
              <w:t>.</w:t>
            </w:r>
          </w:p>
        </w:tc>
        <w:tc>
          <w:tcPr>
            <w:tcW w:w="709" w:type="dxa"/>
          </w:tcPr>
          <w:p w:rsidR="006B0775" w:rsidRPr="001756B0" w:rsidRDefault="006B0775" w:rsidP="004B2B05">
            <w:pPr>
              <w:pStyle w:val="TableParagraph"/>
              <w:spacing w:before="148"/>
              <w:jc w:val="center"/>
              <w:rPr>
                <w:rFonts w:ascii="Calibri" w:eastAsia="Calibri" w:hAnsi="Calibri" w:cs="Calibri"/>
                <w:sz w:val="20"/>
                <w:szCs w:val="20"/>
              </w:rPr>
            </w:pPr>
            <w:r w:rsidRPr="001756B0">
              <w:rPr>
                <w:rFonts w:ascii="Calibri"/>
                <w:b/>
                <w:w w:val="99"/>
                <w:sz w:val="20"/>
                <w:szCs w:val="20"/>
              </w:rPr>
              <w:t>5</w:t>
            </w:r>
          </w:p>
        </w:tc>
      </w:tr>
      <w:tr w:rsidR="006B0775" w:rsidRPr="001756B0" w:rsidTr="00735F92">
        <w:tc>
          <w:tcPr>
            <w:tcW w:w="959" w:type="dxa"/>
          </w:tcPr>
          <w:p w:rsidR="006B0775" w:rsidRPr="001756B0" w:rsidRDefault="00A05215" w:rsidP="008C5253">
            <w:pPr>
              <w:pStyle w:val="TableParagraph"/>
              <w:spacing w:before="146"/>
              <w:ind w:left="113"/>
              <w:rPr>
                <w:rFonts w:ascii="Calibri" w:eastAsia="Calibri" w:hAnsi="Calibri" w:cs="Calibri"/>
                <w:sz w:val="20"/>
                <w:szCs w:val="20"/>
              </w:rPr>
            </w:pPr>
            <w:r w:rsidRPr="001756B0">
              <w:rPr>
                <w:rFonts w:ascii="Calibri"/>
                <w:b/>
                <w:sz w:val="20"/>
                <w:szCs w:val="20"/>
              </w:rPr>
              <w:t>6</w:t>
            </w:r>
            <w:r w:rsidR="00D45A7C" w:rsidRPr="001756B0">
              <w:rPr>
                <w:rFonts w:ascii="Calibri"/>
                <w:b/>
                <w:sz w:val="20"/>
                <w:szCs w:val="20"/>
              </w:rPr>
              <w:t>.8</w:t>
            </w:r>
          </w:p>
        </w:tc>
        <w:tc>
          <w:tcPr>
            <w:tcW w:w="8505" w:type="dxa"/>
          </w:tcPr>
          <w:p w:rsidR="006B0775" w:rsidRPr="001756B0" w:rsidRDefault="006B0775" w:rsidP="002D6287">
            <w:pPr>
              <w:pStyle w:val="TableParagraph"/>
              <w:ind w:left="38" w:right="44"/>
              <w:jc w:val="both"/>
              <w:rPr>
                <w:rFonts w:ascii="Calibri" w:eastAsia="Calibri" w:hAnsi="Calibri" w:cs="Calibri"/>
                <w:sz w:val="20"/>
                <w:szCs w:val="20"/>
              </w:rPr>
            </w:pPr>
            <w:r w:rsidRPr="001756B0">
              <w:rPr>
                <w:rFonts w:ascii="Calibri" w:hAnsi="Calibri"/>
                <w:sz w:val="20"/>
                <w:szCs w:val="20"/>
              </w:rPr>
              <w:t>Deixar de apresentar Carteira de Trabalho e Previdência Social</w:t>
            </w:r>
            <w:r w:rsidRPr="001756B0">
              <w:rPr>
                <w:rFonts w:ascii="Calibri" w:hAnsi="Calibri"/>
                <w:spacing w:val="40"/>
                <w:sz w:val="20"/>
                <w:szCs w:val="20"/>
              </w:rPr>
              <w:t xml:space="preserve"> </w:t>
            </w:r>
            <w:r w:rsidRPr="001756B0">
              <w:rPr>
                <w:rFonts w:ascii="Calibri" w:hAnsi="Calibri"/>
                <w:sz w:val="20"/>
                <w:szCs w:val="20"/>
              </w:rPr>
              <w:t>dos</w:t>
            </w:r>
            <w:r w:rsidRPr="001756B0">
              <w:rPr>
                <w:rFonts w:ascii="Calibri" w:hAnsi="Calibri"/>
                <w:spacing w:val="-1"/>
                <w:sz w:val="20"/>
                <w:szCs w:val="20"/>
              </w:rPr>
              <w:t xml:space="preserve"> </w:t>
            </w:r>
            <w:r w:rsidRPr="001756B0">
              <w:rPr>
                <w:rFonts w:ascii="Calibri" w:hAnsi="Calibri"/>
                <w:sz w:val="20"/>
                <w:szCs w:val="20"/>
              </w:rPr>
              <w:t>empregados, quando solicitado pelo CONTRATANTE, por</w:t>
            </w:r>
            <w:r w:rsidRPr="001756B0">
              <w:rPr>
                <w:rFonts w:ascii="Calibri" w:hAnsi="Calibri"/>
                <w:spacing w:val="-33"/>
                <w:sz w:val="20"/>
                <w:szCs w:val="20"/>
              </w:rPr>
              <w:t xml:space="preserve"> </w:t>
            </w:r>
            <w:r w:rsidRPr="001756B0">
              <w:rPr>
                <w:rFonts w:ascii="Calibri" w:hAnsi="Calibri"/>
                <w:sz w:val="20"/>
                <w:szCs w:val="20"/>
              </w:rPr>
              <w:t>solicitação.</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2</w:t>
            </w:r>
          </w:p>
        </w:tc>
      </w:tr>
      <w:tr w:rsidR="006B0775" w:rsidRPr="001756B0" w:rsidTr="00735F92">
        <w:tc>
          <w:tcPr>
            <w:tcW w:w="959" w:type="dxa"/>
          </w:tcPr>
          <w:p w:rsidR="006B0775" w:rsidRPr="001756B0" w:rsidRDefault="00A05215" w:rsidP="008C5253">
            <w:pPr>
              <w:pStyle w:val="TableParagraph"/>
              <w:spacing w:before="146"/>
              <w:ind w:left="113"/>
              <w:rPr>
                <w:rFonts w:ascii="Calibri" w:eastAsia="Calibri" w:hAnsi="Calibri" w:cs="Calibri"/>
                <w:sz w:val="20"/>
                <w:szCs w:val="20"/>
              </w:rPr>
            </w:pPr>
            <w:r w:rsidRPr="001756B0">
              <w:rPr>
                <w:rFonts w:ascii="Calibri"/>
                <w:b/>
                <w:sz w:val="20"/>
                <w:szCs w:val="20"/>
              </w:rPr>
              <w:t>6</w:t>
            </w:r>
            <w:r w:rsidR="00D45A7C" w:rsidRPr="001756B0">
              <w:rPr>
                <w:rFonts w:ascii="Calibri"/>
                <w:b/>
                <w:sz w:val="20"/>
                <w:szCs w:val="20"/>
              </w:rPr>
              <w:t>.9</w:t>
            </w:r>
          </w:p>
        </w:tc>
        <w:tc>
          <w:tcPr>
            <w:tcW w:w="8505" w:type="dxa"/>
          </w:tcPr>
          <w:p w:rsidR="006B0775" w:rsidRPr="001756B0" w:rsidRDefault="006B0775" w:rsidP="002D6287">
            <w:pPr>
              <w:jc w:val="both"/>
              <w:rPr>
                <w:sz w:val="20"/>
                <w:szCs w:val="20"/>
              </w:rPr>
            </w:pPr>
            <w:r w:rsidRPr="001756B0">
              <w:rPr>
                <w:rFonts w:ascii="Calibri" w:hAnsi="Calibri"/>
                <w:sz w:val="20"/>
                <w:szCs w:val="20"/>
              </w:rPr>
              <w:t>Permitir que o empregado se apresente com traje sujo, rasgado ou</w:t>
            </w:r>
            <w:r w:rsidRPr="001756B0">
              <w:rPr>
                <w:rFonts w:ascii="Calibri" w:hAnsi="Calibri"/>
                <w:spacing w:val="10"/>
                <w:sz w:val="20"/>
                <w:szCs w:val="20"/>
              </w:rPr>
              <w:t xml:space="preserve"> </w:t>
            </w:r>
            <w:r w:rsidRPr="001756B0">
              <w:rPr>
                <w:rFonts w:ascii="Calibri" w:hAnsi="Calibri"/>
                <w:sz w:val="20"/>
                <w:szCs w:val="20"/>
              </w:rPr>
              <w:t>em</w:t>
            </w:r>
            <w:r w:rsidRPr="001756B0">
              <w:rPr>
                <w:rFonts w:ascii="Calibri" w:hAnsi="Calibri"/>
                <w:w w:val="99"/>
                <w:sz w:val="20"/>
                <w:szCs w:val="20"/>
              </w:rPr>
              <w:t xml:space="preserve"> </w:t>
            </w:r>
            <w:r w:rsidRPr="001756B0">
              <w:rPr>
                <w:rFonts w:ascii="Calibri" w:hAnsi="Calibri"/>
                <w:sz w:val="20"/>
                <w:szCs w:val="20"/>
              </w:rPr>
              <w:t>condições inadequadas de uso, por</w:t>
            </w:r>
            <w:r w:rsidRPr="001756B0">
              <w:rPr>
                <w:rFonts w:ascii="Calibri" w:hAnsi="Calibri"/>
                <w:spacing w:val="-15"/>
                <w:sz w:val="20"/>
                <w:szCs w:val="20"/>
              </w:rPr>
              <w:t xml:space="preserve"> </w:t>
            </w:r>
            <w:r w:rsidRPr="001756B0">
              <w:rPr>
                <w:rFonts w:ascii="Calibri" w:hAnsi="Calibri"/>
                <w:sz w:val="20"/>
                <w:szCs w:val="20"/>
              </w:rPr>
              <w:t>vez.</w:t>
            </w:r>
          </w:p>
        </w:tc>
        <w:tc>
          <w:tcPr>
            <w:tcW w:w="709" w:type="dxa"/>
          </w:tcPr>
          <w:p w:rsidR="006B0775" w:rsidRPr="001756B0" w:rsidRDefault="006B0775" w:rsidP="004B2B05">
            <w:pPr>
              <w:pStyle w:val="TableParagraph"/>
              <w:spacing w:before="146"/>
              <w:jc w:val="center"/>
              <w:rPr>
                <w:rFonts w:ascii="Calibri" w:eastAsia="Calibri" w:hAnsi="Calibri" w:cs="Calibri"/>
                <w:sz w:val="20"/>
                <w:szCs w:val="20"/>
              </w:rPr>
            </w:pPr>
            <w:r w:rsidRPr="001756B0">
              <w:rPr>
                <w:rFonts w:ascii="Calibri"/>
                <w:b/>
                <w:w w:val="99"/>
                <w:sz w:val="20"/>
                <w:szCs w:val="20"/>
              </w:rPr>
              <w:t>1</w:t>
            </w:r>
          </w:p>
        </w:tc>
      </w:tr>
      <w:tr w:rsidR="006B0775" w:rsidRPr="001756B0" w:rsidTr="00735F92">
        <w:tc>
          <w:tcPr>
            <w:tcW w:w="959" w:type="dxa"/>
          </w:tcPr>
          <w:p w:rsidR="006B0775" w:rsidRPr="001756B0" w:rsidRDefault="00A05215" w:rsidP="008C5253">
            <w:pPr>
              <w:pStyle w:val="TableParagraph"/>
              <w:ind w:left="53"/>
              <w:rPr>
                <w:rFonts w:ascii="Calibri" w:eastAsia="Calibri" w:hAnsi="Calibri" w:cs="Calibri"/>
                <w:sz w:val="20"/>
                <w:szCs w:val="20"/>
              </w:rPr>
            </w:pPr>
            <w:r w:rsidRPr="001756B0">
              <w:rPr>
                <w:rFonts w:ascii="Calibri"/>
                <w:b/>
                <w:sz w:val="20"/>
                <w:szCs w:val="20"/>
              </w:rPr>
              <w:t>6</w:t>
            </w:r>
            <w:r w:rsidR="00D45A7C" w:rsidRPr="001756B0">
              <w:rPr>
                <w:rFonts w:ascii="Calibri"/>
                <w:b/>
                <w:sz w:val="20"/>
                <w:szCs w:val="20"/>
              </w:rPr>
              <w:t>.10</w:t>
            </w:r>
          </w:p>
        </w:tc>
        <w:tc>
          <w:tcPr>
            <w:tcW w:w="8505" w:type="dxa"/>
          </w:tcPr>
          <w:p w:rsidR="006B0775" w:rsidRPr="001756B0" w:rsidRDefault="006B0775" w:rsidP="002D6287">
            <w:pPr>
              <w:pStyle w:val="TableParagraph"/>
              <w:spacing w:before="2"/>
              <w:ind w:left="38" w:right="43"/>
              <w:jc w:val="both"/>
              <w:rPr>
                <w:rFonts w:ascii="Calibri" w:eastAsia="Calibri" w:hAnsi="Calibri" w:cs="Calibri"/>
                <w:sz w:val="20"/>
                <w:szCs w:val="20"/>
              </w:rPr>
            </w:pPr>
            <w:r w:rsidRPr="001756B0">
              <w:rPr>
                <w:rFonts w:ascii="Calibri" w:hAnsi="Calibri"/>
                <w:sz w:val="20"/>
                <w:szCs w:val="20"/>
              </w:rPr>
              <w:t>Deixar</w:t>
            </w:r>
            <w:r w:rsidRPr="001756B0">
              <w:rPr>
                <w:rFonts w:ascii="Calibri" w:hAnsi="Calibri"/>
                <w:spacing w:val="17"/>
                <w:sz w:val="20"/>
                <w:szCs w:val="20"/>
              </w:rPr>
              <w:t xml:space="preserve"> </w:t>
            </w:r>
            <w:r w:rsidRPr="001756B0">
              <w:rPr>
                <w:rFonts w:ascii="Calibri" w:hAnsi="Calibri"/>
                <w:sz w:val="20"/>
                <w:szCs w:val="20"/>
              </w:rPr>
              <w:t>de</w:t>
            </w:r>
            <w:r w:rsidRPr="001756B0">
              <w:rPr>
                <w:rFonts w:ascii="Calibri" w:hAnsi="Calibri"/>
                <w:spacing w:val="18"/>
                <w:sz w:val="20"/>
                <w:szCs w:val="20"/>
              </w:rPr>
              <w:t xml:space="preserve"> </w:t>
            </w:r>
            <w:r w:rsidRPr="001756B0">
              <w:rPr>
                <w:rFonts w:ascii="Calibri" w:hAnsi="Calibri"/>
                <w:sz w:val="20"/>
                <w:szCs w:val="20"/>
              </w:rPr>
              <w:t>pagar</w:t>
            </w:r>
            <w:r w:rsidRPr="001756B0">
              <w:rPr>
                <w:rFonts w:ascii="Calibri" w:hAnsi="Calibri"/>
                <w:spacing w:val="18"/>
                <w:sz w:val="20"/>
                <w:szCs w:val="20"/>
              </w:rPr>
              <w:t xml:space="preserve"> </w:t>
            </w:r>
            <w:r w:rsidRPr="001756B0">
              <w:rPr>
                <w:rFonts w:ascii="Calibri" w:hAnsi="Calibri"/>
                <w:sz w:val="20"/>
                <w:szCs w:val="20"/>
              </w:rPr>
              <w:t>os</w:t>
            </w:r>
            <w:r w:rsidRPr="001756B0">
              <w:rPr>
                <w:rFonts w:ascii="Calibri" w:hAnsi="Calibri"/>
                <w:spacing w:val="18"/>
                <w:sz w:val="20"/>
                <w:szCs w:val="20"/>
              </w:rPr>
              <w:t xml:space="preserve"> </w:t>
            </w:r>
            <w:r w:rsidRPr="001756B0">
              <w:rPr>
                <w:rFonts w:ascii="Calibri" w:hAnsi="Calibri"/>
                <w:sz w:val="20"/>
                <w:szCs w:val="20"/>
              </w:rPr>
              <w:t>salários</w:t>
            </w:r>
            <w:r w:rsidRPr="001756B0">
              <w:rPr>
                <w:rFonts w:ascii="Calibri" w:hAnsi="Calibri"/>
                <w:spacing w:val="17"/>
                <w:sz w:val="20"/>
                <w:szCs w:val="20"/>
              </w:rPr>
              <w:t xml:space="preserve"> </w:t>
            </w:r>
            <w:r w:rsidRPr="001756B0">
              <w:rPr>
                <w:rFonts w:ascii="Calibri" w:hAnsi="Calibri"/>
                <w:sz w:val="20"/>
                <w:szCs w:val="20"/>
              </w:rPr>
              <w:t>dos</w:t>
            </w:r>
            <w:r w:rsidRPr="001756B0">
              <w:rPr>
                <w:rFonts w:ascii="Calibri" w:hAnsi="Calibri"/>
                <w:spacing w:val="18"/>
                <w:sz w:val="20"/>
                <w:szCs w:val="20"/>
              </w:rPr>
              <w:t xml:space="preserve"> </w:t>
            </w:r>
            <w:r w:rsidRPr="001756B0">
              <w:rPr>
                <w:rFonts w:ascii="Calibri" w:hAnsi="Calibri"/>
                <w:sz w:val="20"/>
                <w:szCs w:val="20"/>
              </w:rPr>
              <w:t>empregados</w:t>
            </w:r>
            <w:r w:rsidRPr="001756B0">
              <w:rPr>
                <w:rFonts w:ascii="Calibri" w:hAnsi="Calibri"/>
                <w:spacing w:val="18"/>
                <w:sz w:val="20"/>
                <w:szCs w:val="20"/>
              </w:rPr>
              <w:t xml:space="preserve"> </w:t>
            </w:r>
            <w:r w:rsidRPr="001756B0">
              <w:rPr>
                <w:rFonts w:ascii="Calibri" w:hAnsi="Calibri"/>
                <w:sz w:val="20"/>
                <w:szCs w:val="20"/>
              </w:rPr>
              <w:t>até</w:t>
            </w:r>
            <w:r w:rsidRPr="001756B0">
              <w:rPr>
                <w:rFonts w:ascii="Calibri" w:hAnsi="Calibri"/>
                <w:spacing w:val="16"/>
                <w:sz w:val="20"/>
                <w:szCs w:val="20"/>
              </w:rPr>
              <w:t xml:space="preserve"> </w:t>
            </w:r>
            <w:r w:rsidRPr="001756B0">
              <w:rPr>
                <w:rFonts w:ascii="Calibri" w:hAnsi="Calibri"/>
                <w:sz w:val="20"/>
                <w:szCs w:val="20"/>
              </w:rPr>
              <w:t>a</w:t>
            </w:r>
            <w:r w:rsidRPr="001756B0">
              <w:rPr>
                <w:rFonts w:ascii="Calibri" w:hAnsi="Calibri"/>
                <w:spacing w:val="18"/>
                <w:sz w:val="20"/>
                <w:szCs w:val="20"/>
              </w:rPr>
              <w:t xml:space="preserve"> </w:t>
            </w:r>
            <w:r w:rsidRPr="001756B0">
              <w:rPr>
                <w:rFonts w:ascii="Calibri" w:hAnsi="Calibri"/>
                <w:sz w:val="20"/>
                <w:szCs w:val="20"/>
              </w:rPr>
              <w:t>data</w:t>
            </w:r>
            <w:r w:rsidRPr="001756B0">
              <w:rPr>
                <w:rFonts w:ascii="Calibri" w:hAnsi="Calibri"/>
                <w:spacing w:val="18"/>
                <w:sz w:val="20"/>
                <w:szCs w:val="20"/>
              </w:rPr>
              <w:t xml:space="preserve"> </w:t>
            </w:r>
            <w:r w:rsidRPr="001756B0">
              <w:rPr>
                <w:rFonts w:ascii="Calibri" w:hAnsi="Calibri"/>
                <w:sz w:val="20"/>
                <w:szCs w:val="20"/>
              </w:rPr>
              <w:t>limite</w:t>
            </w:r>
            <w:r w:rsidRPr="001756B0">
              <w:rPr>
                <w:rFonts w:ascii="Calibri" w:hAnsi="Calibri"/>
                <w:spacing w:val="18"/>
                <w:sz w:val="20"/>
                <w:szCs w:val="20"/>
              </w:rPr>
              <w:t xml:space="preserve"> </w:t>
            </w:r>
            <w:r w:rsidRPr="001756B0">
              <w:rPr>
                <w:rFonts w:ascii="Calibri" w:hAnsi="Calibri"/>
                <w:sz w:val="20"/>
                <w:szCs w:val="20"/>
              </w:rPr>
              <w:t>fixada</w:t>
            </w:r>
            <w:r w:rsidRPr="001756B0">
              <w:rPr>
                <w:rFonts w:ascii="Calibri" w:hAnsi="Calibri"/>
                <w:spacing w:val="18"/>
                <w:sz w:val="20"/>
                <w:szCs w:val="20"/>
              </w:rPr>
              <w:t xml:space="preserve"> </w:t>
            </w:r>
            <w:r w:rsidRPr="001756B0">
              <w:rPr>
                <w:rFonts w:ascii="Calibri" w:hAnsi="Calibri"/>
                <w:sz w:val="20"/>
                <w:szCs w:val="20"/>
              </w:rPr>
              <w:t>em</w:t>
            </w:r>
            <w:r w:rsidRPr="001756B0">
              <w:rPr>
                <w:rFonts w:ascii="Calibri" w:hAnsi="Calibri"/>
                <w:spacing w:val="18"/>
                <w:sz w:val="20"/>
                <w:szCs w:val="20"/>
              </w:rPr>
              <w:t xml:space="preserve"> </w:t>
            </w:r>
            <w:r w:rsidRPr="001756B0">
              <w:rPr>
                <w:rFonts w:ascii="Calibri" w:hAnsi="Calibri"/>
                <w:sz w:val="20"/>
                <w:szCs w:val="20"/>
              </w:rPr>
              <w:t>lei ou na Convenção Coletiva de Trabalho, em horário bancário, do mês</w:t>
            </w:r>
            <w:r w:rsidRPr="001756B0">
              <w:rPr>
                <w:rFonts w:ascii="Calibri" w:hAnsi="Calibri"/>
                <w:w w:val="99"/>
                <w:sz w:val="20"/>
                <w:szCs w:val="20"/>
              </w:rPr>
              <w:t xml:space="preserve"> </w:t>
            </w:r>
            <w:r w:rsidRPr="001756B0">
              <w:rPr>
                <w:rFonts w:ascii="Calibri" w:hAnsi="Calibri"/>
                <w:sz w:val="20"/>
                <w:szCs w:val="20"/>
              </w:rPr>
              <w:t>posterior ao da prestação dos serviços, por</w:t>
            </w:r>
            <w:r w:rsidRPr="001756B0">
              <w:rPr>
                <w:rFonts w:ascii="Calibri" w:hAnsi="Calibri"/>
                <w:spacing w:val="-31"/>
                <w:sz w:val="20"/>
                <w:szCs w:val="20"/>
              </w:rPr>
              <w:t xml:space="preserve"> </w:t>
            </w:r>
            <w:r w:rsidRPr="001756B0">
              <w:rPr>
                <w:rFonts w:ascii="Calibri" w:hAnsi="Calibri"/>
                <w:sz w:val="20"/>
                <w:szCs w:val="20"/>
              </w:rPr>
              <w:t>ocorrência.</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t>5</w:t>
            </w:r>
          </w:p>
        </w:tc>
      </w:tr>
      <w:tr w:rsidR="006B0775" w:rsidRPr="001756B0" w:rsidTr="00735F92">
        <w:tc>
          <w:tcPr>
            <w:tcW w:w="959" w:type="dxa"/>
          </w:tcPr>
          <w:p w:rsidR="006B0775" w:rsidRPr="001756B0" w:rsidRDefault="00A05215" w:rsidP="008C5253">
            <w:pPr>
              <w:pStyle w:val="TableParagraph"/>
              <w:ind w:left="53"/>
              <w:rPr>
                <w:rFonts w:ascii="Calibri" w:eastAsia="Calibri" w:hAnsi="Calibri" w:cs="Calibri"/>
                <w:sz w:val="20"/>
                <w:szCs w:val="20"/>
              </w:rPr>
            </w:pPr>
            <w:r w:rsidRPr="001756B0">
              <w:rPr>
                <w:rFonts w:ascii="Calibri"/>
                <w:b/>
                <w:sz w:val="20"/>
                <w:szCs w:val="20"/>
              </w:rPr>
              <w:t>6</w:t>
            </w:r>
            <w:r w:rsidR="00D45A7C" w:rsidRPr="001756B0">
              <w:rPr>
                <w:rFonts w:ascii="Calibri"/>
                <w:b/>
                <w:sz w:val="20"/>
                <w:szCs w:val="20"/>
              </w:rPr>
              <w:t>.11</w:t>
            </w:r>
          </w:p>
        </w:tc>
        <w:tc>
          <w:tcPr>
            <w:tcW w:w="8505" w:type="dxa"/>
          </w:tcPr>
          <w:p w:rsidR="006B0775" w:rsidRPr="001756B0" w:rsidRDefault="006B0775" w:rsidP="002D6287">
            <w:pPr>
              <w:pStyle w:val="TableParagraph"/>
              <w:ind w:left="38"/>
              <w:jc w:val="both"/>
              <w:rPr>
                <w:rFonts w:ascii="Calibri" w:eastAsia="Calibri" w:hAnsi="Calibri" w:cs="Calibri"/>
                <w:sz w:val="20"/>
                <w:szCs w:val="20"/>
              </w:rPr>
            </w:pPr>
            <w:r w:rsidRPr="001756B0">
              <w:rPr>
                <w:rFonts w:ascii="Calibri" w:hAnsi="Calibri"/>
                <w:sz w:val="20"/>
                <w:szCs w:val="20"/>
              </w:rPr>
              <w:t>Subcontratar quaisquer dos serviços constantes deste</w:t>
            </w:r>
            <w:r w:rsidRPr="001756B0">
              <w:rPr>
                <w:rFonts w:ascii="Calibri" w:hAnsi="Calibri"/>
                <w:spacing w:val="-32"/>
                <w:sz w:val="20"/>
                <w:szCs w:val="20"/>
              </w:rPr>
              <w:t xml:space="preserve"> </w:t>
            </w:r>
            <w:r w:rsidRPr="001756B0">
              <w:rPr>
                <w:rFonts w:ascii="Calibri" w:hAnsi="Calibri"/>
                <w:sz w:val="20"/>
                <w:szCs w:val="20"/>
              </w:rPr>
              <w:t>TR.</w:t>
            </w:r>
          </w:p>
        </w:tc>
        <w:tc>
          <w:tcPr>
            <w:tcW w:w="709" w:type="dxa"/>
          </w:tcPr>
          <w:p w:rsidR="006B0775" w:rsidRPr="001756B0" w:rsidRDefault="006B0775" w:rsidP="004B2B05">
            <w:pPr>
              <w:pStyle w:val="TableParagraph"/>
              <w:jc w:val="center"/>
              <w:rPr>
                <w:rFonts w:ascii="Calibri" w:eastAsia="Calibri" w:hAnsi="Calibri" w:cs="Calibri"/>
                <w:sz w:val="20"/>
                <w:szCs w:val="20"/>
              </w:rPr>
            </w:pPr>
            <w:r w:rsidRPr="001756B0">
              <w:rPr>
                <w:rFonts w:ascii="Calibri"/>
                <w:b/>
                <w:w w:val="99"/>
                <w:sz w:val="20"/>
                <w:szCs w:val="20"/>
              </w:rPr>
              <w:t>5</w:t>
            </w:r>
          </w:p>
        </w:tc>
      </w:tr>
    </w:tbl>
    <w:p w:rsidR="000C6BBE" w:rsidRPr="001756B0" w:rsidRDefault="00307F6D" w:rsidP="00307F6D">
      <w:pPr>
        <w:tabs>
          <w:tab w:val="left" w:pos="964"/>
        </w:tabs>
        <w:rPr>
          <w:rFonts w:ascii="Calibri" w:eastAsia="Calibri" w:hAnsi="Calibri" w:cs="Calibri"/>
          <w:sz w:val="20"/>
          <w:szCs w:val="20"/>
        </w:rPr>
      </w:pPr>
      <w:r w:rsidRPr="001756B0">
        <w:rPr>
          <w:rFonts w:ascii="Calibri" w:eastAsia="Calibri" w:hAnsi="Calibri" w:cs="Calibri"/>
          <w:sz w:val="20"/>
          <w:szCs w:val="20"/>
        </w:rPr>
        <w:tab/>
      </w:r>
    </w:p>
    <w:p w:rsidR="00307F6D" w:rsidRPr="001756B0" w:rsidRDefault="00307F6D" w:rsidP="000D77B1">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 xml:space="preserve">Serão aplicadas ainda à CONTRATADA, garantidos o contraditório e a ampla defesa, as penalidades conforme a seguir: </w:t>
      </w:r>
    </w:p>
    <w:p w:rsidR="00307F6D" w:rsidRPr="001756B0" w:rsidRDefault="00307F6D" w:rsidP="00307F6D">
      <w:pPr>
        <w:spacing w:after="120"/>
        <w:jc w:val="both"/>
        <w:rPr>
          <w:rFonts w:ascii="Verdana" w:hAnsi="Verdana" w:cs="Arial"/>
          <w:b/>
          <w:u w:val="single"/>
          <w:lang w:val="pt-BR"/>
        </w:rPr>
      </w:pPr>
      <w:r w:rsidRPr="001756B0">
        <w:rPr>
          <w:rFonts w:ascii="Verdana" w:hAnsi="Verdana" w:cs="Arial"/>
          <w:b/>
          <w:u w:val="single"/>
          <w:lang w:val="pt-BR"/>
        </w:rPr>
        <w:t>Multa por Descumprimento de Prazos e Obrigações</w:t>
      </w:r>
    </w:p>
    <w:p w:rsidR="00307F6D" w:rsidRPr="001756B0" w:rsidRDefault="00307F6D" w:rsidP="000D77B1">
      <w:pPr>
        <w:pStyle w:val="Recuodecorpodetexto"/>
        <w:widowControl/>
        <w:numPr>
          <w:ilvl w:val="2"/>
          <w:numId w:val="35"/>
        </w:numPr>
        <w:tabs>
          <w:tab w:val="left" w:pos="540"/>
        </w:tabs>
        <w:ind w:left="2268" w:hanging="850"/>
        <w:jc w:val="both"/>
        <w:rPr>
          <w:rFonts w:ascii="Verdana" w:hAnsi="Verdana" w:cs="Arial"/>
          <w:lang w:val="pt-BR"/>
        </w:rPr>
      </w:pPr>
      <w:r w:rsidRPr="001756B0">
        <w:rPr>
          <w:rFonts w:ascii="Verdana" w:hAnsi="Verdana" w:cs="Arial"/>
          <w:lang w:val="pt-BR"/>
        </w:rPr>
        <w:t>Na hipótese da CONTRATADA não iniciar a execução do objeto contratado no prazo estabelecido, caracterizar-se-á atraso, e será aplicada multa de 0,2% (zero vírgula dois por cento) por dia, até o máximo de 10% (dez por cento) sobre o valor da contratação.</w:t>
      </w:r>
    </w:p>
    <w:p w:rsidR="00307F6D" w:rsidRPr="001756B0" w:rsidRDefault="00307F6D" w:rsidP="000D77B1">
      <w:pPr>
        <w:pStyle w:val="Recuodecorpodetexto"/>
        <w:widowControl/>
        <w:numPr>
          <w:ilvl w:val="3"/>
          <w:numId w:val="35"/>
        </w:numPr>
        <w:tabs>
          <w:tab w:val="left" w:pos="540"/>
        </w:tabs>
        <w:ind w:left="3402" w:hanging="1134"/>
        <w:jc w:val="both"/>
        <w:rPr>
          <w:rFonts w:ascii="Verdana" w:hAnsi="Verdana" w:cs="Arial"/>
          <w:lang w:val="pt-BR"/>
        </w:rPr>
      </w:pPr>
      <w:r w:rsidRPr="001756B0">
        <w:rPr>
          <w:rFonts w:ascii="Verdana" w:hAnsi="Verdana" w:cs="Arial"/>
          <w:lang w:val="pt-BR"/>
        </w:rPr>
        <w:t>A CONTRATANTE, a partir do 10º (décimo) dia de atraso, poderá recusar o objeto contratado, ocasião na qual será cobrada a multa relativa à recusa e não mais a multa diária por atraso, ante a inacumulabilidade da cobrança.</w:t>
      </w:r>
    </w:p>
    <w:p w:rsidR="00307F6D" w:rsidRPr="001756B0" w:rsidRDefault="00307F6D" w:rsidP="00AB2DC1">
      <w:pPr>
        <w:pStyle w:val="Recuodecorpodetexto"/>
        <w:widowControl/>
        <w:numPr>
          <w:ilvl w:val="2"/>
          <w:numId w:val="35"/>
        </w:numPr>
        <w:tabs>
          <w:tab w:val="left" w:pos="540"/>
        </w:tabs>
        <w:ind w:left="2268" w:hanging="850"/>
        <w:jc w:val="both"/>
        <w:rPr>
          <w:rFonts w:ascii="Verdana" w:hAnsi="Verdana" w:cs="Arial"/>
          <w:lang w:val="pt-BR"/>
        </w:rPr>
      </w:pPr>
      <w:r w:rsidRPr="001756B0">
        <w:rPr>
          <w:rFonts w:ascii="Verdana" w:hAnsi="Verdana" w:cs="Arial"/>
          <w:lang w:val="pt-BR"/>
        </w:rPr>
        <w:t>Em caso de recusa do objeto contratado aplicar-se-á multa de 10% (dez por cento) sobre o valor da contratação;</w:t>
      </w:r>
    </w:p>
    <w:p w:rsidR="00307F6D" w:rsidRPr="001756B0" w:rsidRDefault="00307F6D" w:rsidP="00AB2DC1">
      <w:pPr>
        <w:pStyle w:val="Recuodecorpodetexto"/>
        <w:widowControl/>
        <w:numPr>
          <w:ilvl w:val="2"/>
          <w:numId w:val="35"/>
        </w:numPr>
        <w:tabs>
          <w:tab w:val="left" w:pos="540"/>
        </w:tabs>
        <w:ind w:left="2268" w:hanging="850"/>
        <w:jc w:val="both"/>
        <w:rPr>
          <w:rFonts w:ascii="Verdana" w:hAnsi="Verdana" w:cs="Arial"/>
          <w:lang w:val="pt-BR"/>
        </w:rPr>
      </w:pPr>
      <w:r w:rsidRPr="001756B0">
        <w:rPr>
          <w:rFonts w:ascii="Verdana" w:hAnsi="Verdana" w:cs="Arial"/>
          <w:lang w:val="pt-BR"/>
        </w:rPr>
        <w:t xml:space="preserve">Entende-se configurada a recusa, além do descumprimento do prazo estabelecido no subitem </w:t>
      </w:r>
      <w:r w:rsidR="00E52338" w:rsidRPr="001756B0">
        <w:rPr>
          <w:rFonts w:ascii="Verdana" w:hAnsi="Verdana" w:cs="Arial"/>
          <w:lang w:val="pt-BR"/>
        </w:rPr>
        <w:t>13.2.1.</w:t>
      </w:r>
      <w:r w:rsidRPr="001756B0">
        <w:rPr>
          <w:rFonts w:ascii="Verdana" w:hAnsi="Verdana" w:cs="Arial"/>
          <w:lang w:val="pt-BR"/>
        </w:rPr>
        <w:t xml:space="preserve"> deste Termo de Referência, as hipóteses em que a CONTRATADA não apresentar situação regular conforme exigências contidas no Edital, no Termo de Referência e no Instrumento Contratual.</w:t>
      </w:r>
    </w:p>
    <w:p w:rsidR="00307F6D" w:rsidRPr="001756B0" w:rsidRDefault="00307F6D" w:rsidP="000F40A1">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Caso a CONTRATADA não atenda aos demais prazos e obrigações constantes no Edital, neste Termo de Referência e no Contrato, aplicar-se-á multa de 0,2% (zero vírgula dois por cento) por dia, limitada a 10% (dez por cento) sobre o valor da contratação.</w:t>
      </w:r>
    </w:p>
    <w:p w:rsidR="00307F6D" w:rsidRPr="001756B0" w:rsidRDefault="00307F6D" w:rsidP="000F40A1">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A multa aplicada em razão de atraso injustificado não impede que a Administração rescinda a contratação e aplique outras sanções previstas em lei.</w:t>
      </w:r>
    </w:p>
    <w:p w:rsidR="00307F6D" w:rsidRPr="001756B0" w:rsidRDefault="00307F6D" w:rsidP="00307F6D">
      <w:pPr>
        <w:spacing w:after="120"/>
        <w:jc w:val="both"/>
        <w:rPr>
          <w:rFonts w:ascii="Verdana" w:hAnsi="Verdana" w:cs="Arial"/>
          <w:b/>
          <w:u w:val="single"/>
          <w:lang w:val="pt-BR"/>
        </w:rPr>
      </w:pPr>
      <w:r w:rsidRPr="001756B0">
        <w:rPr>
          <w:rFonts w:ascii="Verdana" w:hAnsi="Verdana" w:cs="Arial"/>
          <w:b/>
          <w:u w:val="single"/>
          <w:lang w:val="pt-BR"/>
        </w:rPr>
        <w:t>Multa por Rescisão</w:t>
      </w:r>
    </w:p>
    <w:p w:rsidR="00307F6D" w:rsidRPr="001756B0" w:rsidRDefault="00307F6D" w:rsidP="000F40A1">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Nas hipóteses de rescisão unilateral, deve ser aplicada multa de 10% (dez por cento) sobre o valor da contratação.</w:t>
      </w:r>
    </w:p>
    <w:p w:rsidR="00307F6D" w:rsidRPr="001756B0" w:rsidRDefault="00307F6D" w:rsidP="000F40A1">
      <w:pPr>
        <w:pStyle w:val="Recuodecorpodetexto"/>
        <w:widowControl/>
        <w:numPr>
          <w:ilvl w:val="2"/>
          <w:numId w:val="4"/>
        </w:numPr>
        <w:tabs>
          <w:tab w:val="left" w:pos="540"/>
        </w:tabs>
        <w:ind w:left="2127" w:hanging="709"/>
        <w:jc w:val="both"/>
        <w:rPr>
          <w:rFonts w:ascii="Verdana" w:hAnsi="Verdana" w:cs="Arial"/>
          <w:lang w:val="pt-BR"/>
        </w:rPr>
      </w:pPr>
      <w:r w:rsidRPr="001756B0">
        <w:rPr>
          <w:rFonts w:ascii="Verdana" w:hAnsi="Verdana" w:cs="Arial"/>
          <w:lang w:val="pt-BR"/>
        </w:rPr>
        <w:t>Não deve haver cumulação entre a multa prevista neste artigo e a multa específica prevista para outra inexecução que enseje em rescisão. Nessa hipótese, deve ser aplicada a multa de maior valor.</w:t>
      </w:r>
    </w:p>
    <w:p w:rsidR="00307F6D" w:rsidRPr="001756B0" w:rsidRDefault="00307F6D" w:rsidP="00251030">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As multas descritas serão descontadas de pagamentos a serem efetuados ou da garantia, quando houver, ou ainda cobradas administrativamente e, na impossibilidade, judicialmente.</w:t>
      </w:r>
    </w:p>
    <w:p w:rsidR="00307F6D" w:rsidRPr="001756B0" w:rsidRDefault="00307F6D" w:rsidP="00251030">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lastRenderedPageBreak/>
        <w:t>O CONTRATANTE poderá suspender os pagamentos devidos até a conclusão dos processos de aplicação das penalidades.</w:t>
      </w:r>
    </w:p>
    <w:p w:rsidR="00307F6D" w:rsidRPr="001756B0" w:rsidRDefault="00307F6D" w:rsidP="00251030">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Além das penalidades citadas, a CONTRATADA ficará sujeita ainda ao cancelamento de sua inscrição no Cadastro de Fornecedores do CONTRATANTE, bem como será descredenciada do SICAF e, se submeterá ainda, no que couber, às demais penalidades referidas no Capítulo IV da Lei 8.666/1993.</w:t>
      </w:r>
    </w:p>
    <w:p w:rsidR="00307F6D" w:rsidRPr="001756B0" w:rsidRDefault="00307F6D" w:rsidP="00251030">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As penalidades aplicadas à CONTRATADA serão registradas no SICAF.</w:t>
      </w:r>
    </w:p>
    <w:p w:rsidR="00307F6D" w:rsidRPr="001756B0" w:rsidRDefault="00307F6D" w:rsidP="00251030">
      <w:pPr>
        <w:pStyle w:val="Recuodecorpodetexto"/>
        <w:widowControl/>
        <w:numPr>
          <w:ilvl w:val="1"/>
          <w:numId w:val="35"/>
        </w:numPr>
        <w:tabs>
          <w:tab w:val="left" w:pos="540"/>
        </w:tabs>
        <w:ind w:left="1418" w:hanging="709"/>
        <w:jc w:val="both"/>
        <w:rPr>
          <w:rFonts w:ascii="Verdana" w:hAnsi="Verdana" w:cs="Arial"/>
          <w:lang w:val="pt-BR"/>
        </w:rPr>
      </w:pPr>
      <w:r w:rsidRPr="001756B0">
        <w:rPr>
          <w:rFonts w:ascii="Verdana" w:hAnsi="Verdana" w:cs="Arial"/>
          <w:lang w:val="pt-BR"/>
        </w:rPr>
        <w:t>A CONTRATADA não incorrerá em multa durante as prorrogações compensatórias expressamente concedidas pelo CONTRATANTE, em virtude de caso fortuito, força maior ou de impedimento ocasionado pela Administração.</w:t>
      </w:r>
    </w:p>
    <w:p w:rsidR="00307F6D" w:rsidRPr="001756B0" w:rsidRDefault="00307F6D" w:rsidP="00307F6D">
      <w:pPr>
        <w:tabs>
          <w:tab w:val="left" w:pos="964"/>
        </w:tabs>
        <w:rPr>
          <w:rFonts w:ascii="Calibri" w:eastAsia="Calibri" w:hAnsi="Calibri" w:cs="Calibri"/>
          <w:sz w:val="20"/>
          <w:szCs w:val="20"/>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09" o:spid="_x0000_s1027" type="#_x0000_t202" style="width:479.15pt;height:16.2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784B79" w:rsidRDefault="008F33C5" w:rsidP="00784B79">
                  <w:pPr>
                    <w:pStyle w:val="PargrafodaLista"/>
                    <w:numPr>
                      <w:ilvl w:val="0"/>
                      <w:numId w:val="38"/>
                    </w:numPr>
                    <w:spacing w:before="18"/>
                    <w:ind w:left="993" w:hanging="558"/>
                    <w:rPr>
                      <w:rFonts w:ascii="Verdana" w:eastAsia="Calibri" w:hAnsi="Verdana" w:cs="Calibri"/>
                      <w:b/>
                    </w:rPr>
                  </w:pPr>
                  <w:r w:rsidRPr="00784B79">
                    <w:rPr>
                      <w:rFonts w:ascii="Verdana" w:hAnsi="Verdana"/>
                      <w:b/>
                    </w:rPr>
                    <w:t>D</w:t>
                  </w:r>
                  <w:r w:rsidRPr="00784B79">
                    <w:rPr>
                      <w:rFonts w:ascii="Verdana" w:hAnsi="Verdana"/>
                      <w:b/>
                      <w:spacing w:val="-1"/>
                    </w:rPr>
                    <w:t>O</w:t>
                  </w:r>
                  <w:r w:rsidRPr="00784B79">
                    <w:rPr>
                      <w:rFonts w:ascii="Verdana" w:hAnsi="Verdana"/>
                      <w:b/>
                    </w:rPr>
                    <w:t>S</w:t>
                  </w:r>
                  <w:r w:rsidRPr="00784B79">
                    <w:rPr>
                      <w:rFonts w:ascii="Verdana" w:hAnsi="Verdana"/>
                      <w:b/>
                      <w:spacing w:val="-2"/>
                    </w:rPr>
                    <w:t xml:space="preserve"> </w:t>
                  </w:r>
                  <w:r w:rsidRPr="00784B79">
                    <w:rPr>
                      <w:rFonts w:ascii="Verdana" w:hAnsi="Verdana"/>
                      <w:b/>
                    </w:rPr>
                    <w:t>D</w:t>
                  </w:r>
                  <w:r w:rsidRPr="00784B79">
                    <w:rPr>
                      <w:rFonts w:ascii="Verdana" w:hAnsi="Verdana"/>
                      <w:b/>
                      <w:w w:val="99"/>
                    </w:rPr>
                    <w:t>I</w:t>
                  </w:r>
                  <w:r w:rsidRPr="00784B79">
                    <w:rPr>
                      <w:rFonts w:ascii="Verdana" w:hAnsi="Verdana"/>
                      <w:b/>
                      <w:spacing w:val="-2"/>
                      <w:w w:val="99"/>
                    </w:rPr>
                    <w:t>R</w:t>
                  </w:r>
                  <w:r w:rsidRPr="00784B79">
                    <w:rPr>
                      <w:rFonts w:ascii="Verdana" w:hAnsi="Verdana"/>
                      <w:b/>
                      <w:spacing w:val="-1"/>
                    </w:rPr>
                    <w:t>EI</w:t>
                  </w:r>
                  <w:r w:rsidRPr="00784B79">
                    <w:rPr>
                      <w:rFonts w:ascii="Verdana" w:hAnsi="Verdana"/>
                      <w:b/>
                    </w:rPr>
                    <w:t>T</w:t>
                  </w:r>
                  <w:r w:rsidRPr="00784B79">
                    <w:rPr>
                      <w:rFonts w:ascii="Verdana" w:hAnsi="Verdana"/>
                      <w:b/>
                      <w:spacing w:val="-1"/>
                    </w:rPr>
                    <w:t>O</w:t>
                  </w:r>
                  <w:r w:rsidRPr="00784B79">
                    <w:rPr>
                      <w:rFonts w:ascii="Verdana" w:hAnsi="Verdana"/>
                      <w:b/>
                    </w:rPr>
                    <w:t xml:space="preserve">S </w:t>
                  </w:r>
                  <w:r w:rsidRPr="00784B79">
                    <w:rPr>
                      <w:rFonts w:ascii="Verdana" w:hAnsi="Verdana"/>
                      <w:b/>
                      <w:w w:val="99"/>
                    </w:rPr>
                    <w:t>AUT</w:t>
                  </w:r>
                  <w:r w:rsidRPr="00784B79">
                    <w:rPr>
                      <w:rFonts w:ascii="Verdana" w:hAnsi="Verdana"/>
                      <w:b/>
                      <w:spacing w:val="-3"/>
                      <w:w w:val="99"/>
                    </w:rPr>
                    <w:t>O</w:t>
                  </w:r>
                  <w:r w:rsidRPr="00784B79">
                    <w:rPr>
                      <w:rFonts w:ascii="Verdana" w:hAnsi="Verdana"/>
                      <w:b/>
                      <w:w w:val="99"/>
                    </w:rPr>
                    <w:t>RA</w:t>
                  </w:r>
                  <w:r w:rsidRPr="00784B79">
                    <w:rPr>
                      <w:rFonts w:ascii="Verdana" w:hAnsi="Verdana"/>
                      <w:b/>
                      <w:spacing w:val="-1"/>
                      <w:w w:val="99"/>
                    </w:rPr>
                    <w:t>I</w:t>
                  </w:r>
                  <w:r w:rsidRPr="00784B79">
                    <w:rPr>
                      <w:rFonts w:ascii="Verdana" w:hAnsi="Verdana"/>
                      <w:b/>
                    </w:rPr>
                    <w:t>S E</w:t>
                  </w:r>
                  <w:r w:rsidRPr="00784B79">
                    <w:rPr>
                      <w:rFonts w:ascii="Verdana" w:hAnsi="Verdana"/>
                      <w:b/>
                      <w:spacing w:val="1"/>
                    </w:rPr>
                    <w:t xml:space="preserve"> </w:t>
                  </w:r>
                  <w:r w:rsidRPr="00784B79">
                    <w:rPr>
                      <w:rFonts w:ascii="Verdana" w:hAnsi="Verdana"/>
                      <w:b/>
                      <w:w w:val="99"/>
                    </w:rPr>
                    <w:t>PA</w:t>
                  </w:r>
                  <w:r w:rsidRPr="00784B79">
                    <w:rPr>
                      <w:rFonts w:ascii="Verdana" w:hAnsi="Verdana"/>
                      <w:b/>
                      <w:spacing w:val="-1"/>
                    </w:rPr>
                    <w:t>TRIM</w:t>
                  </w:r>
                  <w:r w:rsidRPr="00784B79">
                    <w:rPr>
                      <w:rFonts w:ascii="Verdana" w:hAnsi="Verdana"/>
                      <w:b/>
                      <w:spacing w:val="-2"/>
                    </w:rPr>
                    <w:t>O</w:t>
                  </w:r>
                  <w:r w:rsidRPr="00784B79">
                    <w:rPr>
                      <w:rFonts w:ascii="Verdana" w:hAnsi="Verdana"/>
                      <w:b/>
                      <w:w w:val="99"/>
                    </w:rPr>
                    <w:t>NIA</w:t>
                  </w:r>
                  <w:r w:rsidRPr="00784B79">
                    <w:rPr>
                      <w:rFonts w:ascii="Verdana" w:hAnsi="Verdana"/>
                      <w:b/>
                      <w:spacing w:val="-1"/>
                      <w:w w:val="99"/>
                    </w:rPr>
                    <w:t>I</w:t>
                  </w:r>
                  <w:r w:rsidRPr="00784B79">
                    <w:rPr>
                      <w:rFonts w:ascii="Verdana" w:hAnsi="Verdana"/>
                      <w:b/>
                    </w:rPr>
                    <w:t>S</w:t>
                  </w:r>
                </w:p>
              </w:txbxContent>
            </v:textbox>
            <w10:wrap type="none"/>
            <w10:anchorlock/>
          </v:shape>
        </w:pict>
      </w:r>
    </w:p>
    <w:p w:rsidR="00784B79" w:rsidRPr="001756B0" w:rsidRDefault="00784B79" w:rsidP="00784B79">
      <w:pPr>
        <w:pStyle w:val="Corpodetexto"/>
        <w:tabs>
          <w:tab w:val="left" w:pos="1418"/>
        </w:tabs>
        <w:spacing w:before="20"/>
        <w:ind w:left="1418" w:right="74"/>
        <w:jc w:val="both"/>
        <w:rPr>
          <w:rFonts w:ascii="Verdana" w:hAnsi="Verdana"/>
          <w:sz w:val="22"/>
          <w:szCs w:val="22"/>
          <w:lang w:val="pt-BR"/>
        </w:rPr>
      </w:pPr>
    </w:p>
    <w:p w:rsidR="006C6AA3" w:rsidRPr="001756B0" w:rsidRDefault="00CD2714" w:rsidP="00784B79">
      <w:pPr>
        <w:pStyle w:val="Corpodetexto"/>
        <w:numPr>
          <w:ilvl w:val="1"/>
          <w:numId w:val="40"/>
        </w:numPr>
        <w:tabs>
          <w:tab w:val="left" w:pos="1418"/>
        </w:tabs>
        <w:spacing w:before="20"/>
        <w:ind w:left="1418" w:right="74" w:hanging="623"/>
        <w:jc w:val="both"/>
        <w:rPr>
          <w:rFonts w:ascii="Verdana" w:hAnsi="Verdana"/>
          <w:sz w:val="22"/>
          <w:szCs w:val="22"/>
          <w:lang w:val="pt-BR"/>
        </w:rPr>
      </w:pPr>
      <w:r w:rsidRPr="001756B0">
        <w:rPr>
          <w:rFonts w:ascii="Verdana" w:hAnsi="Verdana"/>
          <w:sz w:val="22"/>
          <w:szCs w:val="22"/>
          <w:lang w:val="pt-BR"/>
        </w:rPr>
        <w:t>Todos</w:t>
      </w:r>
      <w:r w:rsidRPr="001756B0">
        <w:rPr>
          <w:rFonts w:ascii="Verdana" w:hAnsi="Verdana"/>
          <w:spacing w:val="29"/>
          <w:sz w:val="22"/>
          <w:szCs w:val="22"/>
          <w:lang w:val="pt-BR"/>
        </w:rPr>
        <w:t xml:space="preserve"> </w:t>
      </w:r>
      <w:r w:rsidRPr="001756B0">
        <w:rPr>
          <w:rFonts w:ascii="Verdana" w:hAnsi="Verdana"/>
          <w:sz w:val="22"/>
          <w:szCs w:val="22"/>
          <w:lang w:val="pt-BR"/>
        </w:rPr>
        <w:t>os</w:t>
      </w:r>
      <w:r w:rsidRPr="001756B0">
        <w:rPr>
          <w:rFonts w:ascii="Verdana" w:hAnsi="Verdana"/>
          <w:spacing w:val="29"/>
          <w:sz w:val="22"/>
          <w:szCs w:val="22"/>
          <w:lang w:val="pt-BR"/>
        </w:rPr>
        <w:t xml:space="preserve"> </w:t>
      </w:r>
      <w:r w:rsidRPr="001756B0">
        <w:rPr>
          <w:rFonts w:ascii="Verdana" w:hAnsi="Verdana"/>
          <w:sz w:val="22"/>
          <w:szCs w:val="22"/>
          <w:lang w:val="pt-BR"/>
        </w:rPr>
        <w:t>direitos</w:t>
      </w:r>
      <w:r w:rsidRPr="001756B0">
        <w:rPr>
          <w:rFonts w:ascii="Verdana" w:hAnsi="Verdana"/>
          <w:spacing w:val="29"/>
          <w:sz w:val="22"/>
          <w:szCs w:val="22"/>
          <w:lang w:val="pt-BR"/>
        </w:rPr>
        <w:t xml:space="preserve"> </w:t>
      </w:r>
      <w:r w:rsidRPr="001756B0">
        <w:rPr>
          <w:rFonts w:ascii="Verdana" w:hAnsi="Verdana"/>
          <w:sz w:val="22"/>
          <w:szCs w:val="22"/>
          <w:lang w:val="pt-BR"/>
        </w:rPr>
        <w:t>autorais</w:t>
      </w:r>
      <w:r w:rsidRPr="001756B0">
        <w:rPr>
          <w:rFonts w:ascii="Verdana" w:hAnsi="Verdana"/>
          <w:spacing w:val="26"/>
          <w:sz w:val="22"/>
          <w:szCs w:val="22"/>
          <w:lang w:val="pt-BR"/>
        </w:rPr>
        <w:t xml:space="preserve"> </w:t>
      </w:r>
      <w:r w:rsidRPr="001756B0">
        <w:rPr>
          <w:rFonts w:ascii="Verdana" w:hAnsi="Verdana"/>
          <w:sz w:val="22"/>
          <w:szCs w:val="22"/>
          <w:lang w:val="pt-BR"/>
        </w:rPr>
        <w:t>decorrentes</w:t>
      </w:r>
      <w:r w:rsidRPr="001756B0">
        <w:rPr>
          <w:rFonts w:ascii="Verdana" w:hAnsi="Verdana"/>
          <w:spacing w:val="28"/>
          <w:sz w:val="22"/>
          <w:szCs w:val="22"/>
          <w:lang w:val="pt-BR"/>
        </w:rPr>
        <w:t xml:space="preserve"> </w:t>
      </w:r>
      <w:r w:rsidRPr="001756B0">
        <w:rPr>
          <w:rFonts w:ascii="Verdana" w:hAnsi="Verdana"/>
          <w:sz w:val="22"/>
          <w:szCs w:val="22"/>
          <w:lang w:val="pt-BR"/>
        </w:rPr>
        <w:t>da</w:t>
      </w:r>
      <w:r w:rsidRPr="001756B0">
        <w:rPr>
          <w:rFonts w:ascii="Verdana" w:hAnsi="Verdana"/>
          <w:spacing w:val="26"/>
          <w:sz w:val="22"/>
          <w:szCs w:val="22"/>
          <w:lang w:val="pt-BR"/>
        </w:rPr>
        <w:t xml:space="preserve"> </w:t>
      </w:r>
      <w:r w:rsidRPr="001756B0">
        <w:rPr>
          <w:rFonts w:ascii="Verdana" w:hAnsi="Verdana"/>
          <w:sz w:val="22"/>
          <w:szCs w:val="22"/>
          <w:lang w:val="pt-BR"/>
        </w:rPr>
        <w:t>execução</w:t>
      </w:r>
      <w:r w:rsidRPr="001756B0">
        <w:rPr>
          <w:rFonts w:ascii="Verdana" w:hAnsi="Verdana"/>
          <w:spacing w:val="29"/>
          <w:sz w:val="22"/>
          <w:szCs w:val="22"/>
          <w:lang w:val="pt-BR"/>
        </w:rPr>
        <w:t xml:space="preserve"> </w:t>
      </w:r>
      <w:r w:rsidRPr="001756B0">
        <w:rPr>
          <w:rFonts w:ascii="Verdana" w:hAnsi="Verdana"/>
          <w:sz w:val="22"/>
          <w:szCs w:val="22"/>
          <w:lang w:val="pt-BR"/>
        </w:rPr>
        <w:t>deste</w:t>
      </w:r>
      <w:r w:rsidRPr="001756B0">
        <w:rPr>
          <w:rFonts w:ascii="Verdana" w:hAnsi="Verdana"/>
          <w:spacing w:val="29"/>
          <w:sz w:val="22"/>
          <w:szCs w:val="22"/>
          <w:lang w:val="pt-BR"/>
        </w:rPr>
        <w:t xml:space="preserve"> </w:t>
      </w:r>
      <w:r w:rsidRPr="001756B0">
        <w:rPr>
          <w:rFonts w:ascii="Verdana" w:hAnsi="Verdana"/>
          <w:sz w:val="22"/>
          <w:szCs w:val="22"/>
          <w:lang w:val="pt-BR"/>
        </w:rPr>
        <w:t>Instrumento</w:t>
      </w:r>
      <w:r w:rsidRPr="001756B0">
        <w:rPr>
          <w:rFonts w:ascii="Verdana" w:hAnsi="Verdana"/>
          <w:spacing w:val="26"/>
          <w:sz w:val="22"/>
          <w:szCs w:val="22"/>
          <w:lang w:val="pt-BR"/>
        </w:rPr>
        <w:t xml:space="preserve"> </w:t>
      </w:r>
      <w:r w:rsidRPr="001756B0">
        <w:rPr>
          <w:rFonts w:ascii="Verdana" w:hAnsi="Verdana"/>
          <w:sz w:val="22"/>
          <w:szCs w:val="22"/>
          <w:lang w:val="pt-BR"/>
        </w:rPr>
        <w:t>são</w:t>
      </w:r>
      <w:r w:rsidRPr="001756B0">
        <w:rPr>
          <w:rFonts w:ascii="Verdana" w:hAnsi="Verdana"/>
          <w:spacing w:val="29"/>
          <w:sz w:val="22"/>
          <w:szCs w:val="22"/>
          <w:lang w:val="pt-BR"/>
        </w:rPr>
        <w:t xml:space="preserve"> </w:t>
      </w:r>
      <w:r w:rsidRPr="001756B0">
        <w:rPr>
          <w:rFonts w:ascii="Verdana" w:hAnsi="Verdana"/>
          <w:sz w:val="22"/>
          <w:szCs w:val="22"/>
          <w:lang w:val="pt-BR"/>
        </w:rPr>
        <w:t>de</w:t>
      </w:r>
      <w:r w:rsidRPr="001756B0">
        <w:rPr>
          <w:rFonts w:ascii="Verdana" w:hAnsi="Verdana"/>
          <w:spacing w:val="29"/>
          <w:sz w:val="22"/>
          <w:szCs w:val="22"/>
          <w:lang w:val="pt-BR"/>
        </w:rPr>
        <w:t xml:space="preserve"> </w:t>
      </w:r>
      <w:r w:rsidRPr="001756B0">
        <w:rPr>
          <w:rFonts w:ascii="Verdana" w:hAnsi="Verdana"/>
          <w:sz w:val="22"/>
          <w:szCs w:val="22"/>
          <w:lang w:val="pt-BR"/>
        </w:rPr>
        <w:t>exclusiva</w:t>
      </w:r>
      <w:r w:rsidRPr="001756B0">
        <w:rPr>
          <w:rFonts w:ascii="Verdana" w:hAnsi="Verdana"/>
          <w:spacing w:val="-1"/>
          <w:sz w:val="22"/>
          <w:szCs w:val="22"/>
          <w:lang w:val="pt-BR"/>
        </w:rPr>
        <w:t xml:space="preserve"> </w:t>
      </w:r>
      <w:r w:rsidRPr="001756B0">
        <w:rPr>
          <w:rFonts w:ascii="Verdana" w:hAnsi="Verdana"/>
          <w:sz w:val="22"/>
          <w:szCs w:val="22"/>
          <w:lang w:val="pt-BR"/>
        </w:rPr>
        <w:t>propriedade</w:t>
      </w:r>
      <w:r w:rsidRPr="001756B0">
        <w:rPr>
          <w:rFonts w:ascii="Verdana" w:hAnsi="Verdana"/>
          <w:spacing w:val="23"/>
          <w:sz w:val="22"/>
          <w:szCs w:val="22"/>
          <w:lang w:val="pt-BR"/>
        </w:rPr>
        <w:t xml:space="preserve"> </w:t>
      </w:r>
      <w:r w:rsidRPr="001756B0">
        <w:rPr>
          <w:rFonts w:ascii="Verdana" w:hAnsi="Verdana"/>
          <w:sz w:val="22"/>
          <w:szCs w:val="22"/>
          <w:lang w:val="pt-BR"/>
        </w:rPr>
        <w:t>do</w:t>
      </w:r>
      <w:r w:rsidRPr="001756B0">
        <w:rPr>
          <w:rFonts w:ascii="Verdana" w:hAnsi="Verdana"/>
          <w:spacing w:val="25"/>
          <w:sz w:val="22"/>
          <w:szCs w:val="22"/>
          <w:lang w:val="pt-BR"/>
        </w:rPr>
        <w:t xml:space="preserve"> </w:t>
      </w:r>
      <w:r w:rsidRPr="001756B0">
        <w:rPr>
          <w:rFonts w:ascii="Verdana" w:hAnsi="Verdana"/>
          <w:sz w:val="22"/>
          <w:szCs w:val="22"/>
          <w:lang w:val="pt-BR"/>
        </w:rPr>
        <w:t>CONTRATANTE,</w:t>
      </w:r>
      <w:r w:rsidRPr="001756B0">
        <w:rPr>
          <w:rFonts w:ascii="Verdana" w:hAnsi="Verdana"/>
          <w:spacing w:val="22"/>
          <w:sz w:val="22"/>
          <w:szCs w:val="22"/>
          <w:lang w:val="pt-BR"/>
        </w:rPr>
        <w:t xml:space="preserve"> </w:t>
      </w:r>
      <w:r w:rsidRPr="001756B0">
        <w:rPr>
          <w:rFonts w:ascii="Verdana" w:hAnsi="Verdana"/>
          <w:sz w:val="22"/>
          <w:szCs w:val="22"/>
          <w:lang w:val="pt-BR"/>
        </w:rPr>
        <w:t>nos</w:t>
      </w:r>
      <w:r w:rsidRPr="001756B0">
        <w:rPr>
          <w:rFonts w:ascii="Verdana" w:hAnsi="Verdana"/>
          <w:spacing w:val="23"/>
          <w:sz w:val="22"/>
          <w:szCs w:val="22"/>
          <w:lang w:val="pt-BR"/>
        </w:rPr>
        <w:t xml:space="preserve"> </w:t>
      </w:r>
      <w:r w:rsidRPr="001756B0">
        <w:rPr>
          <w:rFonts w:ascii="Verdana" w:hAnsi="Verdana"/>
          <w:sz w:val="22"/>
          <w:szCs w:val="22"/>
          <w:lang w:val="pt-BR"/>
        </w:rPr>
        <w:t>termos</w:t>
      </w:r>
      <w:r w:rsidRPr="001756B0">
        <w:rPr>
          <w:rFonts w:ascii="Verdana" w:hAnsi="Verdana"/>
          <w:spacing w:val="22"/>
          <w:sz w:val="22"/>
          <w:szCs w:val="22"/>
          <w:lang w:val="pt-BR"/>
        </w:rPr>
        <w:t xml:space="preserve"> </w:t>
      </w:r>
      <w:r w:rsidRPr="001756B0">
        <w:rPr>
          <w:rFonts w:ascii="Verdana" w:hAnsi="Verdana"/>
          <w:sz w:val="22"/>
          <w:szCs w:val="22"/>
          <w:lang w:val="pt-BR"/>
        </w:rPr>
        <w:t>do</w:t>
      </w:r>
      <w:r w:rsidRPr="001756B0">
        <w:rPr>
          <w:rFonts w:ascii="Verdana" w:hAnsi="Verdana"/>
          <w:spacing w:val="25"/>
          <w:sz w:val="22"/>
          <w:szCs w:val="22"/>
          <w:lang w:val="pt-BR"/>
        </w:rPr>
        <w:t xml:space="preserve"> </w:t>
      </w:r>
      <w:r w:rsidRPr="001756B0">
        <w:rPr>
          <w:rFonts w:ascii="Verdana" w:hAnsi="Verdana"/>
          <w:sz w:val="22"/>
          <w:szCs w:val="22"/>
          <w:lang w:val="pt-BR"/>
        </w:rPr>
        <w:t>art.</w:t>
      </w:r>
      <w:r w:rsidRPr="001756B0">
        <w:rPr>
          <w:rFonts w:ascii="Verdana" w:hAnsi="Verdana"/>
          <w:spacing w:val="23"/>
          <w:sz w:val="22"/>
          <w:szCs w:val="22"/>
          <w:lang w:val="pt-BR"/>
        </w:rPr>
        <w:t xml:space="preserve"> </w:t>
      </w:r>
      <w:r w:rsidRPr="001756B0">
        <w:rPr>
          <w:rFonts w:ascii="Verdana" w:hAnsi="Verdana"/>
          <w:sz w:val="22"/>
          <w:szCs w:val="22"/>
          <w:lang w:val="pt-BR"/>
        </w:rPr>
        <w:t>111</w:t>
      </w:r>
      <w:r w:rsidRPr="001756B0">
        <w:rPr>
          <w:rFonts w:ascii="Verdana" w:hAnsi="Verdana"/>
          <w:spacing w:val="23"/>
          <w:sz w:val="22"/>
          <w:szCs w:val="22"/>
          <w:lang w:val="pt-BR"/>
        </w:rPr>
        <w:t xml:space="preserve"> </w:t>
      </w:r>
      <w:r w:rsidRPr="001756B0">
        <w:rPr>
          <w:rFonts w:ascii="Verdana" w:hAnsi="Verdana"/>
          <w:sz w:val="22"/>
          <w:szCs w:val="22"/>
          <w:lang w:val="pt-BR"/>
        </w:rPr>
        <w:t>da</w:t>
      </w:r>
      <w:r w:rsidRPr="001756B0">
        <w:rPr>
          <w:rFonts w:ascii="Verdana" w:hAnsi="Verdana"/>
          <w:spacing w:val="25"/>
          <w:sz w:val="22"/>
          <w:szCs w:val="22"/>
          <w:lang w:val="pt-BR"/>
        </w:rPr>
        <w:t xml:space="preserve"> </w:t>
      </w:r>
      <w:r w:rsidRPr="001756B0">
        <w:rPr>
          <w:rFonts w:ascii="Verdana" w:hAnsi="Verdana"/>
          <w:sz w:val="22"/>
          <w:szCs w:val="22"/>
          <w:lang w:val="pt-BR"/>
        </w:rPr>
        <w:t>Lei</w:t>
      </w:r>
      <w:r w:rsidRPr="001756B0">
        <w:rPr>
          <w:rFonts w:ascii="Verdana" w:hAnsi="Verdana"/>
          <w:spacing w:val="23"/>
          <w:sz w:val="22"/>
          <w:szCs w:val="22"/>
          <w:lang w:val="pt-BR"/>
        </w:rPr>
        <w:t xml:space="preserve"> </w:t>
      </w:r>
      <w:r w:rsidRPr="001756B0">
        <w:rPr>
          <w:rFonts w:ascii="Verdana" w:hAnsi="Verdana"/>
          <w:sz w:val="22"/>
          <w:szCs w:val="22"/>
          <w:lang w:val="pt-BR"/>
        </w:rPr>
        <w:t>nº</w:t>
      </w:r>
      <w:r w:rsidRPr="001756B0">
        <w:rPr>
          <w:rFonts w:ascii="Verdana" w:hAnsi="Verdana"/>
          <w:spacing w:val="22"/>
          <w:sz w:val="22"/>
          <w:szCs w:val="22"/>
          <w:lang w:val="pt-BR"/>
        </w:rPr>
        <w:t xml:space="preserve"> </w:t>
      </w:r>
      <w:r w:rsidRPr="001756B0">
        <w:rPr>
          <w:rFonts w:ascii="Verdana" w:hAnsi="Verdana"/>
          <w:sz w:val="22"/>
          <w:szCs w:val="22"/>
          <w:lang w:val="pt-BR"/>
        </w:rPr>
        <w:t>8.666/93,</w:t>
      </w:r>
      <w:r w:rsidRPr="001756B0">
        <w:rPr>
          <w:rFonts w:ascii="Verdana" w:hAnsi="Verdana"/>
          <w:spacing w:val="22"/>
          <w:sz w:val="22"/>
          <w:szCs w:val="22"/>
          <w:lang w:val="pt-BR"/>
        </w:rPr>
        <w:t xml:space="preserve"> </w:t>
      </w:r>
      <w:r w:rsidRPr="001756B0">
        <w:rPr>
          <w:rFonts w:ascii="Verdana" w:hAnsi="Verdana"/>
          <w:sz w:val="22"/>
          <w:szCs w:val="22"/>
          <w:lang w:val="pt-BR"/>
        </w:rPr>
        <w:t>ficando</w:t>
      </w:r>
      <w:r w:rsidRPr="001756B0">
        <w:rPr>
          <w:rFonts w:ascii="Verdana" w:hAnsi="Verdana"/>
          <w:spacing w:val="25"/>
          <w:sz w:val="22"/>
          <w:szCs w:val="22"/>
          <w:lang w:val="pt-BR"/>
        </w:rPr>
        <w:t xml:space="preserve"> </w:t>
      </w:r>
      <w:r w:rsidRPr="001756B0">
        <w:rPr>
          <w:rFonts w:ascii="Verdana" w:hAnsi="Verdana"/>
          <w:sz w:val="22"/>
          <w:szCs w:val="22"/>
          <w:lang w:val="pt-BR"/>
        </w:rPr>
        <w:t>vedada</w:t>
      </w:r>
      <w:r w:rsidRPr="001756B0">
        <w:rPr>
          <w:rFonts w:ascii="Verdana" w:hAnsi="Verdana"/>
          <w:spacing w:val="22"/>
          <w:sz w:val="22"/>
          <w:szCs w:val="22"/>
          <w:lang w:val="pt-BR"/>
        </w:rPr>
        <w:t xml:space="preserve"> </w:t>
      </w:r>
      <w:r w:rsidRPr="001756B0">
        <w:rPr>
          <w:rFonts w:ascii="Verdana" w:hAnsi="Verdana"/>
          <w:sz w:val="22"/>
          <w:szCs w:val="22"/>
          <w:lang w:val="pt-BR"/>
        </w:rPr>
        <w:t>à</w:t>
      </w:r>
      <w:r w:rsidR="00CB1F1E" w:rsidRPr="001756B0">
        <w:rPr>
          <w:rFonts w:ascii="Verdana" w:hAnsi="Verdana"/>
          <w:sz w:val="22"/>
          <w:szCs w:val="22"/>
          <w:lang w:val="pt-BR"/>
        </w:rPr>
        <w:t xml:space="preserve"> </w:t>
      </w:r>
      <w:r w:rsidRPr="001756B0">
        <w:rPr>
          <w:rFonts w:ascii="Verdana" w:hAnsi="Verdana"/>
          <w:sz w:val="22"/>
          <w:szCs w:val="22"/>
          <w:lang w:val="pt-BR"/>
        </w:rPr>
        <w:t>CONTRATADA</w:t>
      </w:r>
      <w:r w:rsidRPr="001756B0">
        <w:rPr>
          <w:rFonts w:ascii="Verdana" w:hAnsi="Verdana"/>
          <w:spacing w:val="38"/>
          <w:sz w:val="22"/>
          <w:szCs w:val="22"/>
          <w:lang w:val="pt-BR"/>
        </w:rPr>
        <w:t xml:space="preserve"> </w:t>
      </w:r>
      <w:r w:rsidRPr="001756B0">
        <w:rPr>
          <w:rFonts w:ascii="Verdana" w:hAnsi="Verdana"/>
          <w:sz w:val="22"/>
          <w:szCs w:val="22"/>
          <w:lang w:val="pt-BR"/>
        </w:rPr>
        <w:t>qualquer</w:t>
      </w:r>
      <w:r w:rsidRPr="001756B0">
        <w:rPr>
          <w:rFonts w:ascii="Verdana" w:hAnsi="Verdana"/>
          <w:spacing w:val="35"/>
          <w:sz w:val="22"/>
          <w:szCs w:val="22"/>
          <w:lang w:val="pt-BR"/>
        </w:rPr>
        <w:t xml:space="preserve"> </w:t>
      </w:r>
      <w:r w:rsidRPr="001756B0">
        <w:rPr>
          <w:rFonts w:ascii="Verdana" w:hAnsi="Verdana"/>
          <w:sz w:val="22"/>
          <w:szCs w:val="22"/>
          <w:lang w:val="pt-BR"/>
        </w:rPr>
        <w:t>utilização</w:t>
      </w:r>
      <w:r w:rsidRPr="001756B0">
        <w:rPr>
          <w:rFonts w:ascii="Verdana" w:hAnsi="Verdana"/>
          <w:spacing w:val="37"/>
          <w:sz w:val="22"/>
          <w:szCs w:val="22"/>
          <w:lang w:val="pt-BR"/>
        </w:rPr>
        <w:t xml:space="preserve"> </w:t>
      </w:r>
      <w:r w:rsidRPr="001756B0">
        <w:rPr>
          <w:rFonts w:ascii="Verdana" w:hAnsi="Verdana"/>
          <w:sz w:val="22"/>
          <w:szCs w:val="22"/>
          <w:lang w:val="pt-BR"/>
        </w:rPr>
        <w:t>indevida,</w:t>
      </w:r>
      <w:r w:rsidRPr="001756B0">
        <w:rPr>
          <w:rFonts w:ascii="Verdana" w:hAnsi="Verdana"/>
          <w:spacing w:val="37"/>
          <w:sz w:val="22"/>
          <w:szCs w:val="22"/>
          <w:lang w:val="pt-BR"/>
        </w:rPr>
        <w:t xml:space="preserve"> </w:t>
      </w:r>
      <w:r w:rsidRPr="001756B0">
        <w:rPr>
          <w:rFonts w:ascii="Verdana" w:hAnsi="Verdana"/>
          <w:sz w:val="22"/>
          <w:szCs w:val="22"/>
          <w:lang w:val="pt-BR"/>
        </w:rPr>
        <w:t>para</w:t>
      </w:r>
      <w:r w:rsidRPr="001756B0">
        <w:rPr>
          <w:rFonts w:ascii="Verdana" w:hAnsi="Verdana"/>
          <w:spacing w:val="34"/>
          <w:sz w:val="22"/>
          <w:szCs w:val="22"/>
          <w:lang w:val="pt-BR"/>
        </w:rPr>
        <w:t xml:space="preserve"> </w:t>
      </w:r>
      <w:r w:rsidRPr="001756B0">
        <w:rPr>
          <w:rFonts w:ascii="Verdana" w:hAnsi="Verdana"/>
          <w:sz w:val="22"/>
          <w:szCs w:val="22"/>
          <w:lang w:val="pt-BR"/>
        </w:rPr>
        <w:t>quaisquer</w:t>
      </w:r>
      <w:r w:rsidRPr="001756B0">
        <w:rPr>
          <w:rFonts w:ascii="Verdana" w:hAnsi="Verdana"/>
          <w:spacing w:val="37"/>
          <w:sz w:val="22"/>
          <w:szCs w:val="22"/>
          <w:lang w:val="pt-BR"/>
        </w:rPr>
        <w:t xml:space="preserve"> </w:t>
      </w:r>
      <w:r w:rsidRPr="001756B0">
        <w:rPr>
          <w:rFonts w:ascii="Verdana" w:hAnsi="Verdana"/>
          <w:sz w:val="22"/>
          <w:szCs w:val="22"/>
          <w:lang w:val="pt-BR"/>
        </w:rPr>
        <w:t>fins</w:t>
      </w:r>
      <w:r w:rsidRPr="001756B0">
        <w:rPr>
          <w:rFonts w:ascii="Verdana" w:hAnsi="Verdana"/>
          <w:spacing w:val="36"/>
          <w:sz w:val="22"/>
          <w:szCs w:val="22"/>
          <w:lang w:val="pt-BR"/>
        </w:rPr>
        <w:t xml:space="preserve"> </w:t>
      </w:r>
      <w:r w:rsidRPr="001756B0">
        <w:rPr>
          <w:rFonts w:ascii="Verdana" w:hAnsi="Verdana"/>
          <w:sz w:val="22"/>
          <w:szCs w:val="22"/>
          <w:lang w:val="pt-BR"/>
        </w:rPr>
        <w:t>e</w:t>
      </w:r>
      <w:r w:rsidRPr="001756B0">
        <w:rPr>
          <w:rFonts w:ascii="Verdana" w:hAnsi="Verdana"/>
          <w:spacing w:val="37"/>
          <w:sz w:val="22"/>
          <w:szCs w:val="22"/>
          <w:lang w:val="pt-BR"/>
        </w:rPr>
        <w:t xml:space="preserve"> </w:t>
      </w:r>
      <w:r w:rsidRPr="001756B0">
        <w:rPr>
          <w:rFonts w:ascii="Verdana" w:hAnsi="Verdana"/>
          <w:sz w:val="22"/>
          <w:szCs w:val="22"/>
          <w:lang w:val="pt-BR"/>
        </w:rPr>
        <w:t>sob</w:t>
      </w:r>
      <w:r w:rsidRPr="001756B0">
        <w:rPr>
          <w:rFonts w:ascii="Verdana" w:hAnsi="Verdana"/>
          <w:spacing w:val="38"/>
          <w:sz w:val="22"/>
          <w:szCs w:val="22"/>
          <w:lang w:val="pt-BR"/>
        </w:rPr>
        <w:t xml:space="preserve"> </w:t>
      </w:r>
      <w:r w:rsidRPr="001756B0">
        <w:rPr>
          <w:rFonts w:ascii="Verdana" w:hAnsi="Verdana"/>
          <w:sz w:val="22"/>
          <w:szCs w:val="22"/>
          <w:lang w:val="pt-BR"/>
        </w:rPr>
        <w:t>qualquer</w:t>
      </w:r>
      <w:r w:rsidRPr="001756B0">
        <w:rPr>
          <w:rFonts w:ascii="Verdana" w:hAnsi="Verdana"/>
          <w:spacing w:val="37"/>
          <w:sz w:val="22"/>
          <w:szCs w:val="22"/>
          <w:lang w:val="pt-BR"/>
        </w:rPr>
        <w:t xml:space="preserve"> </w:t>
      </w:r>
      <w:r w:rsidRPr="001756B0">
        <w:rPr>
          <w:rFonts w:ascii="Verdana" w:hAnsi="Verdana"/>
          <w:sz w:val="22"/>
          <w:szCs w:val="22"/>
          <w:lang w:val="pt-BR"/>
        </w:rPr>
        <w:t>pretexto,</w:t>
      </w:r>
      <w:r w:rsidRPr="001756B0">
        <w:rPr>
          <w:rFonts w:ascii="Verdana" w:hAnsi="Verdana"/>
          <w:spacing w:val="37"/>
          <w:sz w:val="22"/>
          <w:szCs w:val="22"/>
          <w:lang w:val="pt-BR"/>
        </w:rPr>
        <w:t xml:space="preserve"> </w:t>
      </w:r>
      <w:r w:rsidRPr="001756B0">
        <w:rPr>
          <w:rFonts w:ascii="Verdana" w:hAnsi="Verdana"/>
          <w:sz w:val="22"/>
          <w:szCs w:val="22"/>
          <w:lang w:val="pt-BR"/>
        </w:rPr>
        <w:t>do material fornecido ou produzido, sem autorização expressa daquele, sob as penas da</w:t>
      </w:r>
      <w:r w:rsidRPr="001756B0">
        <w:rPr>
          <w:rFonts w:ascii="Verdana" w:hAnsi="Verdana"/>
          <w:spacing w:val="-36"/>
          <w:sz w:val="22"/>
          <w:szCs w:val="22"/>
          <w:lang w:val="pt-BR"/>
        </w:rPr>
        <w:t xml:space="preserve"> </w:t>
      </w:r>
      <w:r w:rsidRPr="001756B0">
        <w:rPr>
          <w:rFonts w:ascii="Verdana" w:hAnsi="Verdana"/>
          <w:sz w:val="22"/>
          <w:szCs w:val="22"/>
          <w:lang w:val="pt-BR"/>
        </w:rPr>
        <w:t>lei.</w:t>
      </w:r>
    </w:p>
    <w:p w:rsidR="00784B79" w:rsidRPr="001756B0" w:rsidRDefault="00784B79" w:rsidP="00784B79">
      <w:pPr>
        <w:pStyle w:val="Corpodetexto"/>
        <w:tabs>
          <w:tab w:val="left" w:pos="1418"/>
        </w:tabs>
        <w:spacing w:before="20"/>
        <w:ind w:left="1418" w:right="74"/>
        <w:jc w:val="both"/>
        <w:rPr>
          <w:rFonts w:ascii="Verdana" w:hAnsi="Verdana"/>
          <w:sz w:val="22"/>
          <w:szCs w:val="22"/>
          <w:lang w:val="pt-BR"/>
        </w:rPr>
      </w:pPr>
    </w:p>
    <w:p w:rsidR="006C6AA3" w:rsidRPr="001756B0" w:rsidRDefault="00AA64E3" w:rsidP="006F5914">
      <w:pPr>
        <w:pStyle w:val="Ttulo11"/>
        <w:numPr>
          <w:ilvl w:val="0"/>
          <w:numId w:val="40"/>
        </w:numPr>
        <w:pBdr>
          <w:top w:val="single" w:sz="4" w:space="1" w:color="auto"/>
          <w:left w:val="single" w:sz="4" w:space="4" w:color="auto"/>
          <w:bottom w:val="single" w:sz="4" w:space="1" w:color="auto"/>
          <w:right w:val="single" w:sz="4" w:space="4" w:color="auto"/>
        </w:pBdr>
        <w:shd w:val="clear" w:color="auto" w:fill="EEECE1" w:themeFill="background2"/>
        <w:tabs>
          <w:tab w:val="left" w:pos="476"/>
        </w:tabs>
        <w:ind w:right="-1" w:hanging="338"/>
        <w:jc w:val="both"/>
        <w:rPr>
          <w:rFonts w:ascii="Verdana" w:hAnsi="Verdana"/>
          <w:bCs w:val="0"/>
          <w:sz w:val="22"/>
          <w:szCs w:val="22"/>
          <w:lang w:val="pt-BR"/>
        </w:rPr>
      </w:pPr>
      <w:r w:rsidRPr="001756B0">
        <w:rPr>
          <w:rFonts w:ascii="Verdana" w:hAnsi="Verdana"/>
          <w:sz w:val="22"/>
          <w:szCs w:val="22"/>
          <w:lang w:val="pt-BR"/>
        </w:rPr>
        <w:t xml:space="preserve">DAS OBRIGAÇÕES </w:t>
      </w:r>
      <w:r w:rsidR="00CD2714" w:rsidRPr="001756B0">
        <w:rPr>
          <w:rFonts w:ascii="Verdana" w:hAnsi="Verdana"/>
          <w:sz w:val="22"/>
          <w:szCs w:val="22"/>
          <w:lang w:val="pt-BR"/>
        </w:rPr>
        <w:t>DA</w:t>
      </w:r>
      <w:r w:rsidR="00CD2714" w:rsidRPr="001756B0">
        <w:rPr>
          <w:rFonts w:ascii="Verdana" w:hAnsi="Verdana"/>
          <w:spacing w:val="-1"/>
          <w:sz w:val="22"/>
          <w:szCs w:val="22"/>
          <w:lang w:val="pt-BR"/>
        </w:rPr>
        <w:t xml:space="preserve"> </w:t>
      </w:r>
      <w:r w:rsidR="00CD2714" w:rsidRPr="001756B0">
        <w:rPr>
          <w:rFonts w:ascii="Verdana" w:hAnsi="Verdana"/>
          <w:sz w:val="22"/>
          <w:szCs w:val="22"/>
          <w:lang w:val="pt-BR"/>
        </w:rPr>
        <w:t>CONTRATADA</w:t>
      </w:r>
    </w:p>
    <w:p w:rsidR="006C6AA3" w:rsidRPr="001756B0" w:rsidRDefault="00CD2714" w:rsidP="006F5914">
      <w:pPr>
        <w:pStyle w:val="PargrafodaLista"/>
        <w:numPr>
          <w:ilvl w:val="1"/>
          <w:numId w:val="40"/>
        </w:numPr>
        <w:tabs>
          <w:tab w:val="left" w:pos="606"/>
        </w:tabs>
        <w:spacing w:before="120"/>
        <w:ind w:left="1418" w:right="115" w:hanging="623"/>
        <w:jc w:val="both"/>
        <w:rPr>
          <w:rFonts w:ascii="Verdana" w:eastAsia="Calibri" w:hAnsi="Verdana" w:cs="Calibri"/>
          <w:lang w:val="pt-BR"/>
        </w:rPr>
      </w:pPr>
      <w:r w:rsidRPr="001756B0">
        <w:rPr>
          <w:rFonts w:ascii="Verdana" w:hAnsi="Verdana"/>
          <w:lang w:val="pt-BR"/>
        </w:rPr>
        <w:t>Manter sede, filial ou escritório</w:t>
      </w:r>
      <w:r w:rsidR="00AA64E3" w:rsidRPr="001756B0">
        <w:rPr>
          <w:rFonts w:ascii="Verdana" w:hAnsi="Verdana"/>
          <w:lang w:val="pt-BR"/>
        </w:rPr>
        <w:t xml:space="preserve"> credenciado</w:t>
      </w:r>
      <w:r w:rsidRPr="001756B0">
        <w:rPr>
          <w:rFonts w:ascii="Verdana" w:hAnsi="Verdana"/>
          <w:lang w:val="pt-BR"/>
        </w:rPr>
        <w:t xml:space="preserve">, </w:t>
      </w:r>
      <w:r w:rsidR="00A01C2B" w:rsidRPr="001756B0">
        <w:rPr>
          <w:rFonts w:ascii="Verdana" w:hAnsi="Verdana"/>
          <w:lang w:val="pt-BR"/>
        </w:rPr>
        <w:t>no</w:t>
      </w:r>
      <w:r w:rsidRPr="001756B0">
        <w:rPr>
          <w:rFonts w:ascii="Verdana" w:hAnsi="Verdana"/>
          <w:lang w:val="pt-BR"/>
        </w:rPr>
        <w:t xml:space="preserve"> </w:t>
      </w:r>
      <w:r w:rsidR="001B5A18" w:rsidRPr="001756B0">
        <w:rPr>
          <w:rFonts w:ascii="Verdana" w:hAnsi="Verdana"/>
          <w:lang w:val="pt-BR"/>
        </w:rPr>
        <w:t>Recife</w:t>
      </w:r>
      <w:r w:rsidR="00AA64E3" w:rsidRPr="001756B0">
        <w:rPr>
          <w:rFonts w:ascii="Verdana" w:hAnsi="Verdana"/>
          <w:lang w:val="pt-BR"/>
        </w:rPr>
        <w:t>/</w:t>
      </w:r>
      <w:r w:rsidR="001B5A18" w:rsidRPr="001756B0">
        <w:rPr>
          <w:rFonts w:ascii="Verdana" w:hAnsi="Verdana"/>
          <w:lang w:val="pt-BR"/>
        </w:rPr>
        <w:t>PE</w:t>
      </w:r>
      <w:r w:rsidR="00AA64E3" w:rsidRPr="001756B0">
        <w:rPr>
          <w:rFonts w:ascii="Verdana" w:hAnsi="Verdana"/>
          <w:lang w:val="pt-BR"/>
        </w:rPr>
        <w:t xml:space="preserve"> ou em sua Região Metropolitana</w:t>
      </w:r>
      <w:r w:rsidRPr="001756B0">
        <w:rPr>
          <w:rFonts w:ascii="Verdana" w:hAnsi="Verdana"/>
          <w:lang w:val="pt-BR"/>
        </w:rPr>
        <w:t>, com capacidade operacional para</w:t>
      </w:r>
      <w:r w:rsidRPr="001756B0">
        <w:rPr>
          <w:rFonts w:ascii="Verdana" w:hAnsi="Verdana"/>
          <w:spacing w:val="1"/>
          <w:lang w:val="pt-BR"/>
        </w:rPr>
        <w:t xml:space="preserve"> </w:t>
      </w:r>
      <w:r w:rsidRPr="001756B0">
        <w:rPr>
          <w:rFonts w:ascii="Verdana" w:hAnsi="Verdana"/>
          <w:lang w:val="pt-BR"/>
        </w:rPr>
        <w:t>receber</w:t>
      </w:r>
      <w:r w:rsidRPr="001756B0">
        <w:rPr>
          <w:rFonts w:ascii="Verdana" w:hAnsi="Verdana"/>
          <w:w w:val="99"/>
          <w:lang w:val="pt-BR"/>
        </w:rPr>
        <w:t xml:space="preserve"> </w:t>
      </w:r>
      <w:r w:rsidRPr="001756B0">
        <w:rPr>
          <w:rFonts w:ascii="Verdana" w:hAnsi="Verdana"/>
          <w:lang w:val="pt-BR"/>
        </w:rPr>
        <w:t>e solucionar qualquer demanda da Administração, bem como realizar todos os</w:t>
      </w:r>
      <w:r w:rsidRPr="001756B0">
        <w:rPr>
          <w:rFonts w:ascii="Verdana" w:hAnsi="Verdana"/>
          <w:spacing w:val="16"/>
          <w:lang w:val="pt-BR"/>
        </w:rPr>
        <w:t xml:space="preserve"> </w:t>
      </w:r>
      <w:r w:rsidRPr="001756B0">
        <w:rPr>
          <w:rFonts w:ascii="Verdana" w:hAnsi="Verdana"/>
          <w:lang w:val="pt-BR"/>
        </w:rPr>
        <w:t>procedimentos</w:t>
      </w:r>
      <w:r w:rsidRPr="001756B0">
        <w:rPr>
          <w:rFonts w:ascii="Verdana" w:hAnsi="Verdana"/>
          <w:spacing w:val="-1"/>
          <w:lang w:val="pt-BR"/>
        </w:rPr>
        <w:t xml:space="preserve"> </w:t>
      </w:r>
      <w:r w:rsidRPr="001756B0">
        <w:rPr>
          <w:rFonts w:ascii="Verdana" w:hAnsi="Verdana"/>
          <w:lang w:val="pt-BR"/>
        </w:rPr>
        <w:t>pertinentes à seleção, treinamento, admissão e demissão dos</w:t>
      </w:r>
      <w:r w:rsidRPr="001756B0">
        <w:rPr>
          <w:rFonts w:ascii="Verdana" w:hAnsi="Verdana"/>
          <w:spacing w:val="-7"/>
          <w:lang w:val="pt-BR"/>
        </w:rPr>
        <w:t xml:space="preserve"> </w:t>
      </w:r>
      <w:r w:rsidRPr="001756B0">
        <w:rPr>
          <w:rFonts w:ascii="Verdana" w:hAnsi="Verdana"/>
          <w:lang w:val="pt-BR"/>
        </w:rPr>
        <w:t>funcionários;</w:t>
      </w:r>
    </w:p>
    <w:p w:rsidR="006C6AA3" w:rsidRPr="001756B0" w:rsidRDefault="00CB1F1E" w:rsidP="006F5914">
      <w:pPr>
        <w:spacing w:before="120"/>
        <w:ind w:left="1418" w:right="119"/>
        <w:jc w:val="both"/>
        <w:rPr>
          <w:rFonts w:ascii="Verdana" w:eastAsia="Calibri" w:hAnsi="Verdana" w:cs="Calibri"/>
          <w:lang w:val="pt-BR"/>
        </w:rPr>
      </w:pPr>
      <w:r w:rsidRPr="001756B0">
        <w:rPr>
          <w:rFonts w:ascii="Verdana" w:hAnsi="Verdana"/>
          <w:i/>
          <w:lang w:val="pt-BR"/>
        </w:rPr>
        <w:t>I</w:t>
      </w:r>
      <w:r w:rsidR="00CD2714" w:rsidRPr="001756B0">
        <w:rPr>
          <w:rFonts w:ascii="Verdana" w:hAnsi="Verdana"/>
          <w:i/>
          <w:lang w:val="pt-BR"/>
        </w:rPr>
        <w:t>tem</w:t>
      </w:r>
      <w:r w:rsidRPr="001756B0">
        <w:rPr>
          <w:rFonts w:ascii="Verdana" w:hAnsi="Verdana"/>
          <w:i/>
          <w:lang w:val="pt-BR"/>
        </w:rPr>
        <w:t xml:space="preserve"> </w:t>
      </w:r>
      <w:r w:rsidR="00CD2714" w:rsidRPr="001756B0">
        <w:rPr>
          <w:rFonts w:ascii="Verdana" w:hAnsi="Verdana"/>
          <w:i/>
          <w:lang w:val="pt-BR"/>
        </w:rPr>
        <w:t>9.1.11 do Acórdão 1214/13</w:t>
      </w:r>
      <w:r w:rsidR="006F5914" w:rsidRPr="001756B0">
        <w:rPr>
          <w:rFonts w:ascii="Verdana" w:hAnsi="Verdana"/>
          <w:i/>
          <w:lang w:val="pt-BR"/>
        </w:rPr>
        <w:t xml:space="preserve"> - TCU</w:t>
      </w:r>
      <w:r w:rsidR="00CD2714" w:rsidRPr="001756B0">
        <w:rPr>
          <w:rFonts w:ascii="Verdana" w:hAnsi="Verdana"/>
          <w:i/>
          <w:lang w:val="pt-BR"/>
        </w:rPr>
        <w:t>: seja fixada em contrato a obrigatoriedade de a</w:t>
      </w:r>
      <w:r w:rsidR="00CD2714" w:rsidRPr="001756B0">
        <w:rPr>
          <w:rFonts w:ascii="Verdana" w:hAnsi="Verdana"/>
          <w:i/>
          <w:spacing w:val="29"/>
          <w:lang w:val="pt-BR"/>
        </w:rPr>
        <w:t xml:space="preserve"> </w:t>
      </w:r>
      <w:r w:rsidR="00CD2714" w:rsidRPr="001756B0">
        <w:rPr>
          <w:rFonts w:ascii="Verdana" w:hAnsi="Verdana"/>
          <w:i/>
          <w:lang w:val="pt-BR"/>
        </w:rPr>
        <w:t>contratada instalar, em prazo máximo de 60 (sessenta) dias, escritório em local</w:t>
      </w:r>
      <w:r w:rsidR="00CD2714" w:rsidRPr="001756B0">
        <w:rPr>
          <w:rFonts w:ascii="Verdana" w:hAnsi="Verdana"/>
          <w:i/>
          <w:spacing w:val="8"/>
          <w:lang w:val="pt-BR"/>
        </w:rPr>
        <w:t xml:space="preserve"> </w:t>
      </w:r>
      <w:r w:rsidR="00CD2714" w:rsidRPr="001756B0">
        <w:rPr>
          <w:rFonts w:ascii="Verdana" w:hAnsi="Verdana"/>
          <w:i/>
          <w:lang w:val="pt-BR"/>
        </w:rPr>
        <w:t>(cidade/município) previamente definido pela</w:t>
      </w:r>
      <w:r w:rsidR="00CD2714" w:rsidRPr="001756B0">
        <w:rPr>
          <w:rFonts w:ascii="Verdana" w:hAnsi="Verdana"/>
          <w:i/>
          <w:spacing w:val="-12"/>
          <w:lang w:val="pt-BR"/>
        </w:rPr>
        <w:t xml:space="preserve"> </w:t>
      </w:r>
      <w:r w:rsidR="00CD2714" w:rsidRPr="001756B0">
        <w:rPr>
          <w:rFonts w:ascii="Verdana" w:hAnsi="Verdana"/>
          <w:i/>
          <w:lang w:val="pt-BR"/>
        </w:rPr>
        <w:t>administração</w:t>
      </w:r>
    </w:p>
    <w:p w:rsidR="006C6AA3" w:rsidRPr="001756B0" w:rsidRDefault="00CD2714" w:rsidP="006F5914">
      <w:pPr>
        <w:pStyle w:val="PargrafodaLista"/>
        <w:numPr>
          <w:ilvl w:val="1"/>
          <w:numId w:val="40"/>
        </w:numPr>
        <w:tabs>
          <w:tab w:val="left" w:pos="601"/>
        </w:tabs>
        <w:spacing w:before="120"/>
        <w:ind w:left="1418" w:right="120" w:hanging="623"/>
        <w:jc w:val="both"/>
        <w:rPr>
          <w:rFonts w:ascii="Verdana" w:eastAsia="Calibri" w:hAnsi="Verdana" w:cs="Calibri"/>
          <w:lang w:val="pt-BR"/>
        </w:rPr>
      </w:pPr>
      <w:r w:rsidRPr="001756B0">
        <w:rPr>
          <w:rFonts w:ascii="Verdana" w:hAnsi="Verdana"/>
          <w:lang w:val="pt-BR"/>
        </w:rPr>
        <w:t>Providenciar, para todos os empregados, no prazo de 60 (sessenta) dias, cartão cidadão</w:t>
      </w:r>
      <w:r w:rsidRPr="001756B0">
        <w:rPr>
          <w:rFonts w:ascii="Verdana" w:hAnsi="Verdana"/>
          <w:spacing w:val="-12"/>
          <w:lang w:val="pt-BR"/>
        </w:rPr>
        <w:t xml:space="preserve"> </w:t>
      </w:r>
      <w:r w:rsidRPr="001756B0">
        <w:rPr>
          <w:rFonts w:ascii="Verdana" w:hAnsi="Verdana"/>
          <w:lang w:val="pt-BR"/>
        </w:rPr>
        <w:t>ou</w:t>
      </w:r>
      <w:r w:rsidRPr="001756B0">
        <w:rPr>
          <w:rFonts w:ascii="Verdana" w:hAnsi="Verdana"/>
          <w:spacing w:val="-1"/>
          <w:lang w:val="pt-BR"/>
        </w:rPr>
        <w:t xml:space="preserve"> </w:t>
      </w:r>
      <w:r w:rsidRPr="001756B0">
        <w:rPr>
          <w:rFonts w:ascii="Verdana" w:hAnsi="Verdana"/>
          <w:lang w:val="pt-BR"/>
        </w:rPr>
        <w:t>outro cartão equivalente, que possibilite a consulta e recebimentos de benefícios</w:t>
      </w:r>
      <w:r w:rsidRPr="001756B0">
        <w:rPr>
          <w:rFonts w:ascii="Verdana" w:hAnsi="Verdana"/>
          <w:spacing w:val="40"/>
          <w:lang w:val="pt-BR"/>
        </w:rPr>
        <w:t xml:space="preserve"> </w:t>
      </w:r>
      <w:r w:rsidRPr="001756B0">
        <w:rPr>
          <w:rFonts w:ascii="Verdana" w:hAnsi="Verdana"/>
          <w:lang w:val="pt-BR"/>
        </w:rPr>
        <w:t>sociais,</w:t>
      </w:r>
      <w:r w:rsidRPr="001756B0">
        <w:rPr>
          <w:rFonts w:ascii="Verdana" w:hAnsi="Verdana"/>
          <w:spacing w:val="-1"/>
          <w:lang w:val="pt-BR"/>
        </w:rPr>
        <w:t xml:space="preserve"> </w:t>
      </w:r>
      <w:r w:rsidRPr="001756B0">
        <w:rPr>
          <w:rFonts w:ascii="Verdana" w:hAnsi="Verdana"/>
          <w:lang w:val="pt-BR"/>
        </w:rPr>
        <w:t>expedido por órgão/entidade federal</w:t>
      </w:r>
      <w:r w:rsidRPr="001756B0">
        <w:rPr>
          <w:rFonts w:ascii="Verdana" w:hAnsi="Verdana"/>
          <w:spacing w:val="-7"/>
          <w:lang w:val="pt-BR"/>
        </w:rPr>
        <w:t xml:space="preserve"> </w:t>
      </w:r>
      <w:r w:rsidRPr="001756B0">
        <w:rPr>
          <w:rFonts w:ascii="Verdana" w:hAnsi="Verdana"/>
          <w:lang w:val="pt-BR"/>
        </w:rPr>
        <w:t>responsável;</w:t>
      </w:r>
    </w:p>
    <w:p w:rsidR="006C6AA3" w:rsidRPr="001756B0" w:rsidRDefault="00CD2714" w:rsidP="006F5914">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Caso</w:t>
      </w:r>
      <w:r w:rsidRPr="001756B0">
        <w:rPr>
          <w:rFonts w:ascii="Verdana" w:hAnsi="Verdana"/>
          <w:spacing w:val="42"/>
          <w:sz w:val="22"/>
          <w:szCs w:val="22"/>
          <w:lang w:val="pt-BR"/>
        </w:rPr>
        <w:t xml:space="preserve"> </w:t>
      </w:r>
      <w:r w:rsidRPr="001756B0">
        <w:rPr>
          <w:rFonts w:ascii="Verdana" w:hAnsi="Verdana"/>
          <w:sz w:val="22"/>
          <w:szCs w:val="22"/>
          <w:lang w:val="pt-BR"/>
        </w:rPr>
        <w:t>o</w:t>
      </w:r>
      <w:r w:rsidRPr="001756B0">
        <w:rPr>
          <w:rFonts w:ascii="Verdana" w:hAnsi="Verdana"/>
          <w:spacing w:val="42"/>
          <w:sz w:val="22"/>
          <w:szCs w:val="22"/>
          <w:lang w:val="pt-BR"/>
        </w:rPr>
        <w:t xml:space="preserve"> </w:t>
      </w:r>
      <w:r w:rsidRPr="001756B0">
        <w:rPr>
          <w:rFonts w:ascii="Verdana" w:hAnsi="Verdana"/>
          <w:sz w:val="22"/>
          <w:szCs w:val="22"/>
          <w:lang w:val="pt-BR"/>
        </w:rPr>
        <w:t>empregado</w:t>
      </w:r>
      <w:r w:rsidRPr="001756B0">
        <w:rPr>
          <w:rFonts w:ascii="Verdana" w:hAnsi="Verdana"/>
          <w:spacing w:val="42"/>
          <w:sz w:val="22"/>
          <w:szCs w:val="22"/>
          <w:lang w:val="pt-BR"/>
        </w:rPr>
        <w:t xml:space="preserve"> </w:t>
      </w:r>
      <w:r w:rsidRPr="001756B0">
        <w:rPr>
          <w:rFonts w:ascii="Verdana" w:hAnsi="Verdana"/>
          <w:sz w:val="22"/>
          <w:szCs w:val="22"/>
          <w:lang w:val="pt-BR"/>
        </w:rPr>
        <w:t>não</w:t>
      </w:r>
      <w:r w:rsidRPr="001756B0">
        <w:rPr>
          <w:rFonts w:ascii="Verdana" w:hAnsi="Verdana"/>
          <w:spacing w:val="42"/>
          <w:sz w:val="22"/>
          <w:szCs w:val="22"/>
          <w:lang w:val="pt-BR"/>
        </w:rPr>
        <w:t xml:space="preserve"> </w:t>
      </w:r>
      <w:r w:rsidRPr="001756B0">
        <w:rPr>
          <w:rFonts w:ascii="Verdana" w:hAnsi="Verdana"/>
          <w:sz w:val="22"/>
          <w:szCs w:val="22"/>
          <w:lang w:val="pt-BR"/>
        </w:rPr>
        <w:t>tenha</w:t>
      </w:r>
      <w:r w:rsidRPr="001756B0">
        <w:rPr>
          <w:rFonts w:ascii="Verdana" w:hAnsi="Verdana"/>
          <w:spacing w:val="39"/>
          <w:sz w:val="22"/>
          <w:szCs w:val="22"/>
          <w:lang w:val="pt-BR"/>
        </w:rPr>
        <w:t xml:space="preserve"> </w:t>
      </w:r>
      <w:r w:rsidRPr="001756B0">
        <w:rPr>
          <w:rFonts w:ascii="Verdana" w:hAnsi="Verdana"/>
          <w:sz w:val="22"/>
          <w:szCs w:val="22"/>
          <w:lang w:val="pt-BR"/>
        </w:rPr>
        <w:t>interesse</w:t>
      </w:r>
      <w:r w:rsidRPr="001756B0">
        <w:rPr>
          <w:rFonts w:ascii="Verdana" w:hAnsi="Verdana"/>
          <w:spacing w:val="39"/>
          <w:sz w:val="22"/>
          <w:szCs w:val="22"/>
          <w:lang w:val="pt-BR"/>
        </w:rPr>
        <w:t xml:space="preserve"> </w:t>
      </w:r>
      <w:r w:rsidRPr="001756B0">
        <w:rPr>
          <w:rFonts w:ascii="Verdana" w:hAnsi="Verdana"/>
          <w:sz w:val="22"/>
          <w:szCs w:val="22"/>
          <w:lang w:val="pt-BR"/>
        </w:rPr>
        <w:t>em</w:t>
      </w:r>
      <w:r w:rsidRPr="001756B0">
        <w:rPr>
          <w:rFonts w:ascii="Verdana" w:hAnsi="Verdana"/>
          <w:spacing w:val="46"/>
          <w:sz w:val="22"/>
          <w:szCs w:val="22"/>
          <w:lang w:val="pt-BR"/>
        </w:rPr>
        <w:t xml:space="preserve"> </w:t>
      </w:r>
      <w:r w:rsidRPr="001756B0">
        <w:rPr>
          <w:rFonts w:ascii="Verdana" w:hAnsi="Verdana"/>
          <w:sz w:val="22"/>
          <w:szCs w:val="22"/>
          <w:lang w:val="pt-BR"/>
        </w:rPr>
        <w:t>consultar</w:t>
      </w:r>
      <w:r w:rsidRPr="001756B0">
        <w:rPr>
          <w:rFonts w:ascii="Verdana" w:hAnsi="Verdana"/>
          <w:spacing w:val="42"/>
          <w:sz w:val="22"/>
          <w:szCs w:val="22"/>
          <w:lang w:val="pt-BR"/>
        </w:rPr>
        <w:t xml:space="preserve"> </w:t>
      </w:r>
      <w:r w:rsidRPr="001756B0">
        <w:rPr>
          <w:rFonts w:ascii="Verdana" w:hAnsi="Verdana"/>
          <w:sz w:val="22"/>
          <w:szCs w:val="22"/>
          <w:lang w:val="pt-BR"/>
        </w:rPr>
        <w:t>os</w:t>
      </w:r>
      <w:r w:rsidRPr="001756B0">
        <w:rPr>
          <w:rFonts w:ascii="Verdana" w:hAnsi="Verdana"/>
          <w:spacing w:val="41"/>
          <w:sz w:val="22"/>
          <w:szCs w:val="22"/>
          <w:lang w:val="pt-BR"/>
        </w:rPr>
        <w:t xml:space="preserve"> </w:t>
      </w:r>
      <w:r w:rsidRPr="001756B0">
        <w:rPr>
          <w:rFonts w:ascii="Verdana" w:hAnsi="Verdana"/>
          <w:sz w:val="22"/>
          <w:szCs w:val="22"/>
          <w:lang w:val="pt-BR"/>
        </w:rPr>
        <w:t>recebimentos</w:t>
      </w:r>
      <w:r w:rsidRPr="001756B0">
        <w:rPr>
          <w:rFonts w:ascii="Verdana" w:hAnsi="Verdana"/>
          <w:spacing w:val="42"/>
          <w:sz w:val="22"/>
          <w:szCs w:val="22"/>
          <w:lang w:val="pt-BR"/>
        </w:rPr>
        <w:t xml:space="preserve"> </w:t>
      </w:r>
      <w:r w:rsidRPr="001756B0">
        <w:rPr>
          <w:rFonts w:ascii="Verdana" w:hAnsi="Verdana"/>
          <w:sz w:val="22"/>
          <w:szCs w:val="22"/>
          <w:lang w:val="pt-BR"/>
        </w:rPr>
        <w:t>de</w:t>
      </w:r>
      <w:r w:rsidRPr="001756B0">
        <w:rPr>
          <w:rFonts w:ascii="Verdana" w:hAnsi="Verdana"/>
          <w:spacing w:val="39"/>
          <w:sz w:val="22"/>
          <w:szCs w:val="22"/>
          <w:lang w:val="pt-BR"/>
        </w:rPr>
        <w:t xml:space="preserve"> </w:t>
      </w:r>
      <w:r w:rsidRPr="001756B0">
        <w:rPr>
          <w:rFonts w:ascii="Verdana" w:hAnsi="Verdana"/>
          <w:sz w:val="22"/>
          <w:szCs w:val="22"/>
          <w:lang w:val="pt-BR"/>
        </w:rPr>
        <w:t>benefícios sociais,</w:t>
      </w:r>
      <w:r w:rsidRPr="001756B0">
        <w:rPr>
          <w:rFonts w:ascii="Verdana" w:hAnsi="Verdana"/>
          <w:spacing w:val="28"/>
          <w:sz w:val="22"/>
          <w:szCs w:val="22"/>
          <w:lang w:val="pt-BR"/>
        </w:rPr>
        <w:t xml:space="preserve"> </w:t>
      </w:r>
      <w:r w:rsidRPr="001756B0">
        <w:rPr>
          <w:rFonts w:ascii="Verdana" w:hAnsi="Verdana"/>
          <w:sz w:val="22"/>
          <w:szCs w:val="22"/>
          <w:lang w:val="pt-BR"/>
        </w:rPr>
        <w:t>caberá</w:t>
      </w:r>
      <w:r w:rsidRPr="001756B0">
        <w:rPr>
          <w:rFonts w:ascii="Verdana" w:hAnsi="Verdana"/>
          <w:spacing w:val="28"/>
          <w:sz w:val="22"/>
          <w:szCs w:val="22"/>
          <w:lang w:val="pt-BR"/>
        </w:rPr>
        <w:t xml:space="preserve"> </w:t>
      </w:r>
      <w:r w:rsidRPr="001756B0">
        <w:rPr>
          <w:rFonts w:ascii="Verdana" w:hAnsi="Verdana"/>
          <w:sz w:val="22"/>
          <w:szCs w:val="22"/>
          <w:lang w:val="pt-BR"/>
        </w:rPr>
        <w:t>à</w:t>
      </w:r>
      <w:r w:rsidRPr="001756B0">
        <w:rPr>
          <w:rFonts w:ascii="Verdana" w:hAnsi="Verdana"/>
          <w:spacing w:val="28"/>
          <w:sz w:val="22"/>
          <w:szCs w:val="22"/>
          <w:lang w:val="pt-BR"/>
        </w:rPr>
        <w:t xml:space="preserve"> </w:t>
      </w:r>
      <w:r w:rsidRPr="001756B0">
        <w:rPr>
          <w:rFonts w:ascii="Verdana" w:hAnsi="Verdana"/>
          <w:sz w:val="22"/>
          <w:szCs w:val="22"/>
          <w:lang w:val="pt-BR"/>
        </w:rPr>
        <w:t>CONTRATADA,</w:t>
      </w:r>
      <w:r w:rsidRPr="001756B0">
        <w:rPr>
          <w:rFonts w:ascii="Verdana" w:hAnsi="Verdana"/>
          <w:spacing w:val="31"/>
          <w:sz w:val="22"/>
          <w:szCs w:val="22"/>
          <w:lang w:val="pt-BR"/>
        </w:rPr>
        <w:t xml:space="preserve"> </w:t>
      </w:r>
      <w:r w:rsidRPr="001756B0">
        <w:rPr>
          <w:rFonts w:ascii="Verdana" w:hAnsi="Verdana"/>
          <w:sz w:val="22"/>
          <w:szCs w:val="22"/>
          <w:lang w:val="pt-BR"/>
        </w:rPr>
        <w:t>para</w:t>
      </w:r>
      <w:r w:rsidRPr="001756B0">
        <w:rPr>
          <w:rFonts w:ascii="Verdana" w:hAnsi="Verdana"/>
          <w:spacing w:val="29"/>
          <w:sz w:val="22"/>
          <w:szCs w:val="22"/>
          <w:lang w:val="pt-BR"/>
        </w:rPr>
        <w:t xml:space="preserve"> </w:t>
      </w:r>
      <w:r w:rsidRPr="001756B0">
        <w:rPr>
          <w:rFonts w:ascii="Verdana" w:hAnsi="Verdana"/>
          <w:sz w:val="22"/>
          <w:szCs w:val="22"/>
          <w:lang w:val="pt-BR"/>
        </w:rPr>
        <w:t>ser</w:t>
      </w:r>
      <w:r w:rsidRPr="001756B0">
        <w:rPr>
          <w:rFonts w:ascii="Verdana" w:hAnsi="Verdana"/>
          <w:spacing w:val="29"/>
          <w:sz w:val="22"/>
          <w:szCs w:val="22"/>
          <w:lang w:val="pt-BR"/>
        </w:rPr>
        <w:t xml:space="preserve"> </w:t>
      </w:r>
      <w:r w:rsidRPr="001756B0">
        <w:rPr>
          <w:rFonts w:ascii="Verdana" w:hAnsi="Verdana"/>
          <w:sz w:val="22"/>
          <w:szCs w:val="22"/>
          <w:lang w:val="pt-BR"/>
        </w:rPr>
        <w:t>dispensada</w:t>
      </w:r>
      <w:r w:rsidRPr="001756B0">
        <w:rPr>
          <w:rFonts w:ascii="Verdana" w:hAnsi="Verdana"/>
          <w:spacing w:val="28"/>
          <w:sz w:val="22"/>
          <w:szCs w:val="22"/>
          <w:lang w:val="pt-BR"/>
        </w:rPr>
        <w:t xml:space="preserve"> </w:t>
      </w:r>
      <w:r w:rsidRPr="001756B0">
        <w:rPr>
          <w:rFonts w:ascii="Verdana" w:hAnsi="Verdana"/>
          <w:sz w:val="22"/>
          <w:szCs w:val="22"/>
          <w:lang w:val="pt-BR"/>
        </w:rPr>
        <w:t>desta</w:t>
      </w:r>
      <w:r w:rsidRPr="001756B0">
        <w:rPr>
          <w:rFonts w:ascii="Verdana" w:hAnsi="Verdana"/>
          <w:spacing w:val="28"/>
          <w:sz w:val="22"/>
          <w:szCs w:val="22"/>
          <w:lang w:val="pt-BR"/>
        </w:rPr>
        <w:t xml:space="preserve"> </w:t>
      </w:r>
      <w:r w:rsidRPr="001756B0">
        <w:rPr>
          <w:rFonts w:ascii="Verdana" w:hAnsi="Verdana"/>
          <w:sz w:val="22"/>
          <w:szCs w:val="22"/>
          <w:lang w:val="pt-BR"/>
        </w:rPr>
        <w:t>obrigação,</w:t>
      </w:r>
      <w:r w:rsidRPr="001756B0">
        <w:rPr>
          <w:rFonts w:ascii="Verdana" w:hAnsi="Verdana"/>
          <w:spacing w:val="28"/>
          <w:sz w:val="22"/>
          <w:szCs w:val="22"/>
          <w:lang w:val="pt-BR"/>
        </w:rPr>
        <w:t xml:space="preserve"> </w:t>
      </w:r>
      <w:r w:rsidRPr="001756B0">
        <w:rPr>
          <w:rFonts w:ascii="Verdana" w:hAnsi="Verdana"/>
          <w:sz w:val="22"/>
          <w:szCs w:val="22"/>
          <w:lang w:val="pt-BR"/>
        </w:rPr>
        <w:t>apresentar</w:t>
      </w:r>
      <w:r w:rsidRPr="001756B0">
        <w:rPr>
          <w:rFonts w:ascii="Verdana" w:hAnsi="Verdana"/>
          <w:spacing w:val="29"/>
          <w:sz w:val="22"/>
          <w:szCs w:val="22"/>
          <w:lang w:val="pt-BR"/>
        </w:rPr>
        <w:t xml:space="preserve"> </w:t>
      </w:r>
      <w:r w:rsidRPr="001756B0">
        <w:rPr>
          <w:rFonts w:ascii="Verdana" w:hAnsi="Verdana"/>
          <w:sz w:val="22"/>
          <w:szCs w:val="22"/>
          <w:lang w:val="pt-BR"/>
        </w:rPr>
        <w:t>documento firmado</w:t>
      </w:r>
      <w:r w:rsidRPr="001756B0">
        <w:rPr>
          <w:rFonts w:ascii="Verdana" w:hAnsi="Verdana"/>
          <w:spacing w:val="31"/>
          <w:sz w:val="22"/>
          <w:szCs w:val="22"/>
          <w:lang w:val="pt-BR"/>
        </w:rPr>
        <w:t xml:space="preserve"> </w:t>
      </w:r>
      <w:r w:rsidRPr="001756B0">
        <w:rPr>
          <w:rFonts w:ascii="Verdana" w:hAnsi="Verdana"/>
          <w:sz w:val="22"/>
          <w:szCs w:val="22"/>
          <w:lang w:val="pt-BR"/>
        </w:rPr>
        <w:t>pelo</w:t>
      </w:r>
      <w:r w:rsidRPr="001756B0">
        <w:rPr>
          <w:rFonts w:ascii="Verdana" w:hAnsi="Verdana"/>
          <w:spacing w:val="29"/>
          <w:sz w:val="22"/>
          <w:szCs w:val="22"/>
          <w:lang w:val="pt-BR"/>
        </w:rPr>
        <w:t xml:space="preserve"> </w:t>
      </w:r>
      <w:r w:rsidRPr="001756B0">
        <w:rPr>
          <w:rFonts w:ascii="Verdana" w:hAnsi="Verdana"/>
          <w:sz w:val="22"/>
          <w:szCs w:val="22"/>
          <w:lang w:val="pt-BR"/>
        </w:rPr>
        <w:t>trabalhador,</w:t>
      </w:r>
      <w:r w:rsidRPr="001756B0">
        <w:rPr>
          <w:rFonts w:ascii="Verdana" w:hAnsi="Verdana"/>
          <w:spacing w:val="31"/>
          <w:sz w:val="22"/>
          <w:szCs w:val="22"/>
          <w:lang w:val="pt-BR"/>
        </w:rPr>
        <w:t xml:space="preserve"> </w:t>
      </w:r>
      <w:r w:rsidRPr="001756B0">
        <w:rPr>
          <w:rFonts w:ascii="Verdana" w:hAnsi="Verdana"/>
          <w:sz w:val="22"/>
          <w:szCs w:val="22"/>
          <w:lang w:val="pt-BR"/>
        </w:rPr>
        <w:t>em</w:t>
      </w:r>
      <w:r w:rsidRPr="001756B0">
        <w:rPr>
          <w:rFonts w:ascii="Verdana" w:hAnsi="Verdana"/>
          <w:spacing w:val="29"/>
          <w:sz w:val="22"/>
          <w:szCs w:val="22"/>
          <w:lang w:val="pt-BR"/>
        </w:rPr>
        <w:t xml:space="preserve"> </w:t>
      </w:r>
      <w:r w:rsidRPr="001756B0">
        <w:rPr>
          <w:rFonts w:ascii="Verdana" w:hAnsi="Verdana"/>
          <w:sz w:val="22"/>
          <w:szCs w:val="22"/>
          <w:lang w:val="pt-BR"/>
        </w:rPr>
        <w:t>que</w:t>
      </w:r>
      <w:r w:rsidRPr="001756B0">
        <w:rPr>
          <w:rFonts w:ascii="Verdana" w:hAnsi="Verdana"/>
          <w:spacing w:val="29"/>
          <w:sz w:val="22"/>
          <w:szCs w:val="22"/>
          <w:lang w:val="pt-BR"/>
        </w:rPr>
        <w:t xml:space="preserve"> </w:t>
      </w:r>
      <w:r w:rsidRPr="001756B0">
        <w:rPr>
          <w:rFonts w:ascii="Verdana" w:hAnsi="Verdana"/>
          <w:sz w:val="22"/>
          <w:szCs w:val="22"/>
          <w:lang w:val="pt-BR"/>
        </w:rPr>
        <w:t>este</w:t>
      </w:r>
      <w:r w:rsidRPr="001756B0">
        <w:rPr>
          <w:rFonts w:ascii="Verdana" w:hAnsi="Verdana"/>
          <w:spacing w:val="31"/>
          <w:sz w:val="22"/>
          <w:szCs w:val="22"/>
          <w:lang w:val="pt-BR"/>
        </w:rPr>
        <w:t xml:space="preserve"> </w:t>
      </w:r>
      <w:r w:rsidRPr="001756B0">
        <w:rPr>
          <w:rFonts w:ascii="Verdana" w:hAnsi="Verdana"/>
          <w:sz w:val="22"/>
          <w:szCs w:val="22"/>
          <w:lang w:val="pt-BR"/>
        </w:rPr>
        <w:t>manifeste</w:t>
      </w:r>
      <w:r w:rsidRPr="001756B0">
        <w:rPr>
          <w:rFonts w:ascii="Verdana" w:hAnsi="Verdana"/>
          <w:spacing w:val="31"/>
          <w:sz w:val="22"/>
          <w:szCs w:val="22"/>
          <w:lang w:val="pt-BR"/>
        </w:rPr>
        <w:t xml:space="preserve"> </w:t>
      </w:r>
      <w:r w:rsidRPr="001756B0">
        <w:rPr>
          <w:rFonts w:ascii="Verdana" w:hAnsi="Verdana"/>
          <w:sz w:val="22"/>
          <w:szCs w:val="22"/>
          <w:lang w:val="pt-BR"/>
        </w:rPr>
        <w:t>claramente</w:t>
      </w:r>
      <w:r w:rsidRPr="001756B0">
        <w:rPr>
          <w:rFonts w:ascii="Verdana" w:hAnsi="Verdana"/>
          <w:spacing w:val="29"/>
          <w:sz w:val="22"/>
          <w:szCs w:val="22"/>
          <w:lang w:val="pt-BR"/>
        </w:rPr>
        <w:t xml:space="preserve"> </w:t>
      </w:r>
      <w:r w:rsidRPr="001756B0">
        <w:rPr>
          <w:rFonts w:ascii="Verdana" w:hAnsi="Verdana"/>
          <w:sz w:val="22"/>
          <w:szCs w:val="22"/>
          <w:lang w:val="pt-BR"/>
        </w:rPr>
        <w:t>seu</w:t>
      </w:r>
      <w:r w:rsidRPr="001756B0">
        <w:rPr>
          <w:rFonts w:ascii="Verdana" w:hAnsi="Verdana"/>
          <w:spacing w:val="30"/>
          <w:sz w:val="22"/>
          <w:szCs w:val="22"/>
          <w:lang w:val="pt-BR"/>
        </w:rPr>
        <w:t xml:space="preserve"> </w:t>
      </w:r>
      <w:r w:rsidRPr="001756B0">
        <w:rPr>
          <w:rFonts w:ascii="Verdana" w:hAnsi="Verdana"/>
          <w:sz w:val="22"/>
          <w:szCs w:val="22"/>
          <w:lang w:val="pt-BR"/>
        </w:rPr>
        <w:t>desinteresse</w:t>
      </w:r>
      <w:r w:rsidRPr="001756B0">
        <w:rPr>
          <w:rFonts w:ascii="Verdana" w:hAnsi="Verdana"/>
          <w:spacing w:val="31"/>
          <w:sz w:val="22"/>
          <w:szCs w:val="22"/>
          <w:lang w:val="pt-BR"/>
        </w:rPr>
        <w:t xml:space="preserve"> </w:t>
      </w:r>
      <w:r w:rsidRPr="001756B0">
        <w:rPr>
          <w:rFonts w:ascii="Verdana" w:hAnsi="Verdana"/>
          <w:sz w:val="22"/>
          <w:szCs w:val="22"/>
          <w:lang w:val="pt-BR"/>
        </w:rPr>
        <w:t>em</w:t>
      </w:r>
      <w:r w:rsidRPr="001756B0">
        <w:rPr>
          <w:rFonts w:ascii="Verdana" w:hAnsi="Verdana"/>
          <w:spacing w:val="29"/>
          <w:sz w:val="22"/>
          <w:szCs w:val="22"/>
          <w:lang w:val="pt-BR"/>
        </w:rPr>
        <w:t xml:space="preserve"> </w:t>
      </w:r>
      <w:r w:rsidRPr="001756B0">
        <w:rPr>
          <w:rFonts w:ascii="Verdana" w:hAnsi="Verdana"/>
          <w:sz w:val="22"/>
          <w:szCs w:val="22"/>
          <w:lang w:val="pt-BR"/>
        </w:rPr>
        <w:t>possuir</w:t>
      </w:r>
      <w:r w:rsidRPr="001756B0">
        <w:rPr>
          <w:rFonts w:ascii="Verdana" w:hAnsi="Verdana"/>
          <w:spacing w:val="28"/>
          <w:sz w:val="22"/>
          <w:szCs w:val="22"/>
          <w:lang w:val="pt-BR"/>
        </w:rPr>
        <w:t xml:space="preserve"> </w:t>
      </w:r>
      <w:r w:rsidRPr="001756B0">
        <w:rPr>
          <w:rFonts w:ascii="Verdana" w:hAnsi="Verdana"/>
          <w:sz w:val="22"/>
          <w:szCs w:val="22"/>
          <w:lang w:val="pt-BR"/>
        </w:rPr>
        <w:t>o cartão cidadão, bem como em ter acesso ao Extrato de Informações Previdenciárias</w:t>
      </w:r>
      <w:r w:rsidRPr="001756B0">
        <w:rPr>
          <w:rFonts w:ascii="Verdana" w:hAnsi="Verdana"/>
          <w:spacing w:val="39"/>
          <w:sz w:val="22"/>
          <w:szCs w:val="22"/>
          <w:lang w:val="pt-BR"/>
        </w:rPr>
        <w:t xml:space="preserve"> </w:t>
      </w:r>
      <w:r w:rsidRPr="001756B0">
        <w:rPr>
          <w:rFonts w:ascii="Verdana" w:hAnsi="Verdana"/>
          <w:sz w:val="22"/>
          <w:szCs w:val="22"/>
          <w:lang w:val="pt-BR"/>
        </w:rPr>
        <w:t>pela Internet.</w:t>
      </w:r>
    </w:p>
    <w:p w:rsidR="006C6AA3" w:rsidRPr="001756B0" w:rsidRDefault="00CD2714" w:rsidP="00845E76">
      <w:pPr>
        <w:pStyle w:val="PargrafodaLista"/>
        <w:numPr>
          <w:ilvl w:val="1"/>
          <w:numId w:val="40"/>
        </w:numPr>
        <w:tabs>
          <w:tab w:val="left" w:pos="611"/>
        </w:tabs>
        <w:spacing w:before="120"/>
        <w:ind w:left="1418" w:right="121" w:hanging="623"/>
        <w:jc w:val="both"/>
        <w:rPr>
          <w:rFonts w:ascii="Verdana" w:eastAsia="Calibri" w:hAnsi="Verdana" w:cs="Calibri"/>
          <w:lang w:val="pt-BR"/>
        </w:rPr>
      </w:pPr>
      <w:r w:rsidRPr="001756B0">
        <w:rPr>
          <w:rFonts w:ascii="Verdana" w:hAnsi="Verdana"/>
          <w:lang w:val="pt-BR"/>
        </w:rPr>
        <w:t>Providenciar, no prazo de 60 (sessenta) dias, a contar do início da prestação dos</w:t>
      </w:r>
      <w:r w:rsidRPr="001756B0">
        <w:rPr>
          <w:rFonts w:ascii="Verdana" w:hAnsi="Verdana"/>
          <w:spacing w:val="24"/>
          <w:lang w:val="pt-BR"/>
        </w:rPr>
        <w:t xml:space="preserve"> </w:t>
      </w:r>
      <w:r w:rsidRPr="001756B0">
        <w:rPr>
          <w:rFonts w:ascii="Verdana" w:hAnsi="Verdana"/>
          <w:lang w:val="pt-BR"/>
        </w:rPr>
        <w:t>serviços,</w:t>
      </w:r>
      <w:r w:rsidRPr="001756B0">
        <w:rPr>
          <w:rFonts w:ascii="Verdana" w:hAnsi="Verdana"/>
          <w:spacing w:val="-1"/>
          <w:w w:val="99"/>
          <w:lang w:val="pt-BR"/>
        </w:rPr>
        <w:t xml:space="preserve"> </w:t>
      </w:r>
      <w:r w:rsidRPr="001756B0">
        <w:rPr>
          <w:rFonts w:ascii="Verdana" w:hAnsi="Verdana"/>
          <w:lang w:val="pt-BR"/>
        </w:rPr>
        <w:t>junto ao INSS, senha para todos os empregados com o objetivo de acessar o Extrato</w:t>
      </w:r>
      <w:r w:rsidRPr="001756B0">
        <w:rPr>
          <w:rFonts w:ascii="Verdana" w:hAnsi="Verdana"/>
          <w:spacing w:val="33"/>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Informações Previdenciárias pela</w:t>
      </w:r>
      <w:r w:rsidRPr="001756B0">
        <w:rPr>
          <w:rFonts w:ascii="Verdana" w:hAnsi="Verdana"/>
          <w:spacing w:val="-2"/>
          <w:lang w:val="pt-BR"/>
        </w:rPr>
        <w:t xml:space="preserve"> </w:t>
      </w:r>
      <w:r w:rsidRPr="001756B0">
        <w:rPr>
          <w:rFonts w:ascii="Verdana" w:hAnsi="Verdana"/>
          <w:lang w:val="pt-BR"/>
        </w:rPr>
        <w:t>internet;</w:t>
      </w:r>
    </w:p>
    <w:p w:rsidR="006C6AA3" w:rsidRPr="001756B0" w:rsidRDefault="00CD2714" w:rsidP="00845E76">
      <w:pPr>
        <w:pStyle w:val="PargrafodaLista"/>
        <w:numPr>
          <w:ilvl w:val="1"/>
          <w:numId w:val="40"/>
        </w:numPr>
        <w:tabs>
          <w:tab w:val="left" w:pos="654"/>
        </w:tabs>
        <w:spacing w:before="120"/>
        <w:ind w:left="1418" w:right="116" w:hanging="623"/>
        <w:jc w:val="both"/>
        <w:rPr>
          <w:rFonts w:ascii="Verdana" w:eastAsia="Calibri" w:hAnsi="Verdana" w:cs="Calibri"/>
          <w:lang w:val="pt-BR"/>
        </w:rPr>
      </w:pPr>
      <w:r w:rsidRPr="001756B0">
        <w:rPr>
          <w:rFonts w:ascii="Verdana" w:hAnsi="Verdana"/>
          <w:lang w:val="pt-BR"/>
        </w:rPr>
        <w:t>Efetuar o pagamento de salários e demais verba</w:t>
      </w:r>
      <w:r w:rsidR="004B2B05" w:rsidRPr="001756B0">
        <w:rPr>
          <w:rFonts w:ascii="Verdana" w:hAnsi="Verdana"/>
          <w:lang w:val="pt-BR"/>
        </w:rPr>
        <w:t>s em agência bancária localizada na cidade d</w:t>
      </w:r>
      <w:r w:rsidR="00696838" w:rsidRPr="001756B0">
        <w:rPr>
          <w:rFonts w:ascii="Verdana" w:hAnsi="Verdana"/>
          <w:lang w:val="pt-BR"/>
        </w:rPr>
        <w:t xml:space="preserve">o </w:t>
      </w:r>
      <w:r w:rsidR="001B5A18" w:rsidRPr="001756B0">
        <w:rPr>
          <w:rFonts w:ascii="Verdana" w:hAnsi="Verdana"/>
          <w:lang w:val="pt-BR"/>
        </w:rPr>
        <w:t>Recife/PE</w:t>
      </w:r>
      <w:r w:rsidR="004B2B05" w:rsidRPr="001756B0">
        <w:rPr>
          <w:rFonts w:ascii="Verdana" w:hAnsi="Verdana"/>
          <w:spacing w:val="44"/>
          <w:lang w:val="pt-BR"/>
        </w:rPr>
        <w:t>;</w:t>
      </w:r>
    </w:p>
    <w:p w:rsidR="003D2E15" w:rsidRPr="001756B0" w:rsidRDefault="00CD2714" w:rsidP="00995589">
      <w:pPr>
        <w:pStyle w:val="PargrafodaLista"/>
        <w:numPr>
          <w:ilvl w:val="1"/>
          <w:numId w:val="40"/>
        </w:numPr>
        <w:tabs>
          <w:tab w:val="left" w:pos="649"/>
        </w:tabs>
        <w:spacing w:before="122"/>
        <w:ind w:left="1418" w:right="114" w:hanging="623"/>
        <w:jc w:val="both"/>
        <w:rPr>
          <w:rFonts w:ascii="Verdana" w:hAnsi="Verdana"/>
          <w:lang w:val="pt-BR"/>
        </w:rPr>
      </w:pPr>
      <w:r w:rsidRPr="001756B0">
        <w:rPr>
          <w:rFonts w:ascii="Verdana" w:hAnsi="Verdana"/>
          <w:lang w:val="pt-BR"/>
        </w:rPr>
        <w:lastRenderedPageBreak/>
        <w:t>Nomear preposto para, durante o período de vigência, representá-lo na execução</w:t>
      </w:r>
      <w:r w:rsidRPr="001756B0">
        <w:rPr>
          <w:rFonts w:ascii="Verdana" w:hAnsi="Verdana"/>
          <w:spacing w:val="-17"/>
          <w:lang w:val="pt-BR"/>
        </w:rPr>
        <w:t xml:space="preserve"> </w:t>
      </w:r>
      <w:r w:rsidRPr="001756B0">
        <w:rPr>
          <w:rFonts w:ascii="Verdana" w:hAnsi="Verdana"/>
          <w:lang w:val="pt-BR"/>
        </w:rPr>
        <w:t>do contrato;</w:t>
      </w:r>
    </w:p>
    <w:p w:rsidR="006C6AA3" w:rsidRPr="001756B0" w:rsidRDefault="00CD2714" w:rsidP="00995589">
      <w:pPr>
        <w:pStyle w:val="PargrafodaLista"/>
        <w:numPr>
          <w:ilvl w:val="1"/>
          <w:numId w:val="40"/>
        </w:numPr>
        <w:tabs>
          <w:tab w:val="left" w:pos="702"/>
        </w:tabs>
        <w:spacing w:before="120"/>
        <w:ind w:left="1418" w:right="116" w:hanging="623"/>
        <w:jc w:val="both"/>
        <w:rPr>
          <w:rFonts w:ascii="Verdana" w:eastAsia="Calibri" w:hAnsi="Verdana" w:cs="Calibri"/>
          <w:lang w:val="pt-BR"/>
        </w:rPr>
      </w:pPr>
      <w:r w:rsidRPr="001756B0">
        <w:rPr>
          <w:rFonts w:ascii="Verdana" w:hAnsi="Verdana"/>
          <w:lang w:val="pt-BR"/>
        </w:rPr>
        <w:t>Manter, durante a vigência do contrato, em compatibilidade com as</w:t>
      </w:r>
      <w:r w:rsidRPr="001756B0">
        <w:rPr>
          <w:rFonts w:ascii="Verdana" w:hAnsi="Verdana"/>
          <w:spacing w:val="17"/>
          <w:lang w:val="pt-BR"/>
        </w:rPr>
        <w:t xml:space="preserve"> </w:t>
      </w:r>
      <w:r w:rsidRPr="001756B0">
        <w:rPr>
          <w:rFonts w:ascii="Verdana" w:hAnsi="Verdana"/>
          <w:lang w:val="pt-BR"/>
        </w:rPr>
        <w:t>obrigações trabalhistas, as condições de habilitação e qualificação exigidas na licitação, devendo</w:t>
      </w:r>
      <w:r w:rsidRPr="001756B0">
        <w:rPr>
          <w:rFonts w:ascii="Verdana" w:hAnsi="Verdana"/>
          <w:spacing w:val="-27"/>
          <w:lang w:val="pt-BR"/>
        </w:rPr>
        <w:t xml:space="preserve"> </w:t>
      </w:r>
      <w:r w:rsidRPr="001756B0">
        <w:rPr>
          <w:rFonts w:ascii="Verdana" w:hAnsi="Verdana"/>
          <w:lang w:val="pt-BR"/>
        </w:rPr>
        <w:t>comunicar</w:t>
      </w:r>
      <w:r w:rsidRPr="001756B0">
        <w:rPr>
          <w:rFonts w:ascii="Verdana" w:hAnsi="Verdana"/>
          <w:w w:val="99"/>
          <w:lang w:val="pt-BR"/>
        </w:rPr>
        <w:t xml:space="preserve"> </w:t>
      </w:r>
      <w:r w:rsidRPr="001756B0">
        <w:rPr>
          <w:rFonts w:ascii="Verdana" w:hAnsi="Verdana"/>
          <w:lang w:val="pt-BR"/>
        </w:rPr>
        <w:t>à CONTRATANTE a superveniência de fato impeditivo da manutenção dessas</w:t>
      </w:r>
      <w:r w:rsidRPr="001756B0">
        <w:rPr>
          <w:rFonts w:ascii="Verdana" w:hAnsi="Verdana"/>
          <w:spacing w:val="-18"/>
          <w:lang w:val="pt-BR"/>
        </w:rPr>
        <w:t xml:space="preserve"> </w:t>
      </w:r>
      <w:r w:rsidRPr="001756B0">
        <w:rPr>
          <w:rFonts w:ascii="Verdana" w:hAnsi="Verdana"/>
          <w:lang w:val="pt-BR"/>
        </w:rPr>
        <w:t>condições;</w:t>
      </w:r>
    </w:p>
    <w:p w:rsidR="006C6AA3" w:rsidRPr="001756B0" w:rsidRDefault="00CD2714" w:rsidP="00995589">
      <w:pPr>
        <w:pStyle w:val="PargrafodaLista"/>
        <w:numPr>
          <w:ilvl w:val="1"/>
          <w:numId w:val="40"/>
        </w:numPr>
        <w:tabs>
          <w:tab w:val="left" w:pos="714"/>
        </w:tabs>
        <w:spacing w:before="120"/>
        <w:ind w:left="1418" w:right="116" w:hanging="623"/>
        <w:jc w:val="both"/>
        <w:rPr>
          <w:rFonts w:ascii="Verdana" w:eastAsia="Calibri" w:hAnsi="Verdana" w:cs="Calibri"/>
          <w:lang w:val="pt-BR"/>
        </w:rPr>
      </w:pPr>
      <w:r w:rsidRPr="001756B0">
        <w:rPr>
          <w:rFonts w:ascii="Verdana" w:hAnsi="Verdana"/>
          <w:lang w:val="pt-BR"/>
        </w:rPr>
        <w:t>Disponibilizar prestadores de serviço especializados para o desenvolvimento</w:t>
      </w:r>
      <w:r w:rsidRPr="001756B0">
        <w:rPr>
          <w:rFonts w:ascii="Verdana" w:hAnsi="Verdana"/>
          <w:spacing w:val="9"/>
          <w:lang w:val="pt-BR"/>
        </w:rPr>
        <w:t xml:space="preserve"> </w:t>
      </w:r>
      <w:r w:rsidRPr="001756B0">
        <w:rPr>
          <w:rFonts w:ascii="Verdana" w:hAnsi="Verdana"/>
          <w:lang w:val="pt-BR"/>
        </w:rPr>
        <w:t>dos</w:t>
      </w:r>
      <w:r w:rsidRPr="001756B0">
        <w:rPr>
          <w:rFonts w:ascii="Verdana" w:hAnsi="Verdana"/>
          <w:spacing w:val="-1"/>
          <w:lang w:val="pt-BR"/>
        </w:rPr>
        <w:t xml:space="preserve"> </w:t>
      </w:r>
      <w:r w:rsidRPr="001756B0">
        <w:rPr>
          <w:rFonts w:ascii="Verdana" w:hAnsi="Verdana"/>
          <w:lang w:val="pt-BR"/>
        </w:rPr>
        <w:t>trabalhos. Os prestadores de serviço disponibilizados executarão os serviços</w:t>
      </w:r>
      <w:r w:rsidRPr="001756B0">
        <w:rPr>
          <w:rFonts w:ascii="Verdana" w:hAnsi="Verdana"/>
          <w:spacing w:val="35"/>
          <w:lang w:val="pt-BR"/>
        </w:rPr>
        <w:t xml:space="preserve"> </w:t>
      </w:r>
      <w:r w:rsidRPr="001756B0">
        <w:rPr>
          <w:rFonts w:ascii="Verdana" w:hAnsi="Verdana"/>
          <w:lang w:val="pt-BR"/>
        </w:rPr>
        <w:t>solicitados,</w:t>
      </w:r>
      <w:r w:rsidRPr="001756B0">
        <w:rPr>
          <w:rFonts w:ascii="Verdana" w:hAnsi="Verdana"/>
          <w:spacing w:val="-1"/>
          <w:w w:val="99"/>
          <w:lang w:val="pt-BR"/>
        </w:rPr>
        <w:t xml:space="preserve"> </w:t>
      </w:r>
      <w:r w:rsidRPr="001756B0">
        <w:rPr>
          <w:rFonts w:ascii="Verdana" w:hAnsi="Verdana"/>
          <w:lang w:val="pt-BR"/>
        </w:rPr>
        <w:t>cumprindo seus trabalhos em local apropriado, a eles destinados pela</w:t>
      </w:r>
      <w:r w:rsidRPr="001756B0">
        <w:rPr>
          <w:rFonts w:ascii="Verdana" w:hAnsi="Verdana"/>
          <w:spacing w:val="-14"/>
          <w:lang w:val="pt-BR"/>
        </w:rPr>
        <w:t xml:space="preserve"> </w:t>
      </w:r>
      <w:r w:rsidRPr="001756B0">
        <w:rPr>
          <w:rFonts w:ascii="Verdana" w:hAnsi="Verdana"/>
          <w:lang w:val="pt-BR"/>
        </w:rPr>
        <w:t>CONTRATANTE;</w:t>
      </w:r>
    </w:p>
    <w:p w:rsidR="006C6AA3" w:rsidRPr="001756B0" w:rsidRDefault="00CD2714" w:rsidP="00995589">
      <w:pPr>
        <w:pStyle w:val="PargrafodaLista"/>
        <w:numPr>
          <w:ilvl w:val="1"/>
          <w:numId w:val="40"/>
        </w:numPr>
        <w:tabs>
          <w:tab w:val="left" w:pos="601"/>
        </w:tabs>
        <w:spacing w:before="120"/>
        <w:ind w:left="1418" w:right="112" w:hanging="623"/>
        <w:jc w:val="both"/>
        <w:rPr>
          <w:rFonts w:ascii="Verdana" w:eastAsia="Calibri" w:hAnsi="Verdana" w:cs="Calibri"/>
          <w:lang w:val="pt-BR"/>
        </w:rPr>
      </w:pPr>
      <w:r w:rsidRPr="001756B0">
        <w:rPr>
          <w:rFonts w:ascii="Verdana" w:hAnsi="Verdana"/>
          <w:lang w:val="pt-BR"/>
        </w:rPr>
        <w:t xml:space="preserve">Recrutar, selecionar, treinar e encaminhar ao </w:t>
      </w:r>
      <w:r w:rsidR="0034469F" w:rsidRPr="001756B0">
        <w:rPr>
          <w:rFonts w:ascii="Verdana" w:hAnsi="Verdana"/>
          <w:lang w:val="pt-BR"/>
        </w:rPr>
        <w:t>TRF5</w:t>
      </w:r>
      <w:r w:rsidRPr="001756B0">
        <w:rPr>
          <w:rFonts w:ascii="Verdana" w:hAnsi="Verdana"/>
          <w:lang w:val="pt-BR"/>
        </w:rPr>
        <w:t xml:space="preserve"> os prestadores de</w:t>
      </w:r>
      <w:r w:rsidRPr="001756B0">
        <w:rPr>
          <w:rFonts w:ascii="Verdana" w:hAnsi="Verdana"/>
          <w:spacing w:val="-5"/>
          <w:lang w:val="pt-BR"/>
        </w:rPr>
        <w:t xml:space="preserve"> </w:t>
      </w:r>
      <w:r w:rsidRPr="001756B0">
        <w:rPr>
          <w:rFonts w:ascii="Verdana" w:hAnsi="Verdana"/>
          <w:lang w:val="pt-BR"/>
        </w:rPr>
        <w:t>serviço necessários à realização dos serviços, de acordo com a qualificação mínima prevista</w:t>
      </w:r>
      <w:r w:rsidRPr="001756B0">
        <w:rPr>
          <w:rFonts w:ascii="Verdana" w:hAnsi="Verdana"/>
          <w:spacing w:val="-11"/>
          <w:lang w:val="pt-BR"/>
        </w:rPr>
        <w:t xml:space="preserve"> </w:t>
      </w:r>
      <w:r w:rsidRPr="001756B0">
        <w:rPr>
          <w:rFonts w:ascii="Verdana" w:hAnsi="Verdana"/>
          <w:lang w:val="pt-BR"/>
        </w:rPr>
        <w:t>neste</w:t>
      </w:r>
      <w:r w:rsidRPr="001756B0">
        <w:rPr>
          <w:rFonts w:ascii="Verdana" w:hAnsi="Verdana"/>
          <w:w w:val="99"/>
          <w:lang w:val="pt-BR"/>
        </w:rPr>
        <w:t xml:space="preserve"> </w:t>
      </w:r>
      <w:r w:rsidRPr="001756B0">
        <w:rPr>
          <w:rFonts w:ascii="Verdana" w:hAnsi="Verdana"/>
          <w:lang w:val="pt-BR"/>
        </w:rPr>
        <w:t>Termo de</w:t>
      </w:r>
      <w:r w:rsidRPr="001756B0">
        <w:rPr>
          <w:rFonts w:ascii="Verdana" w:hAnsi="Verdana"/>
          <w:spacing w:val="-1"/>
          <w:lang w:val="pt-BR"/>
        </w:rPr>
        <w:t xml:space="preserve"> </w:t>
      </w:r>
      <w:r w:rsidRPr="001756B0">
        <w:rPr>
          <w:rFonts w:ascii="Verdana" w:hAnsi="Verdana"/>
          <w:lang w:val="pt-BR"/>
        </w:rPr>
        <w:t>Referência;</w:t>
      </w:r>
    </w:p>
    <w:p w:rsidR="006C6AA3" w:rsidRPr="001756B0" w:rsidRDefault="00CD2714" w:rsidP="00995589">
      <w:pPr>
        <w:pStyle w:val="PargrafodaLista"/>
        <w:numPr>
          <w:ilvl w:val="1"/>
          <w:numId w:val="40"/>
        </w:numPr>
        <w:tabs>
          <w:tab w:val="left" w:pos="611"/>
        </w:tabs>
        <w:spacing w:before="120"/>
        <w:ind w:left="1418" w:right="113" w:hanging="623"/>
        <w:jc w:val="both"/>
        <w:rPr>
          <w:rFonts w:ascii="Verdana" w:eastAsia="Calibri" w:hAnsi="Verdana" w:cs="Calibri"/>
          <w:lang w:val="pt-BR"/>
        </w:rPr>
      </w:pPr>
      <w:r w:rsidRPr="001756B0">
        <w:rPr>
          <w:rFonts w:ascii="Verdana" w:hAnsi="Verdana"/>
          <w:lang w:val="pt-BR"/>
        </w:rPr>
        <w:t xml:space="preserve">Fornecer relação nominal dos prestadores de serviço que atuarão junto </w:t>
      </w:r>
      <w:r w:rsidR="00AA64E3" w:rsidRPr="001756B0">
        <w:rPr>
          <w:rFonts w:ascii="Verdana" w:hAnsi="Verdana"/>
          <w:lang w:val="pt-BR"/>
        </w:rPr>
        <w:t>ao</w:t>
      </w:r>
      <w:r w:rsidRPr="001756B0">
        <w:rPr>
          <w:rFonts w:ascii="Verdana" w:hAnsi="Verdana"/>
          <w:spacing w:val="43"/>
          <w:lang w:val="pt-BR"/>
        </w:rPr>
        <w:t xml:space="preserve"> </w:t>
      </w:r>
      <w:r w:rsidRPr="001756B0">
        <w:rPr>
          <w:rFonts w:ascii="Verdana" w:hAnsi="Verdana"/>
          <w:lang w:val="pt-BR"/>
        </w:rPr>
        <w:t>CONTRATANTE,</w:t>
      </w:r>
      <w:r w:rsidRPr="001756B0">
        <w:rPr>
          <w:rFonts w:ascii="Verdana" w:hAnsi="Verdana"/>
          <w:spacing w:val="-1"/>
          <w:w w:val="99"/>
          <w:lang w:val="pt-BR"/>
        </w:rPr>
        <w:t xml:space="preserve"> </w:t>
      </w:r>
      <w:r w:rsidRPr="001756B0">
        <w:rPr>
          <w:rFonts w:ascii="Verdana" w:hAnsi="Verdana"/>
          <w:lang w:val="pt-BR"/>
        </w:rPr>
        <w:t>até 2 (dois) dias úteis antes do início dos trabalhos, indicando a função, habilitação,</w:t>
      </w:r>
      <w:r w:rsidRPr="001756B0">
        <w:rPr>
          <w:rFonts w:ascii="Verdana" w:hAnsi="Verdana"/>
          <w:spacing w:val="40"/>
          <w:lang w:val="pt-BR"/>
        </w:rPr>
        <w:t xml:space="preserve"> </w:t>
      </w:r>
      <w:r w:rsidRPr="001756B0">
        <w:rPr>
          <w:rFonts w:ascii="Verdana" w:hAnsi="Verdana"/>
          <w:lang w:val="pt-BR"/>
        </w:rPr>
        <w:t>formação,</w:t>
      </w:r>
      <w:r w:rsidRPr="001756B0">
        <w:rPr>
          <w:rFonts w:ascii="Verdana" w:hAnsi="Verdana"/>
          <w:w w:val="99"/>
          <w:lang w:val="pt-BR"/>
        </w:rPr>
        <w:t xml:space="preserve"> </w:t>
      </w:r>
      <w:r w:rsidRPr="001756B0">
        <w:rPr>
          <w:rFonts w:ascii="Verdana" w:hAnsi="Verdana"/>
          <w:lang w:val="pt-BR"/>
        </w:rPr>
        <w:t>endereço residencial e horário de trabalho. A CONTRATADA deverá</w:t>
      </w:r>
      <w:r w:rsidR="00640586" w:rsidRPr="001756B0">
        <w:rPr>
          <w:rFonts w:ascii="Verdana" w:hAnsi="Verdana"/>
          <w:lang w:val="pt-BR"/>
        </w:rPr>
        <w:t>,</w:t>
      </w:r>
      <w:r w:rsidRPr="001756B0">
        <w:rPr>
          <w:rFonts w:ascii="Verdana" w:hAnsi="Verdana"/>
          <w:lang w:val="pt-BR"/>
        </w:rPr>
        <w:t xml:space="preserve"> ainda</w:t>
      </w:r>
      <w:r w:rsidR="00640586" w:rsidRPr="001756B0">
        <w:rPr>
          <w:rFonts w:ascii="Verdana" w:hAnsi="Verdana"/>
          <w:lang w:val="pt-BR"/>
        </w:rPr>
        <w:t>,</w:t>
      </w:r>
      <w:r w:rsidRPr="001756B0">
        <w:rPr>
          <w:rFonts w:ascii="Verdana" w:hAnsi="Verdana"/>
          <w:lang w:val="pt-BR"/>
        </w:rPr>
        <w:t xml:space="preserve"> encaminhar</w:t>
      </w:r>
      <w:r w:rsidRPr="001756B0">
        <w:rPr>
          <w:rFonts w:ascii="Verdana" w:hAnsi="Verdana"/>
          <w:spacing w:val="43"/>
          <w:lang w:val="pt-BR"/>
        </w:rPr>
        <w:t xml:space="preserve"> </w:t>
      </w:r>
      <w:r w:rsidRPr="001756B0">
        <w:rPr>
          <w:rFonts w:ascii="Verdana" w:hAnsi="Verdana"/>
          <w:lang w:val="pt-BR"/>
        </w:rPr>
        <w:t>currículo de</w:t>
      </w:r>
      <w:r w:rsidRPr="001756B0">
        <w:rPr>
          <w:rFonts w:ascii="Verdana" w:hAnsi="Verdana"/>
          <w:spacing w:val="27"/>
          <w:lang w:val="pt-BR"/>
        </w:rPr>
        <w:t xml:space="preserve"> </w:t>
      </w:r>
      <w:r w:rsidRPr="001756B0">
        <w:rPr>
          <w:rFonts w:ascii="Verdana" w:hAnsi="Verdana"/>
          <w:lang w:val="pt-BR"/>
        </w:rPr>
        <w:t>todos</w:t>
      </w:r>
      <w:r w:rsidRPr="001756B0">
        <w:rPr>
          <w:rFonts w:ascii="Verdana" w:hAnsi="Verdana"/>
          <w:spacing w:val="27"/>
          <w:lang w:val="pt-BR"/>
        </w:rPr>
        <w:t xml:space="preserve"> </w:t>
      </w:r>
      <w:r w:rsidRPr="001756B0">
        <w:rPr>
          <w:rFonts w:ascii="Verdana" w:hAnsi="Verdana"/>
          <w:lang w:val="pt-BR"/>
        </w:rPr>
        <w:t>os</w:t>
      </w:r>
      <w:r w:rsidRPr="001756B0">
        <w:rPr>
          <w:rFonts w:ascii="Verdana" w:hAnsi="Verdana"/>
          <w:spacing w:val="27"/>
          <w:lang w:val="pt-BR"/>
        </w:rPr>
        <w:t xml:space="preserve"> </w:t>
      </w:r>
      <w:r w:rsidRPr="001756B0">
        <w:rPr>
          <w:rFonts w:ascii="Verdana" w:hAnsi="Verdana"/>
          <w:lang w:val="pt-BR"/>
        </w:rPr>
        <w:t>prestadores</w:t>
      </w:r>
      <w:r w:rsidRPr="001756B0">
        <w:rPr>
          <w:rFonts w:ascii="Verdana" w:hAnsi="Verdana"/>
          <w:spacing w:val="24"/>
          <w:lang w:val="pt-BR"/>
        </w:rPr>
        <w:t xml:space="preserve"> </w:t>
      </w:r>
      <w:r w:rsidRPr="001756B0">
        <w:rPr>
          <w:rFonts w:ascii="Verdana" w:hAnsi="Verdana"/>
          <w:lang w:val="pt-BR"/>
        </w:rPr>
        <w:t>de</w:t>
      </w:r>
      <w:r w:rsidRPr="001756B0">
        <w:rPr>
          <w:rFonts w:ascii="Verdana" w:hAnsi="Verdana"/>
          <w:spacing w:val="27"/>
          <w:lang w:val="pt-BR"/>
        </w:rPr>
        <w:t xml:space="preserve"> </w:t>
      </w:r>
      <w:r w:rsidRPr="001756B0">
        <w:rPr>
          <w:rFonts w:ascii="Verdana" w:hAnsi="Verdana"/>
          <w:lang w:val="pt-BR"/>
        </w:rPr>
        <w:t>serviço</w:t>
      </w:r>
      <w:r w:rsidRPr="001756B0">
        <w:rPr>
          <w:rFonts w:ascii="Verdana" w:hAnsi="Verdana"/>
          <w:spacing w:val="27"/>
          <w:lang w:val="pt-BR"/>
        </w:rPr>
        <w:t xml:space="preserve"> </w:t>
      </w:r>
      <w:r w:rsidRPr="001756B0">
        <w:rPr>
          <w:rFonts w:ascii="Verdana" w:hAnsi="Verdana"/>
          <w:lang w:val="pt-BR"/>
        </w:rPr>
        <w:t>que</w:t>
      </w:r>
      <w:r w:rsidRPr="001756B0">
        <w:rPr>
          <w:rFonts w:ascii="Verdana" w:hAnsi="Verdana"/>
          <w:spacing w:val="27"/>
          <w:lang w:val="pt-BR"/>
        </w:rPr>
        <w:t xml:space="preserve"> </w:t>
      </w:r>
      <w:r w:rsidRPr="001756B0">
        <w:rPr>
          <w:rFonts w:ascii="Verdana" w:hAnsi="Verdana"/>
          <w:lang w:val="pt-BR"/>
        </w:rPr>
        <w:t>atuarão</w:t>
      </w:r>
      <w:r w:rsidRPr="001756B0">
        <w:rPr>
          <w:rFonts w:ascii="Verdana" w:hAnsi="Verdana"/>
          <w:spacing w:val="25"/>
          <w:lang w:val="pt-BR"/>
        </w:rPr>
        <w:t xml:space="preserve"> </w:t>
      </w:r>
      <w:r w:rsidRPr="001756B0">
        <w:rPr>
          <w:rFonts w:ascii="Verdana" w:hAnsi="Verdana"/>
          <w:lang w:val="pt-BR"/>
        </w:rPr>
        <w:t>junto</w:t>
      </w:r>
      <w:r w:rsidRPr="001756B0">
        <w:rPr>
          <w:rFonts w:ascii="Verdana" w:hAnsi="Verdana"/>
          <w:spacing w:val="27"/>
          <w:lang w:val="pt-BR"/>
        </w:rPr>
        <w:t xml:space="preserve"> </w:t>
      </w:r>
      <w:r w:rsidRPr="001756B0">
        <w:rPr>
          <w:rFonts w:ascii="Verdana" w:hAnsi="Verdana"/>
          <w:lang w:val="pt-BR"/>
        </w:rPr>
        <w:t>a</w:t>
      </w:r>
      <w:r w:rsidRPr="001756B0">
        <w:rPr>
          <w:rFonts w:ascii="Verdana" w:hAnsi="Verdana"/>
          <w:spacing w:val="27"/>
          <w:lang w:val="pt-BR"/>
        </w:rPr>
        <w:t xml:space="preserve"> </w:t>
      </w:r>
      <w:r w:rsidRPr="001756B0">
        <w:rPr>
          <w:rFonts w:ascii="Verdana" w:hAnsi="Verdana"/>
          <w:lang w:val="pt-BR"/>
        </w:rPr>
        <w:t>CONTRATANTE</w:t>
      </w:r>
      <w:r w:rsidRPr="001756B0">
        <w:rPr>
          <w:rFonts w:ascii="Verdana" w:hAnsi="Verdana"/>
          <w:spacing w:val="25"/>
          <w:lang w:val="pt-BR"/>
        </w:rPr>
        <w:t xml:space="preserve"> </w:t>
      </w:r>
      <w:r w:rsidRPr="001756B0">
        <w:rPr>
          <w:rFonts w:ascii="Verdana" w:hAnsi="Verdana"/>
          <w:lang w:val="pt-BR"/>
        </w:rPr>
        <w:t>regularmente</w:t>
      </w:r>
      <w:r w:rsidRPr="001756B0">
        <w:rPr>
          <w:rFonts w:ascii="Verdana" w:hAnsi="Verdana"/>
          <w:spacing w:val="27"/>
          <w:lang w:val="pt-BR"/>
        </w:rPr>
        <w:t xml:space="preserve"> </w:t>
      </w:r>
      <w:r w:rsidRPr="001756B0">
        <w:rPr>
          <w:rFonts w:ascii="Verdana" w:hAnsi="Verdana"/>
          <w:lang w:val="pt-BR"/>
        </w:rPr>
        <w:t>ou</w:t>
      </w:r>
      <w:r w:rsidRPr="001756B0">
        <w:rPr>
          <w:rFonts w:ascii="Verdana" w:hAnsi="Verdana"/>
          <w:spacing w:val="28"/>
          <w:lang w:val="pt-BR"/>
        </w:rPr>
        <w:t xml:space="preserve"> </w:t>
      </w:r>
      <w:r w:rsidRPr="001756B0">
        <w:rPr>
          <w:rFonts w:ascii="Verdana" w:hAnsi="Verdana"/>
          <w:lang w:val="pt-BR"/>
        </w:rPr>
        <w:t>em</w:t>
      </w:r>
      <w:r w:rsidRPr="001756B0">
        <w:rPr>
          <w:rFonts w:ascii="Verdana" w:hAnsi="Verdana"/>
          <w:w w:val="99"/>
          <w:lang w:val="pt-BR"/>
        </w:rPr>
        <w:t xml:space="preserve"> </w:t>
      </w:r>
      <w:r w:rsidR="00CA6281" w:rsidRPr="001756B0">
        <w:rPr>
          <w:rFonts w:ascii="Verdana" w:hAnsi="Verdana"/>
          <w:w w:val="99"/>
          <w:lang w:val="pt-BR"/>
        </w:rPr>
        <w:t>substi</w:t>
      </w:r>
      <w:r w:rsidRPr="001756B0">
        <w:rPr>
          <w:rFonts w:ascii="Verdana" w:hAnsi="Verdana"/>
          <w:lang w:val="pt-BR"/>
        </w:rPr>
        <w:t>tuição;</w:t>
      </w:r>
    </w:p>
    <w:p w:rsidR="006C6AA3" w:rsidRPr="001756B0" w:rsidRDefault="00CD2714" w:rsidP="00995589">
      <w:pPr>
        <w:pStyle w:val="PargrafodaLista"/>
        <w:numPr>
          <w:ilvl w:val="1"/>
          <w:numId w:val="40"/>
        </w:numPr>
        <w:tabs>
          <w:tab w:val="left" w:pos="800"/>
        </w:tabs>
        <w:spacing w:before="14"/>
        <w:ind w:left="1560" w:right="112" w:hanging="765"/>
        <w:jc w:val="both"/>
        <w:rPr>
          <w:rFonts w:ascii="Verdana" w:eastAsia="Calibri" w:hAnsi="Verdana" w:cs="Calibri"/>
          <w:lang w:val="pt-BR"/>
        </w:rPr>
      </w:pPr>
      <w:r w:rsidRPr="001756B0">
        <w:rPr>
          <w:rFonts w:ascii="Verdana" w:hAnsi="Verdana"/>
          <w:lang w:val="pt-BR"/>
        </w:rPr>
        <w:t xml:space="preserve">Responder por quaisquer danos causados diretamente a bens de propriedade </w:t>
      </w:r>
      <w:r w:rsidRPr="001756B0">
        <w:rPr>
          <w:rFonts w:ascii="Verdana" w:hAnsi="Verdana"/>
          <w:spacing w:val="3"/>
          <w:lang w:val="pt-BR"/>
        </w:rPr>
        <w:t>d</w:t>
      </w:r>
      <w:r w:rsidR="00AA64E3" w:rsidRPr="001756B0">
        <w:rPr>
          <w:rFonts w:ascii="Verdana" w:hAnsi="Verdana"/>
          <w:spacing w:val="3"/>
          <w:lang w:val="pt-BR"/>
        </w:rPr>
        <w:t>o</w:t>
      </w:r>
      <w:r w:rsidRPr="001756B0">
        <w:rPr>
          <w:rFonts w:ascii="Verdana" w:hAnsi="Verdana"/>
          <w:lang w:val="pt-BR"/>
        </w:rPr>
        <w:t xml:space="preserve"> CONTRATANTE,</w:t>
      </w:r>
      <w:r w:rsidRPr="001756B0">
        <w:rPr>
          <w:rFonts w:ascii="Verdana" w:hAnsi="Verdana"/>
          <w:spacing w:val="22"/>
          <w:lang w:val="pt-BR"/>
        </w:rPr>
        <w:t xml:space="preserve"> </w:t>
      </w:r>
      <w:r w:rsidRPr="001756B0">
        <w:rPr>
          <w:rFonts w:ascii="Verdana" w:hAnsi="Verdana"/>
          <w:lang w:val="pt-BR"/>
        </w:rPr>
        <w:t>quando</w:t>
      </w:r>
      <w:r w:rsidRPr="001756B0">
        <w:rPr>
          <w:rFonts w:ascii="Verdana" w:hAnsi="Verdana"/>
          <w:spacing w:val="20"/>
          <w:lang w:val="pt-BR"/>
        </w:rPr>
        <w:t xml:space="preserve"> </w:t>
      </w:r>
      <w:r w:rsidRPr="001756B0">
        <w:rPr>
          <w:rFonts w:ascii="Verdana" w:hAnsi="Verdana"/>
          <w:lang w:val="pt-BR"/>
        </w:rPr>
        <w:t>tenham</w:t>
      </w:r>
      <w:r w:rsidRPr="001756B0">
        <w:rPr>
          <w:rFonts w:ascii="Verdana" w:hAnsi="Verdana"/>
          <w:spacing w:val="23"/>
          <w:lang w:val="pt-BR"/>
        </w:rPr>
        <w:t xml:space="preserve"> </w:t>
      </w:r>
      <w:r w:rsidRPr="001756B0">
        <w:rPr>
          <w:rFonts w:ascii="Verdana" w:hAnsi="Verdana"/>
          <w:lang w:val="pt-BR"/>
        </w:rPr>
        <w:t>sido</w:t>
      </w:r>
      <w:r w:rsidRPr="001756B0">
        <w:rPr>
          <w:rFonts w:ascii="Verdana" w:hAnsi="Verdana"/>
          <w:spacing w:val="23"/>
          <w:lang w:val="pt-BR"/>
        </w:rPr>
        <w:t xml:space="preserve"> </w:t>
      </w:r>
      <w:r w:rsidRPr="001756B0">
        <w:rPr>
          <w:rFonts w:ascii="Verdana" w:hAnsi="Verdana"/>
          <w:lang w:val="pt-BR"/>
        </w:rPr>
        <w:t>causados</w:t>
      </w:r>
      <w:r w:rsidRPr="001756B0">
        <w:rPr>
          <w:rFonts w:ascii="Verdana" w:hAnsi="Verdana"/>
          <w:spacing w:val="23"/>
          <w:lang w:val="pt-BR"/>
        </w:rPr>
        <w:t xml:space="preserve"> </w:t>
      </w:r>
      <w:r w:rsidRPr="001756B0">
        <w:rPr>
          <w:rFonts w:ascii="Verdana" w:hAnsi="Verdana"/>
          <w:lang w:val="pt-BR"/>
        </w:rPr>
        <w:t>por</w:t>
      </w:r>
      <w:r w:rsidRPr="001756B0">
        <w:rPr>
          <w:rFonts w:ascii="Verdana" w:hAnsi="Verdana"/>
          <w:spacing w:val="23"/>
          <w:lang w:val="pt-BR"/>
        </w:rPr>
        <w:t xml:space="preserve"> </w:t>
      </w:r>
      <w:r w:rsidRPr="001756B0">
        <w:rPr>
          <w:rFonts w:ascii="Verdana" w:hAnsi="Verdana"/>
          <w:lang w:val="pt-BR"/>
        </w:rPr>
        <w:t>seus</w:t>
      </w:r>
      <w:r w:rsidRPr="001756B0">
        <w:rPr>
          <w:rFonts w:ascii="Verdana" w:hAnsi="Verdana"/>
          <w:spacing w:val="22"/>
          <w:lang w:val="pt-BR"/>
        </w:rPr>
        <w:t xml:space="preserve"> </w:t>
      </w:r>
      <w:r w:rsidRPr="001756B0">
        <w:rPr>
          <w:rFonts w:ascii="Verdana" w:hAnsi="Verdana"/>
          <w:lang w:val="pt-BR"/>
        </w:rPr>
        <w:t>empregados</w:t>
      </w:r>
      <w:r w:rsidRPr="001756B0">
        <w:rPr>
          <w:rFonts w:ascii="Verdana" w:hAnsi="Verdana"/>
          <w:spacing w:val="23"/>
          <w:lang w:val="pt-BR"/>
        </w:rPr>
        <w:t xml:space="preserve"> </w:t>
      </w:r>
      <w:r w:rsidRPr="001756B0">
        <w:rPr>
          <w:rFonts w:ascii="Verdana" w:hAnsi="Verdana"/>
          <w:lang w:val="pt-BR"/>
        </w:rPr>
        <w:t>durante</w:t>
      </w:r>
      <w:r w:rsidRPr="001756B0">
        <w:rPr>
          <w:rFonts w:ascii="Verdana" w:hAnsi="Verdana"/>
          <w:spacing w:val="23"/>
          <w:lang w:val="pt-BR"/>
        </w:rPr>
        <w:t xml:space="preserve"> </w:t>
      </w:r>
      <w:r w:rsidRPr="001756B0">
        <w:rPr>
          <w:rFonts w:ascii="Verdana" w:hAnsi="Verdana"/>
          <w:lang w:val="pt-BR"/>
        </w:rPr>
        <w:t>a</w:t>
      </w:r>
      <w:r w:rsidRPr="001756B0">
        <w:rPr>
          <w:rFonts w:ascii="Verdana" w:hAnsi="Verdana"/>
          <w:spacing w:val="22"/>
          <w:lang w:val="pt-BR"/>
        </w:rPr>
        <w:t xml:space="preserve"> </w:t>
      </w:r>
      <w:r w:rsidRPr="001756B0">
        <w:rPr>
          <w:rFonts w:ascii="Verdana" w:hAnsi="Verdana"/>
          <w:lang w:val="pt-BR"/>
        </w:rPr>
        <w:t>execução</w:t>
      </w:r>
      <w:r w:rsidRPr="001756B0">
        <w:rPr>
          <w:rFonts w:ascii="Verdana" w:hAnsi="Verdana"/>
          <w:spacing w:val="23"/>
          <w:lang w:val="pt-BR"/>
        </w:rPr>
        <w:t xml:space="preserve"> </w:t>
      </w:r>
      <w:r w:rsidRPr="001756B0">
        <w:rPr>
          <w:rFonts w:ascii="Verdana" w:hAnsi="Verdana"/>
          <w:lang w:val="pt-BR"/>
        </w:rPr>
        <w:t>dos serviços;</w:t>
      </w:r>
    </w:p>
    <w:p w:rsidR="0052359A" w:rsidRPr="001756B0" w:rsidRDefault="00CD2714" w:rsidP="001A0988">
      <w:pPr>
        <w:pStyle w:val="PargrafodaLista"/>
        <w:numPr>
          <w:ilvl w:val="1"/>
          <w:numId w:val="40"/>
        </w:numPr>
        <w:tabs>
          <w:tab w:val="left" w:pos="757"/>
        </w:tabs>
        <w:spacing w:before="120"/>
        <w:ind w:left="1560" w:right="121" w:hanging="765"/>
        <w:jc w:val="both"/>
        <w:rPr>
          <w:rFonts w:ascii="Verdana" w:hAnsi="Verdana"/>
          <w:lang w:val="pt-BR"/>
        </w:rPr>
      </w:pPr>
      <w:r w:rsidRPr="001756B0">
        <w:rPr>
          <w:rFonts w:ascii="Verdana" w:hAnsi="Verdana"/>
          <w:lang w:val="pt-BR"/>
        </w:rPr>
        <w:t>Devolver os crachás de acesso de seus prestadores de serviço quando do término</w:t>
      </w:r>
      <w:r w:rsidRPr="001756B0">
        <w:rPr>
          <w:rFonts w:ascii="Verdana" w:hAnsi="Verdana"/>
          <w:spacing w:val="3"/>
          <w:lang w:val="pt-BR"/>
        </w:rPr>
        <w:t xml:space="preserve"> </w:t>
      </w:r>
      <w:r w:rsidRPr="001756B0">
        <w:rPr>
          <w:rFonts w:ascii="Verdana" w:hAnsi="Verdana"/>
          <w:lang w:val="pt-BR"/>
        </w:rPr>
        <w:t xml:space="preserve">do contrato, devendo ainda ser </w:t>
      </w:r>
      <w:r w:rsidR="00CA3087" w:rsidRPr="001756B0">
        <w:rPr>
          <w:rFonts w:ascii="Verdana" w:hAnsi="Verdana"/>
          <w:lang w:val="pt-BR"/>
        </w:rPr>
        <w:t>o</w:t>
      </w:r>
      <w:r w:rsidR="00486ED4" w:rsidRPr="001756B0">
        <w:rPr>
          <w:rFonts w:ascii="Verdana" w:hAnsi="Verdana"/>
          <w:lang w:val="pt-BR"/>
        </w:rPr>
        <w:t xml:space="preserve"> CONTRATANTE ressarcida</w:t>
      </w:r>
      <w:r w:rsidRPr="001756B0">
        <w:rPr>
          <w:rFonts w:ascii="Verdana" w:hAnsi="Verdana"/>
          <w:lang w:val="pt-BR"/>
        </w:rPr>
        <w:t xml:space="preserve"> por eventuais extravios ou</w:t>
      </w:r>
      <w:r w:rsidRPr="001756B0">
        <w:rPr>
          <w:rFonts w:ascii="Verdana" w:hAnsi="Verdana"/>
          <w:spacing w:val="-18"/>
          <w:lang w:val="pt-BR"/>
        </w:rPr>
        <w:t xml:space="preserve"> </w:t>
      </w:r>
      <w:r w:rsidRPr="001756B0">
        <w:rPr>
          <w:rFonts w:ascii="Verdana" w:hAnsi="Verdana"/>
          <w:lang w:val="pt-BR"/>
        </w:rPr>
        <w:t>danos;</w:t>
      </w:r>
    </w:p>
    <w:p w:rsidR="005F117A" w:rsidRPr="001756B0" w:rsidRDefault="00CD2714" w:rsidP="001A098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 xml:space="preserve">Responsabilizar-se pelo transporte (de ida e de volta) do seu pessoal até as </w:t>
      </w:r>
      <w:r w:rsidR="00CA3087" w:rsidRPr="001756B0">
        <w:rPr>
          <w:rFonts w:ascii="Verdana" w:hAnsi="Verdana"/>
          <w:lang w:val="pt-BR"/>
        </w:rPr>
        <w:t>dependências do</w:t>
      </w:r>
      <w:r w:rsidRPr="001756B0">
        <w:rPr>
          <w:rFonts w:ascii="Verdana" w:hAnsi="Verdana"/>
          <w:lang w:val="pt-BR"/>
        </w:rPr>
        <w:t xml:space="preserve"> CONTRATANTE, por meios próprios ou mediante vale</w:t>
      </w:r>
      <w:r w:rsidR="00640586" w:rsidRPr="001756B0">
        <w:rPr>
          <w:rFonts w:ascii="Verdana" w:hAnsi="Verdana"/>
          <w:lang w:val="pt-BR"/>
        </w:rPr>
        <w:t>-</w:t>
      </w:r>
      <w:r w:rsidRPr="001756B0">
        <w:rPr>
          <w:rFonts w:ascii="Verdana" w:hAnsi="Verdana"/>
          <w:lang w:val="pt-BR"/>
        </w:rPr>
        <w:t>transporte;</w:t>
      </w:r>
    </w:p>
    <w:p w:rsidR="007B6F68" w:rsidRPr="001756B0" w:rsidRDefault="00CD2714" w:rsidP="007B6F6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Pagar os salários de seus empregados, bem como recolher, no prazo legal, os encargos sociais devidos, exibindo, sempre que solicitado, as comprovações respectivas;</w:t>
      </w:r>
      <w:r w:rsidR="007B6F68" w:rsidRPr="001756B0">
        <w:rPr>
          <w:rFonts w:ascii="Verdana" w:hAnsi="Verdana"/>
          <w:lang w:val="pt-BR"/>
        </w:rPr>
        <w:t xml:space="preserve"> 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7B6F68" w:rsidRPr="001756B0" w:rsidRDefault="007B6F68" w:rsidP="007B6F6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Pagar os salários dos seus empregados até o 5º (quinto) dia útil do mês subsequente ao vencido e em horário de expediente bancário, através de depósito bancário na conta do trabalhador, conforme inciso III do Art. 19-A da IN nº 02/2008 – MPOG, bem assim recolher, no prazo legal, os encargos decorrentes das contratações, exibindo, sempre que solicitados pela CONTRATANTE, os respectivos comprovantes. A CONTRATADA não poderá utilizar-se de cheques pré-datados ou de outra praça para efetuar tais pagamentos;</w:t>
      </w:r>
    </w:p>
    <w:p w:rsidR="007B6F68" w:rsidRPr="001756B0" w:rsidRDefault="007B6F68" w:rsidP="007B6F6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 xml:space="preserve">Estar ciente de que as provisões dos encargos trabalhistas pertinentes às férias, 1/3 constitucional, 13º salário, multa do FGTS por dispensa sem justa causa, bem como a incidência dos encargos previdenciários e FGTS sobre férias, 1/3 constitucional e 13º salário constantes da(s) </w:t>
      </w:r>
      <w:r w:rsidRPr="001756B0">
        <w:rPr>
          <w:rFonts w:ascii="Verdana" w:hAnsi="Verdana"/>
          <w:lang w:val="pt-BR"/>
        </w:rPr>
        <w:lastRenderedPageBreak/>
        <w:t>planilha(s) de custo e formação de preços serão glosadas dos valores mensais das faturas e depositadas em conta-depósito vinculada - bloqueada para movimentação, no banco público oficial conveniado (Caixa Econômica Federal – Agência 1421 – Localizada no térreo do Edf. Sede do TRF 5ª Região), para movimentação e liberação futuras, e, ainda:</w:t>
      </w:r>
    </w:p>
    <w:p w:rsidR="007B6F68" w:rsidRPr="001756B0" w:rsidRDefault="007B6F68" w:rsidP="007B6F68">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Os percentuais de retenção estão definidos no Anexo I da Instrução Normativa nº 01/</w:t>
      </w:r>
      <w:r w:rsidR="008F33C5">
        <w:rPr>
          <w:rFonts w:ascii="Verdana" w:hAnsi="Verdana"/>
          <w:sz w:val="22"/>
          <w:szCs w:val="22"/>
          <w:lang w:val="pt-BR"/>
        </w:rPr>
        <w:t>2016</w:t>
      </w:r>
      <w:r w:rsidRPr="001756B0">
        <w:rPr>
          <w:rFonts w:ascii="Verdana" w:hAnsi="Verdana"/>
          <w:sz w:val="22"/>
          <w:szCs w:val="22"/>
          <w:lang w:val="pt-BR"/>
        </w:rPr>
        <w:t xml:space="preserve"> do Conselho da Justiça Federal;</w:t>
      </w:r>
    </w:p>
    <w:p w:rsidR="007B6F68" w:rsidRPr="001756B0" w:rsidRDefault="007B6F68" w:rsidP="007B6F68">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Eventuais despesas para abertura e para a manutenção da conta-corrente vinculada deverão ser suportadas na taxa de administração constante na proposta comercial da empresa;</w:t>
      </w:r>
    </w:p>
    <w:p w:rsidR="007B6F68" w:rsidRPr="001756B0" w:rsidRDefault="007B6F68" w:rsidP="007B6F68">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O valor da taxa de abertura e de manutenção de conta será retido do pagamento mensal devido à contratada e creditado na conta-corrente vinculada, caso o banco público promova o desconto diretamente na conta;</w:t>
      </w:r>
    </w:p>
    <w:p w:rsidR="007B6F68" w:rsidRPr="001756B0" w:rsidRDefault="007B6F68" w:rsidP="007B6F68">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A forma e o índice de remuneração da conta-corrente vinculada será o da poupança ou outro definido no acordo de cooperação técnica, sempre escolhido o de maior rentabilidade;</w:t>
      </w:r>
    </w:p>
    <w:p w:rsidR="007B6F68" w:rsidRPr="001756B0" w:rsidRDefault="007B6F68" w:rsidP="007B6F68">
      <w:pPr>
        <w:pStyle w:val="Corpodetexto"/>
        <w:numPr>
          <w:ilvl w:val="2"/>
          <w:numId w:val="40"/>
        </w:numPr>
        <w:ind w:left="2268" w:right="114" w:hanging="850"/>
        <w:jc w:val="both"/>
        <w:rPr>
          <w:rFonts w:ascii="Verdana" w:hAnsi="Verdana"/>
          <w:sz w:val="22"/>
          <w:szCs w:val="22"/>
          <w:lang w:val="pt-BR"/>
        </w:rPr>
      </w:pPr>
      <w:r w:rsidRPr="001756B0">
        <w:rPr>
          <w:rFonts w:ascii="Verdana" w:hAnsi="Verdana"/>
          <w:sz w:val="22"/>
          <w:szCs w:val="22"/>
          <w:lang w:val="pt-BR"/>
        </w:rPr>
        <w:t xml:space="preserve">De atender a todas as exigências contidas na Instrução Normativa nº 001, de </w:t>
      </w:r>
      <w:r w:rsidR="008F33C5">
        <w:rPr>
          <w:rFonts w:ascii="Verdana" w:hAnsi="Verdana"/>
          <w:sz w:val="22"/>
          <w:szCs w:val="22"/>
          <w:lang w:val="pt-BR"/>
        </w:rPr>
        <w:t>20</w:t>
      </w:r>
      <w:r w:rsidRPr="001756B0">
        <w:rPr>
          <w:rFonts w:ascii="Verdana" w:hAnsi="Verdana"/>
          <w:sz w:val="22"/>
          <w:szCs w:val="22"/>
          <w:lang w:val="pt-BR"/>
        </w:rPr>
        <w:t xml:space="preserve"> de </w:t>
      </w:r>
      <w:r w:rsidR="008F33C5">
        <w:rPr>
          <w:rFonts w:ascii="Verdana" w:hAnsi="Verdana"/>
          <w:sz w:val="22"/>
          <w:szCs w:val="22"/>
          <w:lang w:val="pt-BR"/>
        </w:rPr>
        <w:t>janeiro</w:t>
      </w:r>
      <w:r w:rsidRPr="001756B0">
        <w:rPr>
          <w:rFonts w:ascii="Verdana" w:hAnsi="Verdana"/>
          <w:sz w:val="22"/>
          <w:szCs w:val="22"/>
          <w:lang w:val="pt-BR"/>
        </w:rPr>
        <w:t xml:space="preserve"> de 201</w:t>
      </w:r>
      <w:r w:rsidR="008F33C5">
        <w:rPr>
          <w:rFonts w:ascii="Verdana" w:hAnsi="Verdana"/>
          <w:sz w:val="22"/>
          <w:szCs w:val="22"/>
          <w:lang w:val="pt-BR"/>
        </w:rPr>
        <w:t>6</w:t>
      </w:r>
      <w:r w:rsidRPr="001756B0">
        <w:rPr>
          <w:rFonts w:ascii="Verdana" w:hAnsi="Verdana"/>
          <w:sz w:val="22"/>
          <w:szCs w:val="22"/>
          <w:lang w:val="pt-BR"/>
        </w:rPr>
        <w:t xml:space="preserve"> do Conselho da Justiça Federal.</w:t>
      </w:r>
    </w:p>
    <w:p w:rsidR="007B6F68" w:rsidRPr="001756B0" w:rsidRDefault="007B6F68" w:rsidP="007B6F6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Entregar ao banco público oficial conveniado (Caixa Econômica Federal – Agência 1421 – Localizada no térreo do Edf. Sede do TRF 5ª Região), no prazo de 20 (vinte) dias, contados da data de assinatura do Instrumento Contratual, os documentos de abertura da conta corrente vinculada – bloqueada para movimentação - e de termo específico da instituição financeira oficial que permita ao contratante acesso aos saldos e extratos, e vincule a movimentação dos valores depositados à autorização do contratante, conforme Termo de Cooperação, sob pena de rescisão contratual;</w:t>
      </w:r>
    </w:p>
    <w:p w:rsidR="007B6F68" w:rsidRPr="001756B0" w:rsidRDefault="007B6F68" w:rsidP="007B6F68">
      <w:pPr>
        <w:pStyle w:val="PargrafodaLista"/>
        <w:numPr>
          <w:ilvl w:val="1"/>
          <w:numId w:val="40"/>
        </w:numPr>
        <w:tabs>
          <w:tab w:val="left" w:pos="723"/>
        </w:tabs>
        <w:spacing w:before="120"/>
        <w:ind w:left="1560" w:right="112" w:hanging="765"/>
        <w:jc w:val="both"/>
        <w:rPr>
          <w:rFonts w:ascii="Verdana" w:hAnsi="Verdana"/>
          <w:lang w:val="pt-BR"/>
        </w:rPr>
      </w:pPr>
      <w:r w:rsidRPr="001756B0">
        <w:rPr>
          <w:rFonts w:ascii="Verdana" w:hAnsi="Verdana"/>
          <w:lang w:val="pt-BR"/>
        </w:rPr>
        <w:t>No momento da assinatura do contrato, autorizar a CONTRATANTE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p>
    <w:p w:rsidR="006C6AA3" w:rsidRPr="001756B0" w:rsidRDefault="00CD2714" w:rsidP="001A0988">
      <w:pPr>
        <w:pStyle w:val="PargrafodaLista"/>
        <w:numPr>
          <w:ilvl w:val="1"/>
          <w:numId w:val="40"/>
        </w:numPr>
        <w:tabs>
          <w:tab w:val="left" w:pos="795"/>
        </w:tabs>
        <w:spacing w:before="120"/>
        <w:ind w:left="1560" w:right="113" w:hanging="765"/>
        <w:jc w:val="both"/>
        <w:rPr>
          <w:rFonts w:ascii="Verdana" w:hAnsi="Verdana"/>
          <w:lang w:val="pt-BR"/>
        </w:rPr>
      </w:pPr>
      <w:r w:rsidRPr="001756B0">
        <w:rPr>
          <w:rFonts w:ascii="Verdana" w:hAnsi="Verdana"/>
          <w:lang w:val="pt-BR"/>
        </w:rPr>
        <w:t>Levar em conta todas as precauções e zelar permanentemente para que as</w:t>
      </w:r>
      <w:r w:rsidRPr="001756B0">
        <w:rPr>
          <w:rFonts w:ascii="Verdana" w:hAnsi="Verdana"/>
          <w:spacing w:val="46"/>
          <w:lang w:val="pt-BR"/>
        </w:rPr>
        <w:t xml:space="preserve"> </w:t>
      </w:r>
      <w:r w:rsidRPr="001756B0">
        <w:rPr>
          <w:rFonts w:ascii="Verdana" w:hAnsi="Verdana"/>
          <w:lang w:val="pt-BR"/>
        </w:rPr>
        <w:t>suas operações não provoquem danos físicos ou materiais a terceiros, cabendo-lhe,</w:t>
      </w:r>
      <w:r w:rsidRPr="001756B0">
        <w:rPr>
          <w:rFonts w:ascii="Verdana" w:hAnsi="Verdana"/>
          <w:spacing w:val="30"/>
          <w:lang w:val="pt-BR"/>
        </w:rPr>
        <w:t xml:space="preserve"> </w:t>
      </w:r>
      <w:r w:rsidRPr="001756B0">
        <w:rPr>
          <w:rFonts w:ascii="Verdana" w:hAnsi="Verdana"/>
          <w:lang w:val="pt-BR"/>
        </w:rPr>
        <w:t>exclusivamente,</w:t>
      </w:r>
      <w:r w:rsidRPr="001756B0">
        <w:rPr>
          <w:rFonts w:ascii="Verdana" w:hAnsi="Verdana"/>
          <w:w w:val="99"/>
          <w:lang w:val="pt-BR"/>
        </w:rPr>
        <w:t xml:space="preserve"> </w:t>
      </w:r>
      <w:r w:rsidRPr="001756B0">
        <w:rPr>
          <w:rFonts w:ascii="Verdana" w:hAnsi="Verdana"/>
          <w:lang w:val="pt-BR"/>
        </w:rPr>
        <w:t>todos os ônus para reparação de eventuais danos</w:t>
      </w:r>
      <w:r w:rsidRPr="001756B0">
        <w:rPr>
          <w:rFonts w:ascii="Verdana" w:hAnsi="Verdana"/>
          <w:spacing w:val="-9"/>
          <w:lang w:val="pt-BR"/>
        </w:rPr>
        <w:t xml:space="preserve"> </w:t>
      </w:r>
      <w:r w:rsidRPr="001756B0">
        <w:rPr>
          <w:rFonts w:ascii="Verdana" w:hAnsi="Verdana"/>
          <w:lang w:val="pt-BR"/>
        </w:rPr>
        <w:t>causados;</w:t>
      </w:r>
    </w:p>
    <w:p w:rsidR="006C6AA3" w:rsidRPr="001756B0" w:rsidRDefault="00CD2714" w:rsidP="001A0988">
      <w:pPr>
        <w:pStyle w:val="PargrafodaLista"/>
        <w:numPr>
          <w:ilvl w:val="1"/>
          <w:numId w:val="40"/>
        </w:numPr>
        <w:tabs>
          <w:tab w:val="left" w:pos="747"/>
        </w:tabs>
        <w:spacing w:before="120"/>
        <w:ind w:left="1560" w:right="120" w:hanging="765"/>
        <w:jc w:val="both"/>
        <w:rPr>
          <w:rFonts w:ascii="Verdana" w:eastAsia="Calibri" w:hAnsi="Verdana" w:cs="Calibri"/>
          <w:lang w:val="pt-BR"/>
        </w:rPr>
      </w:pPr>
      <w:r w:rsidRPr="001756B0">
        <w:rPr>
          <w:rFonts w:ascii="Verdana" w:hAnsi="Verdana"/>
          <w:lang w:val="pt-BR"/>
        </w:rPr>
        <w:t>Responsabilizar-se por todos os encargos previdenciários e obrigações sociais</w:t>
      </w:r>
      <w:r w:rsidRPr="001756B0">
        <w:rPr>
          <w:rFonts w:ascii="Verdana" w:hAnsi="Verdana"/>
          <w:spacing w:val="35"/>
          <w:lang w:val="pt-BR"/>
        </w:rPr>
        <w:t xml:space="preserve"> </w:t>
      </w:r>
      <w:r w:rsidRPr="001756B0">
        <w:rPr>
          <w:rFonts w:ascii="Verdana" w:hAnsi="Verdana"/>
          <w:lang w:val="pt-BR"/>
        </w:rPr>
        <w:t>previstos</w:t>
      </w:r>
      <w:r w:rsidRPr="001756B0">
        <w:rPr>
          <w:rFonts w:ascii="Verdana" w:hAnsi="Verdana"/>
          <w:spacing w:val="-1"/>
          <w:lang w:val="pt-BR"/>
        </w:rPr>
        <w:t xml:space="preserve"> </w:t>
      </w:r>
      <w:r w:rsidRPr="001756B0">
        <w:rPr>
          <w:rFonts w:ascii="Verdana" w:hAnsi="Verdana"/>
          <w:lang w:val="pt-BR"/>
        </w:rPr>
        <w:t>na legislação social e trabalhista em</w:t>
      </w:r>
      <w:r w:rsidRPr="001756B0">
        <w:rPr>
          <w:rFonts w:ascii="Verdana" w:hAnsi="Verdana"/>
          <w:spacing w:val="-4"/>
          <w:lang w:val="pt-BR"/>
        </w:rPr>
        <w:t xml:space="preserve"> </w:t>
      </w:r>
      <w:r w:rsidRPr="001756B0">
        <w:rPr>
          <w:rFonts w:ascii="Verdana" w:hAnsi="Verdana"/>
          <w:lang w:val="pt-BR"/>
        </w:rPr>
        <w:t>vigor.</w:t>
      </w:r>
    </w:p>
    <w:p w:rsidR="006C6AA3" w:rsidRPr="001756B0" w:rsidRDefault="00CD2714" w:rsidP="001A0988">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Responsabilizar-se</w:t>
      </w:r>
      <w:r w:rsidRPr="001756B0">
        <w:rPr>
          <w:rFonts w:ascii="Verdana" w:hAnsi="Verdana"/>
          <w:spacing w:val="38"/>
          <w:lang w:val="pt-BR"/>
        </w:rPr>
        <w:t xml:space="preserve"> </w:t>
      </w:r>
      <w:r w:rsidRPr="001756B0">
        <w:rPr>
          <w:rFonts w:ascii="Verdana" w:hAnsi="Verdana"/>
          <w:lang w:val="pt-BR"/>
        </w:rPr>
        <w:t>por</w:t>
      </w:r>
      <w:r w:rsidRPr="001756B0">
        <w:rPr>
          <w:rFonts w:ascii="Verdana" w:hAnsi="Verdana"/>
          <w:spacing w:val="41"/>
          <w:lang w:val="pt-BR"/>
        </w:rPr>
        <w:t xml:space="preserve"> </w:t>
      </w:r>
      <w:r w:rsidRPr="001756B0">
        <w:rPr>
          <w:rFonts w:ascii="Verdana" w:hAnsi="Verdana"/>
          <w:lang w:val="pt-BR"/>
        </w:rPr>
        <w:t xml:space="preserve">todas as providências e obrigações estabelecidas na legislação específica de acidentes de trabalho, quando, em ocorrência da espécie, forem vítimas os seus empregados durante a execução deste contrato, ainda que acontecido em dependência </w:t>
      </w:r>
      <w:r w:rsidR="00CA3087" w:rsidRPr="001756B0">
        <w:rPr>
          <w:rFonts w:ascii="Verdana" w:hAnsi="Verdana"/>
          <w:lang w:val="pt-BR"/>
        </w:rPr>
        <w:t>do</w:t>
      </w:r>
      <w:r w:rsidRPr="001756B0">
        <w:rPr>
          <w:rFonts w:ascii="Verdana" w:hAnsi="Verdana"/>
          <w:lang w:val="pt-BR"/>
        </w:rPr>
        <w:t xml:space="preserve"> CONTRATANTE;</w:t>
      </w:r>
    </w:p>
    <w:p w:rsidR="006C6AA3" w:rsidRPr="001756B0" w:rsidRDefault="00CD2714"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 xml:space="preserve">Responsabilizar-se por todos os encargos de possível demanda </w:t>
      </w:r>
      <w:r w:rsidRPr="001756B0">
        <w:rPr>
          <w:rFonts w:ascii="Verdana" w:hAnsi="Verdana"/>
          <w:lang w:val="pt-BR"/>
        </w:rPr>
        <w:lastRenderedPageBreak/>
        <w:t>trabalhista, civil ou penal, relacionada à execução deste contrato, originariamente ou vinculada por prevenção, conexão ou continência;</w:t>
      </w:r>
    </w:p>
    <w:p w:rsidR="006C6AA3" w:rsidRPr="001756B0" w:rsidRDefault="00CD2714" w:rsidP="004D5A12">
      <w:pPr>
        <w:pStyle w:val="PargrafodaLista"/>
        <w:numPr>
          <w:ilvl w:val="1"/>
          <w:numId w:val="40"/>
        </w:numPr>
        <w:tabs>
          <w:tab w:val="left" w:pos="779"/>
        </w:tabs>
        <w:spacing w:before="120"/>
        <w:ind w:left="1560" w:right="115" w:hanging="765"/>
        <w:jc w:val="both"/>
        <w:rPr>
          <w:rFonts w:ascii="Verdana" w:hAnsi="Verdana"/>
          <w:lang w:val="pt-BR"/>
        </w:rPr>
      </w:pPr>
      <w:r w:rsidRPr="001756B0">
        <w:rPr>
          <w:rFonts w:ascii="Verdana" w:hAnsi="Verdana"/>
          <w:lang w:val="pt-BR"/>
        </w:rPr>
        <w:t>Substituir por outro profissional que atenda aos requisitos técnicos exigidos toda e qualquer falta ou ausência</w:t>
      </w:r>
      <w:r w:rsidR="00921F30" w:rsidRPr="001756B0">
        <w:rPr>
          <w:rFonts w:ascii="Verdana" w:hAnsi="Verdana"/>
          <w:lang w:val="pt-BR"/>
        </w:rPr>
        <w:t>, incluindo o período de férias</w:t>
      </w:r>
      <w:r w:rsidRPr="001756B0">
        <w:rPr>
          <w:rFonts w:ascii="Verdana" w:hAnsi="Verdana"/>
          <w:lang w:val="pt-BR"/>
        </w:rPr>
        <w:t xml:space="preserve">. </w:t>
      </w:r>
      <w:r w:rsidR="00921F30" w:rsidRPr="001756B0">
        <w:rPr>
          <w:rFonts w:ascii="Verdana" w:hAnsi="Verdana"/>
          <w:lang w:val="pt-BR"/>
        </w:rPr>
        <w:t xml:space="preserve">Caso </w:t>
      </w:r>
      <w:r w:rsidRPr="001756B0">
        <w:rPr>
          <w:rFonts w:ascii="Verdana" w:hAnsi="Verdana"/>
          <w:lang w:val="pt-BR"/>
        </w:rPr>
        <w:t>o posto fi</w:t>
      </w:r>
      <w:r w:rsidR="00921F30" w:rsidRPr="001756B0">
        <w:rPr>
          <w:rFonts w:ascii="Verdana" w:hAnsi="Verdana"/>
          <w:lang w:val="pt-BR"/>
        </w:rPr>
        <w:t xml:space="preserve">que </w:t>
      </w:r>
      <w:r w:rsidRPr="001756B0">
        <w:rPr>
          <w:rFonts w:ascii="Verdana" w:hAnsi="Verdana"/>
          <w:lang w:val="pt-BR"/>
        </w:rPr>
        <w:t>em aberto</w:t>
      </w:r>
      <w:r w:rsidR="00921F30" w:rsidRPr="001756B0">
        <w:rPr>
          <w:rFonts w:ascii="Verdana" w:hAnsi="Verdana"/>
          <w:lang w:val="pt-BR"/>
        </w:rPr>
        <w:t>, os dias em questão</w:t>
      </w:r>
      <w:r w:rsidRPr="001756B0">
        <w:rPr>
          <w:rFonts w:ascii="Verdana" w:hAnsi="Verdana"/>
          <w:lang w:val="pt-BR"/>
        </w:rPr>
        <w:t xml:space="preserve"> não serão remunerados pela CONTRATANTE;</w:t>
      </w:r>
    </w:p>
    <w:p w:rsidR="006C6AA3" w:rsidRPr="001756B0" w:rsidRDefault="00CD2714"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Estabelecer, com seus empregados, regime de compensação de horas extras trabalhadas conforme estiver estabelecido nas Convenções Coletivas de Trabalho;</w:t>
      </w:r>
    </w:p>
    <w:p w:rsidR="006C6AA3" w:rsidRPr="001756B0" w:rsidRDefault="00CD2714" w:rsidP="001A0988">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Remunerar o profissional substituto com o salário devido ao profissional substituído, recolhendo-se os encargos correspondentes e previstos contratualmente;</w:t>
      </w:r>
    </w:p>
    <w:p w:rsidR="006C6AA3" w:rsidRPr="001756B0" w:rsidRDefault="00CD2714"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Receber, sob acautelamento, os equipamentos de propriedade do CONTRATANTE, se responsabilizando por danos ou avarias sofridas durante a sua guarda;</w:t>
      </w:r>
    </w:p>
    <w:p w:rsidR="007E5518" w:rsidRPr="001756B0" w:rsidRDefault="00CD2714"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Conceder mensalmente, a cada profissional, vale-refeição na forma e critérios estabelecidos em norma da empresa e nas Convenções Coletivas de Trabalho de cada categoria profissional.</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Não empregar menores de 18 anos em trabalho noturno, perigoso ou insalubre, bem como a não empregar menores de 16 anos em qualquer trabalho, salvo na condição de aprendiz, a partir de 14 anos;</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Observar, no que for possível, as praticas de sustentabilidade ambiental na execução dos serviços descriminadas no art. 6º da Instrução Normativa nº 01/2015;</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Não contratar empregados que sejam cônjuges, companheiros ou parentes em linha reta, colateral ou por afinidade, até o terceiro grau, inclusive, de ocupantes de cargos de direção e de assessoramento, de membros ou juízes vinculados ao TRF5, devendo na ocorrência de quaisquer umas das hipóteses descritas, comunicar, de imediato e por escrito, à CONTRATANTE, respondendo, na forma da lei, pela omissão;</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Observar a determinação contida no art. 3º da Resolução nº 07 (18/10/2005) do Conselho Nacional de Justiça, com nova redação dada pela Resolução nº 09-06/12/2005;</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Autorizar a Administração, no momento da assinatura do contrato, a reter, a qualquer tempo, a garantia na forma prevista na alínea “k” do inciso XIX do art. 19 da Instrução Normativa nº 02/2008;</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Manter durante toda a execução do contrato, em compatibilidade com as obrigações por ela assumidas, todas as condições de habilitação e qualificação exigidas no processo de contratação, conforme inciso XIII, art. 55, da Lei nº 8.666/1993.</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Manter sempre atualizados os seus dados cadastrais, alteração da constituição social ou do estatuto, conforme o caso, principalmente em caso de modificação de telefone, endereço eletrônico ou endereço físico, sob pena de infração contratual;</w:t>
      </w:r>
    </w:p>
    <w:p w:rsidR="004D5A12" w:rsidRPr="001756B0" w:rsidRDefault="004D5A12" w:rsidP="004D5A12">
      <w:pPr>
        <w:pStyle w:val="PargrafodaLista"/>
        <w:numPr>
          <w:ilvl w:val="1"/>
          <w:numId w:val="40"/>
        </w:numPr>
        <w:tabs>
          <w:tab w:val="left" w:pos="764"/>
        </w:tabs>
        <w:spacing w:before="120"/>
        <w:ind w:left="1560" w:right="115" w:hanging="765"/>
        <w:jc w:val="both"/>
        <w:rPr>
          <w:rFonts w:ascii="Verdana" w:hAnsi="Verdana"/>
          <w:lang w:val="pt-BR"/>
        </w:rPr>
      </w:pPr>
      <w:r w:rsidRPr="001756B0">
        <w:rPr>
          <w:rFonts w:ascii="Verdana" w:hAnsi="Verdana"/>
          <w:lang w:val="pt-BR"/>
        </w:rPr>
        <w:t>Cumprir com as demais obrigações constantes no Edital, neste Termo de Referência e outras previstas no Contrato.</w:t>
      </w:r>
    </w:p>
    <w:p w:rsidR="004D5A12" w:rsidRPr="001756B0" w:rsidRDefault="004D5A12" w:rsidP="004D5A12">
      <w:pPr>
        <w:pStyle w:val="PargrafodaLista"/>
        <w:tabs>
          <w:tab w:val="left" w:pos="836"/>
        </w:tabs>
        <w:spacing w:before="122"/>
        <w:ind w:left="1560" w:right="115"/>
        <w:jc w:val="both"/>
        <w:rPr>
          <w:rFonts w:ascii="Verdana" w:hAnsi="Verdana"/>
          <w:lang w:val="pt-BR"/>
        </w:rPr>
      </w:pPr>
    </w:p>
    <w:p w:rsidR="000904B4" w:rsidRPr="001756B0" w:rsidRDefault="000904B4" w:rsidP="000904B4">
      <w:pPr>
        <w:tabs>
          <w:tab w:val="left" w:pos="836"/>
        </w:tabs>
        <w:spacing w:before="120"/>
        <w:ind w:right="113" w:firstLine="567"/>
        <w:jc w:val="both"/>
        <w:rPr>
          <w:rFonts w:ascii="Calibri" w:hAnsi="Calibri"/>
          <w:sz w:val="24"/>
          <w:lang w:val="pt-BR"/>
        </w:rPr>
      </w:pPr>
    </w:p>
    <w:p w:rsidR="006C6AA3" w:rsidRPr="001756B0" w:rsidRDefault="00F70341" w:rsidP="004B2B05">
      <w:pPr>
        <w:ind w:left="100"/>
        <w:rPr>
          <w:rFonts w:ascii="Calibri" w:eastAsia="Calibri" w:hAnsi="Calibri" w:cs="Calibri"/>
          <w:sz w:val="20"/>
          <w:szCs w:val="20"/>
        </w:rPr>
      </w:pPr>
      <w:r w:rsidRPr="00F70341">
        <w:rPr>
          <w:rFonts w:ascii="Calibri" w:eastAsia="Calibri" w:hAnsi="Calibri" w:cs="Calibri"/>
          <w:noProof/>
          <w:position w:val="-5"/>
          <w:sz w:val="20"/>
          <w:szCs w:val="20"/>
          <w:lang w:val="pt-BR" w:eastAsia="pt-BR"/>
        </w:rPr>
      </w:r>
      <w:r w:rsidRPr="00F70341">
        <w:rPr>
          <w:rFonts w:ascii="Calibri" w:eastAsia="Calibri" w:hAnsi="Calibri" w:cs="Calibri"/>
          <w:noProof/>
          <w:position w:val="-5"/>
          <w:sz w:val="20"/>
          <w:szCs w:val="20"/>
          <w:lang w:val="pt-BR" w:eastAsia="pt-BR"/>
        </w:rPr>
        <w:pict>
          <v:shape id="Text Box 108" o:spid="_x0000_s1026" type="#_x0000_t202" style="width:479.15pt;height:16.2pt;visibility:visible;mso-left-percent:-10001;mso-top-percent:-10001;mso-position-horizontal:absolute;mso-position-horizontal-relative:char;mso-position-vertical:absolute;mso-position-vertical-relative:line;mso-left-percent:-10001;mso-top-percent:-10001" fillcolor="#e6e6e6" strokeweight=".48pt">
            <v:textbox inset="0,0,0,0">
              <w:txbxContent>
                <w:p w:rsidR="008F33C5" w:rsidRPr="00B75BB1" w:rsidRDefault="008F33C5" w:rsidP="00B75BB1">
                  <w:pPr>
                    <w:pStyle w:val="PargrafodaLista"/>
                    <w:numPr>
                      <w:ilvl w:val="0"/>
                      <w:numId w:val="44"/>
                    </w:numPr>
                    <w:spacing w:before="18"/>
                    <w:ind w:left="709" w:hanging="425"/>
                    <w:rPr>
                      <w:rFonts w:ascii="Verdana" w:eastAsia="Calibri" w:hAnsi="Verdana" w:cs="Calibri"/>
                    </w:rPr>
                  </w:pPr>
                  <w:r w:rsidRPr="00B75BB1">
                    <w:rPr>
                      <w:rFonts w:ascii="Verdana" w:hAnsi="Verdana"/>
                      <w:b/>
                      <w:color w:val="FF0000"/>
                      <w:spacing w:val="-1"/>
                    </w:rPr>
                    <w:t>DAS</w:t>
                  </w:r>
                  <w:r w:rsidRPr="00B75BB1">
                    <w:rPr>
                      <w:rFonts w:ascii="Verdana" w:hAnsi="Verdana"/>
                      <w:b/>
                      <w:spacing w:val="-1"/>
                    </w:rPr>
                    <w:t xml:space="preserve"> </w:t>
                  </w:r>
                  <w:r w:rsidRPr="00B75BB1">
                    <w:rPr>
                      <w:rFonts w:ascii="Verdana" w:hAnsi="Verdana"/>
                      <w:b/>
                      <w:color w:val="FF0000"/>
                      <w:w w:val="99"/>
                    </w:rPr>
                    <w:t>OBRIGAÇÕES</w:t>
                  </w:r>
                  <w:r w:rsidRPr="00B75BB1">
                    <w:rPr>
                      <w:rFonts w:ascii="Verdana" w:hAnsi="Verdana"/>
                      <w:b/>
                      <w:color w:val="FF0000"/>
                      <w:spacing w:val="-3"/>
                    </w:rPr>
                    <w:t xml:space="preserve"> </w:t>
                  </w:r>
                  <w:r w:rsidRPr="00B75BB1">
                    <w:rPr>
                      <w:rFonts w:ascii="Verdana" w:hAnsi="Verdana"/>
                      <w:b/>
                      <w:color w:val="FF0000"/>
                      <w:spacing w:val="-1"/>
                    </w:rPr>
                    <w:t>D</w:t>
                  </w:r>
                  <w:r w:rsidRPr="00B75BB1">
                    <w:rPr>
                      <w:rFonts w:ascii="Verdana" w:hAnsi="Verdana"/>
                      <w:b/>
                      <w:color w:val="FF0000"/>
                    </w:rPr>
                    <w:t>O</w:t>
                  </w:r>
                  <w:r w:rsidRPr="00B75BB1">
                    <w:rPr>
                      <w:rFonts w:ascii="Verdana" w:hAnsi="Verdana"/>
                      <w:b/>
                      <w:spacing w:val="3"/>
                    </w:rPr>
                    <w:t xml:space="preserve"> </w:t>
                  </w:r>
                  <w:r w:rsidRPr="00B75BB1">
                    <w:rPr>
                      <w:rFonts w:ascii="Verdana" w:hAnsi="Verdana"/>
                      <w:b/>
                      <w:spacing w:val="-3"/>
                    </w:rPr>
                    <w:t>C</w:t>
                  </w:r>
                  <w:r w:rsidRPr="00B75BB1">
                    <w:rPr>
                      <w:rFonts w:ascii="Verdana" w:hAnsi="Verdana"/>
                      <w:b/>
                    </w:rPr>
                    <w:t>O</w:t>
                  </w:r>
                  <w:r w:rsidRPr="00B75BB1">
                    <w:rPr>
                      <w:rFonts w:ascii="Verdana" w:hAnsi="Verdana"/>
                      <w:b/>
                      <w:w w:val="99"/>
                    </w:rPr>
                    <w:t>N</w:t>
                  </w:r>
                  <w:r w:rsidRPr="00B75BB1">
                    <w:rPr>
                      <w:rFonts w:ascii="Verdana" w:hAnsi="Verdana"/>
                      <w:b/>
                      <w:spacing w:val="-1"/>
                      <w:w w:val="99"/>
                    </w:rPr>
                    <w:t>TR</w:t>
                  </w:r>
                  <w:r w:rsidRPr="00B75BB1">
                    <w:rPr>
                      <w:rFonts w:ascii="Verdana" w:hAnsi="Verdana"/>
                      <w:b/>
                      <w:w w:val="99"/>
                    </w:rPr>
                    <w:t>A</w:t>
                  </w:r>
                  <w:r w:rsidRPr="00B75BB1">
                    <w:rPr>
                      <w:rFonts w:ascii="Verdana" w:hAnsi="Verdana"/>
                      <w:b/>
                    </w:rPr>
                    <w:t>T</w:t>
                  </w:r>
                  <w:r w:rsidRPr="00B75BB1">
                    <w:rPr>
                      <w:rFonts w:ascii="Verdana" w:hAnsi="Verdana"/>
                      <w:b/>
                      <w:w w:val="99"/>
                    </w:rPr>
                    <w:t>A</w:t>
                  </w:r>
                  <w:r w:rsidRPr="00B75BB1">
                    <w:rPr>
                      <w:rFonts w:ascii="Verdana" w:hAnsi="Verdana"/>
                      <w:b/>
                      <w:spacing w:val="-3"/>
                      <w:w w:val="99"/>
                    </w:rPr>
                    <w:t>N</w:t>
                  </w:r>
                  <w:r w:rsidRPr="00B75BB1">
                    <w:rPr>
                      <w:rFonts w:ascii="Verdana" w:hAnsi="Verdana"/>
                      <w:b/>
                    </w:rPr>
                    <w:t>T</w:t>
                  </w:r>
                  <w:r w:rsidRPr="00B75BB1">
                    <w:rPr>
                      <w:rFonts w:ascii="Verdana" w:hAnsi="Verdana"/>
                      <w:b/>
                      <w:w w:val="99"/>
                    </w:rPr>
                    <w:t>E</w:t>
                  </w:r>
                </w:p>
              </w:txbxContent>
            </v:textbox>
            <w10:wrap type="none"/>
            <w10:anchorlock/>
          </v:shape>
        </w:pict>
      </w:r>
    </w:p>
    <w:p w:rsidR="002B2045" w:rsidRPr="001756B0" w:rsidRDefault="002B2045" w:rsidP="00FE0661">
      <w:pPr>
        <w:tabs>
          <w:tab w:val="left" w:pos="699"/>
          <w:tab w:val="left" w:pos="8931"/>
          <w:tab w:val="left" w:pos="9923"/>
        </w:tabs>
        <w:ind w:right="72" w:firstLine="567"/>
        <w:jc w:val="both"/>
        <w:rPr>
          <w:rFonts w:ascii="Calibri" w:hAnsi="Calibri"/>
          <w:b/>
          <w:sz w:val="24"/>
          <w:lang w:val="pt-BR"/>
        </w:rPr>
      </w:pPr>
    </w:p>
    <w:p w:rsidR="006C6AA3" w:rsidRPr="001756B0" w:rsidRDefault="00CD2714" w:rsidP="005762E2">
      <w:pPr>
        <w:pStyle w:val="PargrafodaLista"/>
        <w:numPr>
          <w:ilvl w:val="1"/>
          <w:numId w:val="46"/>
        </w:numPr>
        <w:tabs>
          <w:tab w:val="left" w:pos="699"/>
          <w:tab w:val="left" w:pos="1560"/>
        </w:tabs>
        <w:spacing w:after="120"/>
        <w:ind w:right="74"/>
        <w:jc w:val="both"/>
        <w:rPr>
          <w:rFonts w:ascii="Verdana" w:eastAsia="Calibri" w:hAnsi="Verdana" w:cs="Calibri"/>
          <w:lang w:val="pt-BR"/>
        </w:rPr>
      </w:pPr>
      <w:r w:rsidRPr="001756B0">
        <w:rPr>
          <w:rFonts w:ascii="Verdana" w:hAnsi="Verdana"/>
          <w:lang w:val="pt-BR"/>
        </w:rPr>
        <w:t>Expedir a ordem de</w:t>
      </w:r>
      <w:r w:rsidRPr="001756B0">
        <w:rPr>
          <w:rFonts w:ascii="Verdana" w:hAnsi="Verdana"/>
          <w:spacing w:val="-5"/>
          <w:lang w:val="pt-BR"/>
        </w:rPr>
        <w:t xml:space="preserve"> </w:t>
      </w:r>
      <w:r w:rsidRPr="001756B0">
        <w:rPr>
          <w:rFonts w:ascii="Verdana" w:hAnsi="Verdana"/>
          <w:lang w:val="pt-BR"/>
        </w:rPr>
        <w:t>serviço;</w:t>
      </w:r>
    </w:p>
    <w:p w:rsidR="006C6AA3" w:rsidRPr="001756B0" w:rsidRDefault="00CD2714" w:rsidP="005762E2">
      <w:pPr>
        <w:pStyle w:val="PargrafodaLista"/>
        <w:numPr>
          <w:ilvl w:val="1"/>
          <w:numId w:val="46"/>
        </w:numPr>
        <w:tabs>
          <w:tab w:val="left" w:pos="715"/>
          <w:tab w:val="left" w:pos="1560"/>
        </w:tabs>
        <w:spacing w:after="120"/>
        <w:ind w:left="1560" w:right="74" w:hanging="720"/>
        <w:jc w:val="both"/>
        <w:rPr>
          <w:rFonts w:ascii="Verdana" w:eastAsia="Calibri" w:hAnsi="Verdana" w:cs="Calibri"/>
          <w:lang w:val="pt-BR"/>
        </w:rPr>
      </w:pPr>
      <w:r w:rsidRPr="001756B0">
        <w:rPr>
          <w:rFonts w:ascii="Verdana" w:hAnsi="Verdana"/>
          <w:lang w:val="pt-BR"/>
        </w:rPr>
        <w:t>Permitir acesso dos empregados da CONTRATADA às suas dependências para a</w:t>
      </w:r>
      <w:r w:rsidRPr="001756B0">
        <w:rPr>
          <w:rFonts w:ascii="Verdana" w:hAnsi="Verdana"/>
          <w:spacing w:val="44"/>
          <w:lang w:val="pt-BR"/>
        </w:rPr>
        <w:t xml:space="preserve"> </w:t>
      </w:r>
      <w:r w:rsidRPr="001756B0">
        <w:rPr>
          <w:rFonts w:ascii="Verdana" w:hAnsi="Verdana"/>
          <w:lang w:val="pt-BR"/>
        </w:rPr>
        <w:t>execução dos serviços;</w:t>
      </w:r>
    </w:p>
    <w:p w:rsidR="006C6AA3"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Prestar</w:t>
      </w:r>
      <w:r w:rsidRPr="001756B0">
        <w:rPr>
          <w:rFonts w:ascii="Verdana" w:hAnsi="Verdana"/>
          <w:spacing w:val="38"/>
          <w:lang w:val="pt-BR"/>
        </w:rPr>
        <w:t xml:space="preserve"> </w:t>
      </w:r>
      <w:r w:rsidRPr="001756B0">
        <w:rPr>
          <w:rFonts w:ascii="Verdana" w:hAnsi="Verdana"/>
          <w:lang w:val="pt-BR"/>
        </w:rPr>
        <w:t>as</w:t>
      </w:r>
      <w:r w:rsidRPr="001756B0">
        <w:rPr>
          <w:rFonts w:ascii="Verdana" w:hAnsi="Verdana"/>
          <w:spacing w:val="38"/>
          <w:lang w:val="pt-BR"/>
        </w:rPr>
        <w:t xml:space="preserve"> </w:t>
      </w:r>
      <w:r w:rsidRPr="001756B0">
        <w:rPr>
          <w:rFonts w:ascii="Verdana" w:hAnsi="Verdana"/>
          <w:lang w:val="pt-BR"/>
        </w:rPr>
        <w:t>informações</w:t>
      </w:r>
      <w:r w:rsidRPr="001756B0">
        <w:rPr>
          <w:rFonts w:ascii="Verdana" w:hAnsi="Verdana"/>
          <w:spacing w:val="38"/>
          <w:lang w:val="pt-BR"/>
        </w:rPr>
        <w:t xml:space="preserve"> </w:t>
      </w:r>
      <w:r w:rsidRPr="001756B0">
        <w:rPr>
          <w:rFonts w:ascii="Verdana" w:hAnsi="Verdana"/>
          <w:lang w:val="pt-BR"/>
        </w:rPr>
        <w:t>e</w:t>
      </w:r>
      <w:r w:rsidRPr="001756B0">
        <w:rPr>
          <w:rFonts w:ascii="Verdana" w:hAnsi="Verdana"/>
          <w:spacing w:val="38"/>
          <w:lang w:val="pt-BR"/>
        </w:rPr>
        <w:t xml:space="preserve"> </w:t>
      </w:r>
      <w:r w:rsidRPr="001756B0">
        <w:rPr>
          <w:rFonts w:ascii="Verdana" w:hAnsi="Verdana"/>
          <w:lang w:val="pt-BR"/>
        </w:rPr>
        <w:t>os</w:t>
      </w:r>
      <w:r w:rsidRPr="001756B0">
        <w:rPr>
          <w:rFonts w:ascii="Verdana" w:hAnsi="Verdana"/>
          <w:spacing w:val="38"/>
          <w:lang w:val="pt-BR"/>
        </w:rPr>
        <w:t xml:space="preserve"> </w:t>
      </w:r>
      <w:r w:rsidRPr="001756B0">
        <w:rPr>
          <w:rFonts w:ascii="Verdana" w:hAnsi="Verdana"/>
          <w:lang w:val="pt-BR"/>
        </w:rPr>
        <w:t>esclarecimentos</w:t>
      </w:r>
      <w:r w:rsidRPr="001756B0">
        <w:rPr>
          <w:rFonts w:ascii="Verdana" w:hAnsi="Verdana"/>
          <w:spacing w:val="38"/>
          <w:lang w:val="pt-BR"/>
        </w:rPr>
        <w:t xml:space="preserve"> </w:t>
      </w:r>
      <w:r w:rsidRPr="001756B0">
        <w:rPr>
          <w:rFonts w:ascii="Verdana" w:hAnsi="Verdana"/>
          <w:lang w:val="pt-BR"/>
        </w:rPr>
        <w:t>pertinentes</w:t>
      </w:r>
      <w:r w:rsidRPr="001756B0">
        <w:rPr>
          <w:rFonts w:ascii="Verdana" w:hAnsi="Verdana"/>
          <w:spacing w:val="36"/>
          <w:lang w:val="pt-BR"/>
        </w:rPr>
        <w:t xml:space="preserve"> </w:t>
      </w:r>
      <w:r w:rsidRPr="001756B0">
        <w:rPr>
          <w:rFonts w:ascii="Verdana" w:hAnsi="Verdana"/>
          <w:lang w:val="pt-BR"/>
        </w:rPr>
        <w:t>que</w:t>
      </w:r>
      <w:r w:rsidRPr="001756B0">
        <w:rPr>
          <w:rFonts w:ascii="Verdana" w:hAnsi="Verdana"/>
          <w:spacing w:val="38"/>
          <w:lang w:val="pt-BR"/>
        </w:rPr>
        <w:t xml:space="preserve"> </w:t>
      </w:r>
      <w:r w:rsidRPr="001756B0">
        <w:rPr>
          <w:rFonts w:ascii="Verdana" w:hAnsi="Verdana"/>
          <w:lang w:val="pt-BR"/>
        </w:rPr>
        <w:t>venham</w:t>
      </w:r>
      <w:r w:rsidRPr="001756B0">
        <w:rPr>
          <w:rFonts w:ascii="Verdana" w:hAnsi="Verdana"/>
          <w:spacing w:val="38"/>
          <w:lang w:val="pt-BR"/>
        </w:rPr>
        <w:t xml:space="preserve"> </w:t>
      </w:r>
      <w:r w:rsidRPr="001756B0">
        <w:rPr>
          <w:rFonts w:ascii="Verdana" w:hAnsi="Verdana"/>
          <w:lang w:val="pt-BR"/>
        </w:rPr>
        <w:t>a</w:t>
      </w:r>
      <w:r w:rsidRPr="001756B0">
        <w:rPr>
          <w:rFonts w:ascii="Verdana" w:hAnsi="Verdana"/>
          <w:spacing w:val="38"/>
          <w:lang w:val="pt-BR"/>
        </w:rPr>
        <w:t xml:space="preserve"> </w:t>
      </w:r>
      <w:r w:rsidRPr="001756B0">
        <w:rPr>
          <w:rFonts w:ascii="Verdana" w:hAnsi="Verdana"/>
          <w:lang w:val="pt-BR"/>
        </w:rPr>
        <w:t>ser</w:t>
      </w:r>
      <w:r w:rsidRPr="001756B0">
        <w:rPr>
          <w:rFonts w:ascii="Verdana" w:hAnsi="Verdana"/>
          <w:spacing w:val="39"/>
          <w:lang w:val="pt-BR"/>
        </w:rPr>
        <w:t xml:space="preserve"> </w:t>
      </w:r>
      <w:r w:rsidRPr="001756B0">
        <w:rPr>
          <w:rFonts w:ascii="Verdana" w:hAnsi="Verdana"/>
          <w:lang w:val="pt-BR"/>
        </w:rPr>
        <w:t>solicitados</w:t>
      </w:r>
      <w:r w:rsidRPr="001756B0">
        <w:rPr>
          <w:rFonts w:ascii="Verdana" w:hAnsi="Verdana"/>
          <w:spacing w:val="-1"/>
          <w:lang w:val="pt-BR"/>
        </w:rPr>
        <w:t xml:space="preserve"> </w:t>
      </w:r>
      <w:r w:rsidRPr="001756B0">
        <w:rPr>
          <w:rFonts w:ascii="Verdana" w:hAnsi="Verdana"/>
          <w:lang w:val="pt-BR"/>
        </w:rPr>
        <w:t>pelos empregados da CONTRATADA ou por seu</w:t>
      </w:r>
      <w:r w:rsidRPr="001756B0">
        <w:rPr>
          <w:rFonts w:ascii="Verdana" w:hAnsi="Verdana"/>
          <w:spacing w:val="-7"/>
          <w:lang w:val="pt-BR"/>
        </w:rPr>
        <w:t xml:space="preserve"> </w:t>
      </w:r>
      <w:r w:rsidRPr="001756B0">
        <w:rPr>
          <w:rFonts w:ascii="Verdana" w:hAnsi="Verdana"/>
          <w:lang w:val="pt-BR"/>
        </w:rPr>
        <w:t>preposto;</w:t>
      </w:r>
    </w:p>
    <w:p w:rsidR="006C6AA3"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Efetuar</w:t>
      </w:r>
      <w:r w:rsidRPr="001756B0">
        <w:rPr>
          <w:rFonts w:ascii="Verdana" w:hAnsi="Verdana"/>
          <w:spacing w:val="36"/>
          <w:lang w:val="pt-BR"/>
        </w:rPr>
        <w:t xml:space="preserve"> </w:t>
      </w:r>
      <w:r w:rsidRPr="001756B0">
        <w:rPr>
          <w:rFonts w:ascii="Verdana" w:hAnsi="Verdana"/>
          <w:lang w:val="pt-BR"/>
        </w:rPr>
        <w:t>o</w:t>
      </w:r>
      <w:r w:rsidRPr="001756B0">
        <w:rPr>
          <w:rFonts w:ascii="Verdana" w:hAnsi="Verdana"/>
          <w:spacing w:val="35"/>
          <w:lang w:val="pt-BR"/>
        </w:rPr>
        <w:t xml:space="preserve"> </w:t>
      </w:r>
      <w:r w:rsidRPr="001756B0">
        <w:rPr>
          <w:rFonts w:ascii="Verdana" w:hAnsi="Verdana"/>
          <w:lang w:val="pt-BR"/>
        </w:rPr>
        <w:t>pagamento</w:t>
      </w:r>
      <w:r w:rsidRPr="001756B0">
        <w:rPr>
          <w:rFonts w:ascii="Verdana" w:hAnsi="Verdana"/>
          <w:spacing w:val="36"/>
          <w:lang w:val="pt-BR"/>
        </w:rPr>
        <w:t xml:space="preserve"> </w:t>
      </w:r>
      <w:r w:rsidRPr="001756B0">
        <w:rPr>
          <w:rFonts w:ascii="Verdana" w:hAnsi="Verdana"/>
          <w:lang w:val="pt-BR"/>
        </w:rPr>
        <w:t>mensal</w:t>
      </w:r>
      <w:r w:rsidRPr="001756B0">
        <w:rPr>
          <w:rFonts w:ascii="Verdana" w:hAnsi="Verdana"/>
          <w:spacing w:val="33"/>
          <w:lang w:val="pt-BR"/>
        </w:rPr>
        <w:t xml:space="preserve"> </w:t>
      </w:r>
      <w:r w:rsidRPr="001756B0">
        <w:rPr>
          <w:rFonts w:ascii="Verdana" w:hAnsi="Verdana"/>
          <w:lang w:val="pt-BR"/>
        </w:rPr>
        <w:t>devido</w:t>
      </w:r>
      <w:r w:rsidRPr="001756B0">
        <w:rPr>
          <w:rFonts w:ascii="Verdana" w:hAnsi="Verdana"/>
          <w:spacing w:val="34"/>
          <w:lang w:val="pt-BR"/>
        </w:rPr>
        <w:t xml:space="preserve"> </w:t>
      </w:r>
      <w:r w:rsidRPr="001756B0">
        <w:rPr>
          <w:rFonts w:ascii="Verdana" w:hAnsi="Verdana"/>
          <w:lang w:val="pt-BR"/>
        </w:rPr>
        <w:t>pela</w:t>
      </w:r>
      <w:r w:rsidRPr="001756B0">
        <w:rPr>
          <w:rFonts w:ascii="Verdana" w:hAnsi="Verdana"/>
          <w:spacing w:val="33"/>
          <w:lang w:val="pt-BR"/>
        </w:rPr>
        <w:t xml:space="preserve"> </w:t>
      </w:r>
      <w:r w:rsidRPr="001756B0">
        <w:rPr>
          <w:rFonts w:ascii="Verdana" w:hAnsi="Verdana"/>
          <w:lang w:val="pt-BR"/>
        </w:rPr>
        <w:t>execução</w:t>
      </w:r>
      <w:r w:rsidRPr="001756B0">
        <w:rPr>
          <w:rFonts w:ascii="Verdana" w:hAnsi="Verdana"/>
          <w:spacing w:val="36"/>
          <w:lang w:val="pt-BR"/>
        </w:rPr>
        <w:t xml:space="preserve"> </w:t>
      </w:r>
      <w:r w:rsidRPr="001756B0">
        <w:rPr>
          <w:rFonts w:ascii="Verdana" w:hAnsi="Verdana"/>
          <w:lang w:val="pt-BR"/>
        </w:rPr>
        <w:t>dos</w:t>
      </w:r>
      <w:r w:rsidRPr="001756B0">
        <w:rPr>
          <w:rFonts w:ascii="Verdana" w:hAnsi="Verdana"/>
          <w:spacing w:val="33"/>
          <w:lang w:val="pt-BR"/>
        </w:rPr>
        <w:t xml:space="preserve"> </w:t>
      </w:r>
      <w:r w:rsidRPr="001756B0">
        <w:rPr>
          <w:rFonts w:ascii="Verdana" w:hAnsi="Verdana"/>
          <w:lang w:val="pt-BR"/>
        </w:rPr>
        <w:t>serviços,</w:t>
      </w:r>
      <w:r w:rsidRPr="001756B0">
        <w:rPr>
          <w:rFonts w:ascii="Verdana" w:hAnsi="Verdana"/>
          <w:spacing w:val="34"/>
          <w:lang w:val="pt-BR"/>
        </w:rPr>
        <w:t xml:space="preserve"> </w:t>
      </w:r>
      <w:r w:rsidRPr="001756B0">
        <w:rPr>
          <w:rFonts w:ascii="Verdana" w:hAnsi="Verdana"/>
          <w:lang w:val="pt-BR"/>
        </w:rPr>
        <w:t>desde</w:t>
      </w:r>
      <w:r w:rsidRPr="001756B0">
        <w:rPr>
          <w:rFonts w:ascii="Verdana" w:hAnsi="Verdana"/>
          <w:spacing w:val="34"/>
          <w:lang w:val="pt-BR"/>
        </w:rPr>
        <w:t xml:space="preserve"> </w:t>
      </w:r>
      <w:r w:rsidRPr="001756B0">
        <w:rPr>
          <w:rFonts w:ascii="Verdana" w:hAnsi="Verdana"/>
          <w:lang w:val="pt-BR"/>
        </w:rPr>
        <w:t>que</w:t>
      </w:r>
      <w:r w:rsidRPr="001756B0">
        <w:rPr>
          <w:rFonts w:ascii="Verdana" w:hAnsi="Verdana"/>
          <w:spacing w:val="36"/>
          <w:lang w:val="pt-BR"/>
        </w:rPr>
        <w:t xml:space="preserve"> </w:t>
      </w:r>
      <w:r w:rsidRPr="001756B0">
        <w:rPr>
          <w:rFonts w:ascii="Verdana" w:hAnsi="Verdana"/>
          <w:lang w:val="pt-BR"/>
        </w:rPr>
        <w:t>cumpridas todas as formalidades e exigências do</w:t>
      </w:r>
      <w:r w:rsidRPr="001756B0">
        <w:rPr>
          <w:rFonts w:ascii="Verdana" w:hAnsi="Verdana"/>
          <w:spacing w:val="-8"/>
          <w:lang w:val="pt-BR"/>
        </w:rPr>
        <w:t xml:space="preserve"> </w:t>
      </w:r>
      <w:r w:rsidRPr="001756B0">
        <w:rPr>
          <w:rFonts w:ascii="Verdana" w:hAnsi="Verdana"/>
          <w:lang w:val="pt-BR"/>
        </w:rPr>
        <w:t>contrato;</w:t>
      </w:r>
    </w:p>
    <w:p w:rsidR="006C6AA3"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Exercer a fiscalização dos serviços prestados, por servidores</w:t>
      </w:r>
      <w:r w:rsidRPr="001756B0">
        <w:rPr>
          <w:rFonts w:ascii="Verdana" w:hAnsi="Verdana"/>
          <w:spacing w:val="-13"/>
          <w:lang w:val="pt-BR"/>
        </w:rPr>
        <w:t xml:space="preserve"> </w:t>
      </w:r>
      <w:r w:rsidRPr="001756B0">
        <w:rPr>
          <w:rFonts w:ascii="Verdana" w:hAnsi="Verdana"/>
          <w:lang w:val="pt-BR"/>
        </w:rPr>
        <w:t>designados;</w:t>
      </w:r>
    </w:p>
    <w:p w:rsidR="004307EC"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Comunicar oficialmente à CONTRATADA quaisquer falhas verificadas no cumprimento</w:t>
      </w:r>
      <w:r w:rsidRPr="001756B0">
        <w:rPr>
          <w:rFonts w:ascii="Verdana" w:hAnsi="Verdana"/>
          <w:spacing w:val="37"/>
          <w:lang w:val="pt-BR"/>
        </w:rPr>
        <w:t xml:space="preserve"> </w:t>
      </w:r>
      <w:r w:rsidRPr="001756B0">
        <w:rPr>
          <w:rFonts w:ascii="Verdana" w:hAnsi="Verdana"/>
          <w:lang w:val="pt-BR"/>
        </w:rPr>
        <w:t>do contrato;</w:t>
      </w:r>
    </w:p>
    <w:p w:rsidR="006C6AA3"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Fornecer crachá de acesso às suas</w:t>
      </w:r>
      <w:r w:rsidR="00D619D9" w:rsidRPr="001756B0">
        <w:rPr>
          <w:rFonts w:ascii="Verdana" w:hAnsi="Verdana"/>
          <w:lang w:val="pt-BR"/>
        </w:rPr>
        <w:t xml:space="preserve"> </w:t>
      </w:r>
      <w:r w:rsidRPr="001756B0">
        <w:rPr>
          <w:rFonts w:ascii="Verdana" w:hAnsi="Verdana"/>
          <w:lang w:val="pt-BR"/>
        </w:rPr>
        <w:t xml:space="preserve"> dependências, de uso obrigatório pelos empregados da CONTRATADA;</w:t>
      </w:r>
    </w:p>
    <w:p w:rsidR="001905FD" w:rsidRPr="001756B0" w:rsidRDefault="00CD2714" w:rsidP="005762E2">
      <w:pPr>
        <w:pStyle w:val="PargrafodaLista"/>
        <w:numPr>
          <w:ilvl w:val="1"/>
          <w:numId w:val="46"/>
        </w:numPr>
        <w:tabs>
          <w:tab w:val="left" w:pos="715"/>
          <w:tab w:val="left" w:pos="1560"/>
          <w:tab w:val="left" w:pos="9923"/>
        </w:tabs>
        <w:spacing w:after="120"/>
        <w:ind w:left="1560" w:right="74" w:hanging="720"/>
        <w:jc w:val="both"/>
        <w:rPr>
          <w:rFonts w:ascii="Verdana" w:eastAsia="Calibri" w:hAnsi="Verdana" w:cs="Calibri"/>
          <w:lang w:val="pt-BR"/>
        </w:rPr>
      </w:pPr>
      <w:r w:rsidRPr="001756B0">
        <w:rPr>
          <w:rFonts w:ascii="Verdana" w:hAnsi="Verdana"/>
          <w:lang w:val="pt-BR"/>
        </w:rPr>
        <w:t>Observar o cumprimento dos requisitos de qualificação profissional exigidos neste</w:t>
      </w:r>
      <w:r w:rsidRPr="001756B0">
        <w:rPr>
          <w:rFonts w:ascii="Verdana" w:hAnsi="Verdana"/>
          <w:spacing w:val="12"/>
          <w:lang w:val="pt-BR"/>
        </w:rPr>
        <w:t xml:space="preserve"> </w:t>
      </w:r>
      <w:r w:rsidRPr="001756B0">
        <w:rPr>
          <w:rFonts w:ascii="Verdana" w:hAnsi="Verdana"/>
          <w:lang w:val="pt-BR"/>
        </w:rPr>
        <w:t>Termo de Referência, solicitando à CONTRATADA as substituições que se verificarem</w:t>
      </w:r>
      <w:r w:rsidRPr="001756B0">
        <w:rPr>
          <w:rFonts w:ascii="Verdana" w:hAnsi="Verdana"/>
          <w:spacing w:val="-17"/>
          <w:lang w:val="pt-BR"/>
        </w:rPr>
        <w:t xml:space="preserve"> </w:t>
      </w:r>
      <w:r w:rsidR="00921F30" w:rsidRPr="001756B0">
        <w:rPr>
          <w:rFonts w:ascii="Verdana" w:hAnsi="Verdana"/>
          <w:lang w:val="pt-BR"/>
        </w:rPr>
        <w:t>necessária</w:t>
      </w:r>
      <w:r w:rsidRPr="001756B0">
        <w:rPr>
          <w:rFonts w:ascii="Verdana" w:hAnsi="Verdana"/>
          <w:lang w:val="pt-BR"/>
        </w:rPr>
        <w:t>s.</w:t>
      </w:r>
    </w:p>
    <w:p w:rsidR="002D337E" w:rsidRPr="001756B0" w:rsidRDefault="002D337E" w:rsidP="0072628B">
      <w:pPr>
        <w:tabs>
          <w:tab w:val="left" w:pos="715"/>
          <w:tab w:val="left" w:pos="8931"/>
          <w:tab w:val="left" w:pos="9923"/>
        </w:tabs>
        <w:ind w:right="72" w:firstLine="567"/>
        <w:jc w:val="both"/>
        <w:rPr>
          <w:rFonts w:ascii="Calibri" w:hAnsi="Calibri"/>
          <w:sz w:val="24"/>
          <w:lang w:val="pt-BR"/>
        </w:rPr>
      </w:pPr>
    </w:p>
    <w:p w:rsidR="002D337E" w:rsidRPr="001756B0" w:rsidRDefault="002D337E" w:rsidP="002816CD">
      <w:pPr>
        <w:pStyle w:val="PargrafodaLista"/>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ind w:hanging="338"/>
        <w:rPr>
          <w:rFonts w:ascii="Verdana" w:eastAsia="Calibri" w:hAnsi="Verdana" w:cs="Calibri"/>
          <w:b/>
          <w:lang w:val="pt-BR"/>
        </w:rPr>
      </w:pPr>
      <w:r w:rsidRPr="001756B0">
        <w:rPr>
          <w:rFonts w:ascii="Verdana" w:hAnsi="Verdana"/>
          <w:b/>
          <w:spacing w:val="-1"/>
          <w:lang w:val="pt-BR"/>
        </w:rPr>
        <w:t>DO PROCEDIMENTO PARA PAGAMENTO</w:t>
      </w:r>
    </w:p>
    <w:p w:rsidR="002D337E" w:rsidRPr="001756B0" w:rsidRDefault="002D337E" w:rsidP="0072628B">
      <w:pPr>
        <w:tabs>
          <w:tab w:val="left" w:pos="715"/>
          <w:tab w:val="left" w:pos="8931"/>
          <w:tab w:val="left" w:pos="9923"/>
        </w:tabs>
        <w:ind w:right="72" w:firstLine="567"/>
        <w:jc w:val="both"/>
        <w:rPr>
          <w:rFonts w:ascii="Calibri" w:hAnsi="Calibri"/>
          <w:sz w:val="24"/>
          <w:lang w:val="pt-BR"/>
        </w:rPr>
      </w:pPr>
    </w:p>
    <w:p w:rsidR="00057C81" w:rsidRPr="001756B0" w:rsidRDefault="00057C81" w:rsidP="00057C81">
      <w:pPr>
        <w:pStyle w:val="Ttulo1"/>
        <w:numPr>
          <w:ilvl w:val="0"/>
          <w:numId w:val="0"/>
        </w:numPr>
        <w:spacing w:after="120"/>
        <w:jc w:val="both"/>
        <w:rPr>
          <w:rFonts w:cs="Arial"/>
          <w:bCs/>
          <w:szCs w:val="24"/>
        </w:rPr>
      </w:pPr>
      <w:r w:rsidRPr="001756B0">
        <w:rPr>
          <w:rFonts w:cs="Arial"/>
          <w:szCs w:val="24"/>
        </w:rPr>
        <w:t>DO DOCUMENTO DE COBRANÇA</w:t>
      </w:r>
    </w:p>
    <w:p w:rsidR="00057C81" w:rsidRPr="001756B0" w:rsidRDefault="00057C81" w:rsidP="006C6C7D">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Para efeitos de pagamento, a Contratada deverá apresentar documento de cobrança, constando de forma discriminada, a efetiva realização do objeto contratado, informando o nome e número do banco, a agência e o número da conta-corrente em que o crédito deverá ser efetuado.</w:t>
      </w:r>
    </w:p>
    <w:p w:rsidR="00057C81" w:rsidRPr="001756B0" w:rsidRDefault="00057C81" w:rsidP="006C6C7D">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Por ocasião do pagamento, serão efetuadas as retenções determinadas em lei, sem prejuízo das retenções previstas neste Termo de Referência e no contrato respectivo.</w:t>
      </w:r>
    </w:p>
    <w:p w:rsidR="00057C81" w:rsidRPr="001756B0" w:rsidRDefault="00057C81" w:rsidP="006C6C7D">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Quando do faturamento e emissão do documento de cobrança, a CONTRATADA deverá enviar ao Contratante, cumulativamente:</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Comprovantes de pagamento dos salários dos empregados da CONTRATADA que trabalham nas dependências deste tribunal, inclusive de feristas ou substitutos no período, férias e/ou 13º salário quando for o caso, pagos até o quinto dia útil do mês subsequente ao mês de referência;</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As guias de recolhimento do INSS e FGTS, respectivos comprovantes de pagamento, GFIP e comprovante de transmissão, relativos ao mês anterior ao da prestação dos serviços de manutenção, discriminando o nome de cada um dos beneficiados;</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Cópia das folhas de ponto dos empregados/cartão de ponto, constando os afastamentos e as correspondentes coberturas;</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lastRenderedPageBreak/>
        <w:t>Comprovantes de fornecimento integral dos vales-transporte e dos vales-alimentação e/ou refeição, referente ao mês subsequente ao da prestação dos serviços;</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Concessão de férias e correspondente pagamento adicional de férias. Para melhor acompanhamento e fiscalização, as férias devem iniciar no primeiro dia de cada mês;</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Realização de exames admissionais e demissionais e periódicos, quando for o caso;</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Declaração de Opção do Simples Nacional;</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Certidão de regularidade com a Seguridade Social (CND-INSS);</w:t>
      </w:r>
    </w:p>
    <w:p w:rsidR="00057C81" w:rsidRPr="001756B0" w:rsidRDefault="00057C81" w:rsidP="00797997">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Certidão de regularidade com o FGTS (CRF-FGTS);</w:t>
      </w:r>
    </w:p>
    <w:p w:rsidR="00057C81" w:rsidRPr="001756B0" w:rsidRDefault="00057C81" w:rsidP="00797997">
      <w:pPr>
        <w:pStyle w:val="Recuodecorpodetexto"/>
        <w:widowControl/>
        <w:numPr>
          <w:ilvl w:val="2"/>
          <w:numId w:val="8"/>
        </w:numPr>
        <w:tabs>
          <w:tab w:val="left" w:pos="540"/>
        </w:tabs>
        <w:ind w:left="2552" w:hanging="992"/>
        <w:jc w:val="both"/>
        <w:rPr>
          <w:rFonts w:ascii="Verdana" w:hAnsi="Verdana" w:cs="Arial"/>
          <w:lang w:val="pt-BR"/>
        </w:rPr>
      </w:pPr>
      <w:r w:rsidRPr="001756B0">
        <w:rPr>
          <w:rFonts w:ascii="Verdana" w:hAnsi="Verdana" w:cs="Arial"/>
          <w:lang w:val="pt-BR"/>
        </w:rPr>
        <w:t>Certidão de regularidade com a Fazenda Federal (CONJUNTA);</w:t>
      </w:r>
    </w:p>
    <w:p w:rsidR="00057C81" w:rsidRPr="001756B0" w:rsidRDefault="00057C81" w:rsidP="00797997">
      <w:pPr>
        <w:pStyle w:val="Recuodecorpodetexto"/>
        <w:widowControl/>
        <w:numPr>
          <w:ilvl w:val="2"/>
          <w:numId w:val="8"/>
        </w:numPr>
        <w:tabs>
          <w:tab w:val="left" w:pos="540"/>
        </w:tabs>
        <w:ind w:left="2552" w:hanging="992"/>
        <w:jc w:val="both"/>
        <w:rPr>
          <w:rFonts w:ascii="Verdana" w:hAnsi="Verdana" w:cs="Arial"/>
          <w:lang w:val="pt-BR"/>
        </w:rPr>
      </w:pPr>
      <w:r w:rsidRPr="001756B0">
        <w:rPr>
          <w:rFonts w:ascii="Verdana" w:hAnsi="Verdana" w:cs="Arial"/>
          <w:lang w:val="pt-BR"/>
        </w:rPr>
        <w:t>Certidão Negativa de Débitos Trabalhistas (CNDT);</w:t>
      </w:r>
    </w:p>
    <w:p w:rsidR="00057C81" w:rsidRPr="001756B0" w:rsidRDefault="00057C81" w:rsidP="00797997">
      <w:pPr>
        <w:pStyle w:val="Recuodecorpodetexto"/>
        <w:widowControl/>
        <w:numPr>
          <w:ilvl w:val="2"/>
          <w:numId w:val="8"/>
        </w:numPr>
        <w:tabs>
          <w:tab w:val="left" w:pos="540"/>
        </w:tabs>
        <w:ind w:left="2552" w:hanging="992"/>
        <w:jc w:val="both"/>
        <w:rPr>
          <w:rFonts w:ascii="Verdana" w:hAnsi="Verdana" w:cs="Arial"/>
          <w:lang w:val="pt-BR"/>
        </w:rPr>
      </w:pPr>
      <w:r w:rsidRPr="001756B0">
        <w:rPr>
          <w:rFonts w:ascii="Verdana" w:hAnsi="Verdana" w:cs="Arial"/>
          <w:lang w:val="pt-BR"/>
        </w:rPr>
        <w:t>Certidão de Regularidade com a Fazenda Estadual do domicílio da Contratada;</w:t>
      </w:r>
    </w:p>
    <w:p w:rsidR="00057C81" w:rsidRPr="001756B0" w:rsidRDefault="00057C81" w:rsidP="00A714F5">
      <w:pPr>
        <w:pStyle w:val="Recuodecorpodetexto"/>
        <w:widowControl/>
        <w:numPr>
          <w:ilvl w:val="2"/>
          <w:numId w:val="8"/>
        </w:numPr>
        <w:tabs>
          <w:tab w:val="left" w:pos="540"/>
        </w:tabs>
        <w:ind w:left="2694" w:hanging="1134"/>
        <w:jc w:val="both"/>
        <w:rPr>
          <w:rFonts w:ascii="Verdana" w:hAnsi="Verdana" w:cs="Arial"/>
          <w:lang w:val="pt-BR"/>
        </w:rPr>
      </w:pPr>
      <w:r w:rsidRPr="001756B0">
        <w:rPr>
          <w:rFonts w:ascii="Verdana" w:hAnsi="Verdana" w:cs="Arial"/>
          <w:lang w:val="pt-BR"/>
        </w:rPr>
        <w:t>Certidão de Regularidade com a Fazenda Municipal do domicílio da Contratada.</w:t>
      </w:r>
    </w:p>
    <w:p w:rsidR="00057C81" w:rsidRPr="001756B0" w:rsidRDefault="00057C81" w:rsidP="00A714F5">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Os documentos de cobrança deverão ser entregues pela Contratada, na Seção de Malotes do TRF da 5ª Região, localizado térreo da Ampliação do Edifício Sede, situado na Avenida Cais do Apolo, s/n, Bairro do Recife, Recife/PE, CEP 50030-908, CNPJ n.º 24.130.072/0001-11.</w:t>
      </w:r>
    </w:p>
    <w:p w:rsidR="00057C81" w:rsidRPr="001756B0" w:rsidRDefault="00057C81" w:rsidP="00A714F5">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Caso o objeto contratado seja faturado em desacordo com as disposições previstas no Edital, neste Termo de Referência e no Instrumento Contratual ou sem a observância das formalidades legais pertinentes, a licitante vencedora deverá emitir e apresentar novo documento de cobrança, não configurando atraso no pagamento.</w:t>
      </w:r>
    </w:p>
    <w:p w:rsidR="00057C81" w:rsidRPr="001756B0" w:rsidRDefault="00057C81" w:rsidP="00A714F5">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Após o recebimento do documento de cobrança, o fiscal do contrato terá até </w:t>
      </w:r>
      <w:r w:rsidRPr="001756B0">
        <w:rPr>
          <w:rFonts w:ascii="Verdana" w:hAnsi="Verdana" w:cs="Arial"/>
          <w:b/>
          <w:bCs/>
          <w:lang w:val="pt-BR"/>
        </w:rPr>
        <w:t>05 (cinco) dias úteis</w:t>
      </w:r>
      <w:r w:rsidRPr="001756B0">
        <w:rPr>
          <w:rFonts w:ascii="Verdana" w:hAnsi="Verdana" w:cs="Arial"/>
          <w:lang w:val="pt-BR"/>
        </w:rPr>
        <w:t xml:space="preserve"> para realizar o atesto respectivo e encaminhá-lo para o pagamento.</w:t>
      </w:r>
    </w:p>
    <w:p w:rsidR="00057C81" w:rsidRPr="001756B0" w:rsidRDefault="00057C81" w:rsidP="00057C81">
      <w:pPr>
        <w:pStyle w:val="Ttulo1"/>
        <w:numPr>
          <w:ilvl w:val="0"/>
          <w:numId w:val="0"/>
        </w:numPr>
        <w:spacing w:after="120"/>
        <w:jc w:val="both"/>
        <w:rPr>
          <w:rFonts w:cs="Arial"/>
          <w:bCs/>
          <w:szCs w:val="24"/>
          <w:u w:val="single"/>
        </w:rPr>
      </w:pPr>
    </w:p>
    <w:p w:rsidR="00057C81" w:rsidRPr="001756B0" w:rsidRDefault="00057C81" w:rsidP="00650D45">
      <w:pPr>
        <w:pStyle w:val="Ttulo1"/>
        <w:numPr>
          <w:ilvl w:val="0"/>
          <w:numId w:val="0"/>
        </w:numPr>
        <w:tabs>
          <w:tab w:val="left" w:pos="2805"/>
        </w:tabs>
        <w:spacing w:after="120"/>
        <w:jc w:val="both"/>
        <w:rPr>
          <w:rFonts w:ascii="Verdana" w:hAnsi="Verdana" w:cs="Arial"/>
          <w:bCs/>
          <w:sz w:val="22"/>
          <w:szCs w:val="22"/>
        </w:rPr>
      </w:pPr>
      <w:r w:rsidRPr="001756B0">
        <w:rPr>
          <w:rFonts w:ascii="Verdana" w:hAnsi="Verdana" w:cs="Arial"/>
          <w:sz w:val="22"/>
          <w:szCs w:val="22"/>
        </w:rPr>
        <w:t xml:space="preserve">DO PAGAMENTO </w:t>
      </w:r>
      <w:r w:rsidR="00650D45" w:rsidRPr="001756B0">
        <w:rPr>
          <w:rFonts w:ascii="Verdana" w:hAnsi="Verdana" w:cs="Arial"/>
          <w:sz w:val="22"/>
          <w:szCs w:val="22"/>
        </w:rPr>
        <w:tab/>
      </w:r>
    </w:p>
    <w:p w:rsidR="00057C81" w:rsidRPr="001756B0" w:rsidRDefault="00057C81" w:rsidP="00650D45">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O pagamento será efetuado, mensalmente, referente aos serviços prestados no mês imediatamente anterior, através de crédito em conta-corrente até o </w:t>
      </w:r>
      <w:r w:rsidRPr="001756B0">
        <w:rPr>
          <w:rFonts w:ascii="Verdana" w:hAnsi="Verdana" w:cs="Arial"/>
          <w:bCs/>
          <w:lang w:val="pt-BR"/>
        </w:rPr>
        <w:t>5º (quinto) dia útil</w:t>
      </w:r>
      <w:r w:rsidRPr="001756B0">
        <w:rPr>
          <w:rFonts w:ascii="Verdana" w:hAnsi="Verdana" w:cs="Arial"/>
          <w:lang w:val="pt-BR"/>
        </w:rPr>
        <w:t xml:space="preserve"> após o(s) atesto(s) do(s) documento(s) de cobrança e cumprimento da perfeita realização dos serviços e prévia verificação da regularidade fiscal e trabalhista da CONTRATADA.</w:t>
      </w:r>
    </w:p>
    <w:p w:rsidR="00057C81" w:rsidRPr="001756B0" w:rsidRDefault="00057C81" w:rsidP="00650D45">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O valor do pagamento será aquele apresentado no documento de cobrança, descontadas as glosas, conforme o caso.</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Antes do pagamento, a Administração realizará consulta ao SICAF para verificar a manutenção das condições de habilitação.</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 xml:space="preserve">Constatando-se, junto ao SICAF, a situação de irregularidade da CONTRATADA, proceder-se-á à sua advertência, por escrito, no sentido de que, no prazo de cinco (5) dias úteis, a CONTRATADA </w:t>
      </w:r>
      <w:r w:rsidRPr="001756B0">
        <w:rPr>
          <w:rFonts w:ascii="Verdana" w:hAnsi="Verdana" w:cs="Arial"/>
          <w:lang w:val="pt-BR"/>
        </w:rPr>
        <w:lastRenderedPageBreak/>
        <w:t>regularize sua situação ou, no mesmo prazo, apresente sua defesa;</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O prazo do subitem anterior poderá ser prorrogado uma vez, por igual período, a critério da Administração;</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Persistindo a irregularidade, a Administração adotará as medidas necessárias à rescisão do contrato em execução, nos autos dos processos administrativos correspondentes, assegurada à contratada a ampla defesa;</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Havendo a efetiva prestação de serviços, os pagamentos serão realizados normalmente, até que se decida pela rescisão contratual, caso a CONTRATADA não regularize sua situação junto ao SICAF;</w:t>
      </w:r>
    </w:p>
    <w:p w:rsidR="00057C81" w:rsidRPr="001756B0" w:rsidRDefault="00057C81" w:rsidP="00650D45">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Somente por motivo de economicidade, segurança nacional ou outro interesse público de alta relevância, devidamente justificado, em qualquer caso, pela máxima autoridade do órgão ou entidade contratante, não será rescindido o contrato em execução com a CONTRATADA.</w:t>
      </w:r>
    </w:p>
    <w:p w:rsidR="00057C81" w:rsidRPr="001756B0" w:rsidRDefault="00057C81" w:rsidP="004F582E">
      <w:pPr>
        <w:pStyle w:val="Recuodecorpodetexto"/>
        <w:widowControl/>
        <w:numPr>
          <w:ilvl w:val="1"/>
          <w:numId w:val="8"/>
        </w:numPr>
        <w:tabs>
          <w:tab w:val="left" w:pos="540"/>
        </w:tabs>
        <w:ind w:left="1701" w:hanging="708"/>
        <w:jc w:val="both"/>
        <w:rPr>
          <w:rFonts w:ascii="Verdana" w:hAnsi="Verdana" w:cs="Arial"/>
          <w:lang w:val="pt-BR"/>
        </w:rPr>
      </w:pPr>
      <w:r w:rsidRPr="001756B0">
        <w:rPr>
          <w:rFonts w:ascii="Verdana" w:hAnsi="Verdana" w:cs="Arial"/>
          <w:lang w:val="pt-BR"/>
        </w:rPr>
        <w:t>Para os demais inadimplementos que não estão previstos na tabela de glosas (constante do Acordo de Níveis de Serviço - ANS), serão aplicadas as penalidades previstas no Termo de Referência, através de processo administrativo.</w:t>
      </w:r>
    </w:p>
    <w:p w:rsidR="00057C81" w:rsidRPr="001756B0" w:rsidRDefault="00057C81" w:rsidP="004F582E">
      <w:pPr>
        <w:pStyle w:val="Recuodecorpodetexto"/>
        <w:widowControl/>
        <w:numPr>
          <w:ilvl w:val="1"/>
          <w:numId w:val="8"/>
        </w:numPr>
        <w:tabs>
          <w:tab w:val="left" w:pos="540"/>
        </w:tabs>
        <w:ind w:left="1843" w:hanging="850"/>
        <w:jc w:val="both"/>
        <w:rPr>
          <w:rFonts w:ascii="Verdana" w:hAnsi="Verdana" w:cs="Arial"/>
          <w:lang w:val="pt-BR"/>
        </w:rPr>
      </w:pPr>
      <w:r w:rsidRPr="001756B0">
        <w:rPr>
          <w:rFonts w:ascii="Verdana" w:hAnsi="Verdana" w:cs="Arial"/>
          <w:lang w:val="pt-BR"/>
        </w:rPr>
        <w:t>É vedado ao TRF5 o pagamento de despesas de transporte e hospedagem dos funcionários da contratada.</w:t>
      </w:r>
    </w:p>
    <w:p w:rsidR="00057C81" w:rsidRPr="001756B0" w:rsidRDefault="00057C81" w:rsidP="004F582E">
      <w:pPr>
        <w:pStyle w:val="Recuodecorpodetexto"/>
        <w:widowControl/>
        <w:numPr>
          <w:ilvl w:val="1"/>
          <w:numId w:val="8"/>
        </w:numPr>
        <w:tabs>
          <w:tab w:val="left" w:pos="540"/>
        </w:tabs>
        <w:ind w:left="1843" w:hanging="850"/>
        <w:jc w:val="both"/>
        <w:rPr>
          <w:rFonts w:ascii="Verdana" w:hAnsi="Verdana" w:cs="Arial"/>
          <w:lang w:val="pt-BR"/>
        </w:rPr>
      </w:pPr>
      <w:r w:rsidRPr="001756B0">
        <w:rPr>
          <w:rFonts w:ascii="Verdana" w:hAnsi="Verdana" w:cs="Arial"/>
          <w:lang w:val="pt-BR"/>
        </w:rPr>
        <w:t xml:space="preserve">O valor devido que deverá ser pago à Contratada será composto de: </w:t>
      </w:r>
    </w:p>
    <w:p w:rsidR="00057C81" w:rsidRPr="001756B0" w:rsidRDefault="00057C81" w:rsidP="004F582E">
      <w:pPr>
        <w:pStyle w:val="PargrafodaLista"/>
        <w:widowControl/>
        <w:numPr>
          <w:ilvl w:val="2"/>
          <w:numId w:val="8"/>
        </w:numPr>
        <w:autoSpaceDE w:val="0"/>
        <w:autoSpaceDN w:val="0"/>
        <w:adjustRightInd w:val="0"/>
        <w:spacing w:before="120" w:after="120"/>
        <w:ind w:left="3119" w:hanging="1133"/>
        <w:jc w:val="both"/>
        <w:rPr>
          <w:rFonts w:ascii="Verdana" w:hAnsi="Verdana" w:cs="Arial"/>
          <w:lang w:val="pt-BR"/>
        </w:rPr>
      </w:pPr>
      <w:r w:rsidRPr="001756B0">
        <w:rPr>
          <w:rFonts w:ascii="Verdana" w:hAnsi="Verdana" w:cs="Arial"/>
          <w:lang w:val="pt-BR"/>
        </w:rPr>
        <w:t xml:space="preserve">Valor Principal (VP) - O valor referente aos serviços prestados mensalmente. </w:t>
      </w:r>
    </w:p>
    <w:p w:rsidR="00057C81" w:rsidRPr="001756B0" w:rsidRDefault="00057C81" w:rsidP="004F582E">
      <w:pPr>
        <w:pStyle w:val="PargrafodaLista"/>
        <w:widowControl/>
        <w:numPr>
          <w:ilvl w:val="2"/>
          <w:numId w:val="8"/>
        </w:numPr>
        <w:autoSpaceDE w:val="0"/>
        <w:autoSpaceDN w:val="0"/>
        <w:adjustRightInd w:val="0"/>
        <w:spacing w:before="120" w:after="120"/>
        <w:ind w:left="3119" w:hanging="1133"/>
        <w:jc w:val="both"/>
        <w:rPr>
          <w:rFonts w:ascii="Verdana" w:hAnsi="Verdana" w:cs="Arial"/>
          <w:lang w:val="pt-BR"/>
        </w:rPr>
      </w:pPr>
      <w:r w:rsidRPr="001756B0">
        <w:rPr>
          <w:rFonts w:ascii="Verdana" w:hAnsi="Verdana" w:cs="Arial"/>
          <w:lang w:val="pt-BR"/>
        </w:rPr>
        <w:t xml:space="preserve">Descontos referentes ao não cumprimento de Acordo de Nível de Serviço (DANS). </w:t>
      </w:r>
    </w:p>
    <w:p w:rsidR="00057C81" w:rsidRPr="001756B0" w:rsidRDefault="00057C81" w:rsidP="004F582E">
      <w:pPr>
        <w:pStyle w:val="PargrafodaLista"/>
        <w:widowControl/>
        <w:numPr>
          <w:ilvl w:val="2"/>
          <w:numId w:val="8"/>
        </w:numPr>
        <w:autoSpaceDE w:val="0"/>
        <w:autoSpaceDN w:val="0"/>
        <w:adjustRightInd w:val="0"/>
        <w:spacing w:before="120" w:after="120"/>
        <w:ind w:left="3119" w:hanging="1133"/>
        <w:jc w:val="both"/>
        <w:rPr>
          <w:rFonts w:ascii="Verdana" w:hAnsi="Verdana" w:cs="Arial"/>
          <w:lang w:val="pt-BR"/>
        </w:rPr>
      </w:pPr>
      <w:r w:rsidRPr="001756B0">
        <w:rPr>
          <w:rFonts w:ascii="Verdana" w:hAnsi="Verdana" w:cs="Arial"/>
          <w:lang w:val="pt-BR"/>
        </w:rPr>
        <w:t>VALOR A SER PAGO = VP – DANS</w:t>
      </w:r>
    </w:p>
    <w:p w:rsidR="00057C81" w:rsidRPr="001756B0" w:rsidRDefault="00057C81" w:rsidP="007C3DB7">
      <w:pPr>
        <w:pStyle w:val="Recuodecorpodetexto"/>
        <w:widowControl/>
        <w:numPr>
          <w:ilvl w:val="1"/>
          <w:numId w:val="8"/>
        </w:numPr>
        <w:tabs>
          <w:tab w:val="left" w:pos="540"/>
        </w:tabs>
        <w:ind w:left="1843" w:hanging="850"/>
        <w:jc w:val="both"/>
        <w:rPr>
          <w:rFonts w:ascii="Verdana" w:hAnsi="Verdana" w:cs="Arial"/>
          <w:lang w:val="pt-BR"/>
        </w:rPr>
      </w:pPr>
      <w:r w:rsidRPr="001756B0">
        <w:rPr>
          <w:rFonts w:ascii="Verdana" w:hAnsi="Verdana" w:cs="Arial"/>
          <w:lang w:val="pt-BR"/>
        </w:rPr>
        <w:t>Serão glosadas, ainda, dos valores mensais das faturas e depositadas em conta-corrente vinculada no banco público oficial conveniado, para movimentação e liberação futuras,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da</w:t>
      </w:r>
      <w:r w:rsidR="007C3DB7" w:rsidRPr="001756B0">
        <w:rPr>
          <w:rFonts w:ascii="Verdana" w:hAnsi="Verdana" w:cs="Arial"/>
          <w:lang w:val="pt-BR"/>
        </w:rPr>
        <w:t>(</w:t>
      </w:r>
      <w:r w:rsidRPr="001756B0">
        <w:rPr>
          <w:rFonts w:ascii="Verdana" w:hAnsi="Verdana" w:cs="Arial"/>
          <w:lang w:val="pt-BR"/>
        </w:rPr>
        <w:t>s</w:t>
      </w:r>
      <w:r w:rsidR="007C3DB7" w:rsidRPr="001756B0">
        <w:rPr>
          <w:rFonts w:ascii="Verdana" w:hAnsi="Verdana" w:cs="Arial"/>
          <w:lang w:val="pt-BR"/>
        </w:rPr>
        <w:t>)</w:t>
      </w:r>
      <w:r w:rsidRPr="001756B0">
        <w:rPr>
          <w:rFonts w:ascii="Verdana" w:hAnsi="Verdana" w:cs="Arial"/>
          <w:lang w:val="pt-BR"/>
        </w:rPr>
        <w:t xml:space="preserve"> empresa(s) contratada(s).</w:t>
      </w:r>
    </w:p>
    <w:p w:rsidR="00057C81" w:rsidRPr="001756B0" w:rsidRDefault="00057C81" w:rsidP="007C3DB7">
      <w:pPr>
        <w:pStyle w:val="Recuodecorpodetexto"/>
        <w:widowControl/>
        <w:numPr>
          <w:ilvl w:val="1"/>
          <w:numId w:val="8"/>
        </w:numPr>
        <w:tabs>
          <w:tab w:val="left" w:pos="540"/>
        </w:tabs>
        <w:ind w:left="1843" w:hanging="850"/>
        <w:jc w:val="both"/>
        <w:rPr>
          <w:rFonts w:ascii="Verdana" w:hAnsi="Verdana" w:cs="Arial"/>
          <w:lang w:val="pt-BR"/>
        </w:rPr>
      </w:pPr>
      <w:r w:rsidRPr="001756B0">
        <w:rPr>
          <w:rFonts w:ascii="Verdana" w:hAnsi="Verdana" w:cs="Arial"/>
          <w:lang w:val="pt-BR"/>
        </w:rPr>
        <w:t xml:space="preserve">Nos casos de eventuais atrasos de pagamento, desde que a licitante vencedora não tenha concorrido de alguma forma para tanto, fica convencionado que a taxa de atualização financeira devida pelo TRF da 5ª Região, entre a data acima referida e a correspondente ao </w:t>
      </w:r>
      <w:r w:rsidRPr="001756B0">
        <w:rPr>
          <w:rFonts w:ascii="Verdana" w:hAnsi="Verdana" w:cs="Arial"/>
          <w:lang w:val="pt-BR"/>
        </w:rPr>
        <w:lastRenderedPageBreak/>
        <w:t>efetivo adimplemento da obrigação, terá a aplicação da seguinte fórmula:</w:t>
      </w:r>
    </w:p>
    <w:p w:rsidR="00057C81" w:rsidRPr="001756B0" w:rsidRDefault="00057C81" w:rsidP="00057C81">
      <w:pPr>
        <w:spacing w:line="360" w:lineRule="atLeast"/>
        <w:ind w:left="1418"/>
        <w:jc w:val="both"/>
        <w:rPr>
          <w:rFonts w:ascii="Verdana" w:hAnsi="Verdana" w:cs="Arial"/>
          <w:lang w:val="pt-BR"/>
        </w:rPr>
      </w:pPr>
      <w:r w:rsidRPr="001756B0">
        <w:rPr>
          <w:rFonts w:ascii="Verdana" w:hAnsi="Verdana" w:cs="Arial"/>
          <w:bdr w:val="single" w:sz="4" w:space="0" w:color="auto"/>
          <w:lang w:val="pt-BR"/>
        </w:rPr>
        <w:t>EM = I x N x VP</w:t>
      </w:r>
      <w:r w:rsidRPr="001756B0">
        <w:rPr>
          <w:rFonts w:ascii="Verdana" w:hAnsi="Verdana" w:cs="Arial"/>
          <w:lang w:val="pt-BR"/>
        </w:rPr>
        <w:t>, onde:</w:t>
      </w:r>
    </w:p>
    <w:tbl>
      <w:tblPr>
        <w:tblW w:w="0" w:type="auto"/>
        <w:tblInd w:w="2" w:type="dxa"/>
        <w:tblCellMar>
          <w:left w:w="70" w:type="dxa"/>
          <w:right w:w="70" w:type="dxa"/>
        </w:tblCellMar>
        <w:tblLook w:val="0000"/>
      </w:tblPr>
      <w:tblGrid>
        <w:gridCol w:w="560"/>
        <w:gridCol w:w="415"/>
        <w:gridCol w:w="6181"/>
      </w:tblGrid>
      <w:tr w:rsidR="00057C81" w:rsidRPr="001756B0" w:rsidTr="004B69DE">
        <w:trPr>
          <w:cantSplit/>
          <w:trHeight w:val="411"/>
        </w:trPr>
        <w:tc>
          <w:tcPr>
            <w:tcW w:w="560" w:type="dxa"/>
          </w:tcPr>
          <w:p w:rsidR="00057C81" w:rsidRPr="001756B0" w:rsidRDefault="00057C81" w:rsidP="004B69DE">
            <w:pPr>
              <w:ind w:right="-6"/>
              <w:rPr>
                <w:rFonts w:ascii="Verdana" w:hAnsi="Verdana" w:cs="Arial"/>
              </w:rPr>
            </w:pPr>
            <w:r w:rsidRPr="001756B0">
              <w:rPr>
                <w:rFonts w:ascii="Verdana" w:hAnsi="Verdana" w:cs="Arial"/>
              </w:rPr>
              <w:t>EM</w:t>
            </w:r>
          </w:p>
        </w:tc>
        <w:tc>
          <w:tcPr>
            <w:tcW w:w="415" w:type="dxa"/>
          </w:tcPr>
          <w:p w:rsidR="00057C81" w:rsidRPr="001756B0" w:rsidRDefault="00057C81" w:rsidP="004B69DE">
            <w:pPr>
              <w:ind w:right="-6"/>
              <w:rPr>
                <w:rFonts w:ascii="Verdana" w:hAnsi="Verdana" w:cs="Arial"/>
              </w:rPr>
            </w:pPr>
            <w:r w:rsidRPr="001756B0">
              <w:rPr>
                <w:rFonts w:ascii="Verdana" w:hAnsi="Verdana" w:cs="Arial"/>
              </w:rPr>
              <w:t>=</w:t>
            </w:r>
          </w:p>
        </w:tc>
        <w:tc>
          <w:tcPr>
            <w:tcW w:w="6181" w:type="dxa"/>
          </w:tcPr>
          <w:p w:rsidR="00057C81" w:rsidRPr="001756B0" w:rsidRDefault="00057C81" w:rsidP="004B69DE">
            <w:pPr>
              <w:ind w:left="-59" w:right="-6"/>
              <w:jc w:val="both"/>
              <w:rPr>
                <w:rFonts w:ascii="Verdana" w:hAnsi="Verdana" w:cs="Arial"/>
              </w:rPr>
            </w:pPr>
            <w:r w:rsidRPr="001756B0">
              <w:rPr>
                <w:rFonts w:ascii="Verdana" w:hAnsi="Verdana" w:cs="Arial"/>
              </w:rPr>
              <w:t>Encargos Moratórios;</w:t>
            </w:r>
          </w:p>
        </w:tc>
      </w:tr>
      <w:tr w:rsidR="00057C81" w:rsidRPr="009D6733" w:rsidTr="004B69DE">
        <w:trPr>
          <w:cantSplit/>
          <w:trHeight w:val="746"/>
        </w:trPr>
        <w:tc>
          <w:tcPr>
            <w:tcW w:w="560" w:type="dxa"/>
          </w:tcPr>
          <w:p w:rsidR="00057C81" w:rsidRPr="001756B0" w:rsidRDefault="00057C81" w:rsidP="004B69DE">
            <w:pPr>
              <w:ind w:right="-6"/>
              <w:rPr>
                <w:rFonts w:ascii="Verdana" w:hAnsi="Verdana" w:cs="Arial"/>
              </w:rPr>
            </w:pPr>
            <w:r w:rsidRPr="001756B0">
              <w:rPr>
                <w:rFonts w:ascii="Verdana" w:hAnsi="Verdana" w:cs="Arial"/>
              </w:rPr>
              <w:t xml:space="preserve">N  </w:t>
            </w:r>
          </w:p>
        </w:tc>
        <w:tc>
          <w:tcPr>
            <w:tcW w:w="415" w:type="dxa"/>
          </w:tcPr>
          <w:p w:rsidR="00057C81" w:rsidRPr="001756B0" w:rsidRDefault="00057C81" w:rsidP="004B69DE">
            <w:pPr>
              <w:ind w:right="-6"/>
              <w:rPr>
                <w:rFonts w:ascii="Verdana" w:hAnsi="Verdana" w:cs="Arial"/>
              </w:rPr>
            </w:pPr>
            <w:r w:rsidRPr="001756B0">
              <w:rPr>
                <w:rFonts w:ascii="Verdana" w:hAnsi="Verdana" w:cs="Arial"/>
              </w:rPr>
              <w:t>=</w:t>
            </w:r>
          </w:p>
        </w:tc>
        <w:tc>
          <w:tcPr>
            <w:tcW w:w="6181" w:type="dxa"/>
          </w:tcPr>
          <w:p w:rsidR="00057C81" w:rsidRPr="001756B0" w:rsidRDefault="00057C81" w:rsidP="004B69DE">
            <w:pPr>
              <w:ind w:left="-55" w:right="-6"/>
              <w:jc w:val="both"/>
              <w:rPr>
                <w:rFonts w:ascii="Verdana" w:hAnsi="Verdana" w:cs="Arial"/>
                <w:lang w:val="pt-BR"/>
              </w:rPr>
            </w:pPr>
            <w:r w:rsidRPr="001756B0">
              <w:rPr>
                <w:rFonts w:ascii="Verdana" w:hAnsi="Verdana" w:cs="Arial"/>
                <w:lang w:val="pt-BR"/>
              </w:rPr>
              <w:t>Número de dias entre a data prevista para o pagamento e a do efetivo pagamento;</w:t>
            </w:r>
          </w:p>
        </w:tc>
      </w:tr>
      <w:tr w:rsidR="00057C81" w:rsidRPr="009D6733" w:rsidTr="004B69DE">
        <w:trPr>
          <w:cantSplit/>
          <w:trHeight w:val="429"/>
        </w:trPr>
        <w:tc>
          <w:tcPr>
            <w:tcW w:w="560" w:type="dxa"/>
          </w:tcPr>
          <w:p w:rsidR="00057C81" w:rsidRPr="001756B0" w:rsidRDefault="00057C81" w:rsidP="004B69DE">
            <w:pPr>
              <w:ind w:right="-6"/>
              <w:rPr>
                <w:rFonts w:ascii="Verdana" w:hAnsi="Verdana" w:cs="Arial"/>
              </w:rPr>
            </w:pPr>
            <w:r w:rsidRPr="001756B0">
              <w:rPr>
                <w:rFonts w:ascii="Verdana" w:hAnsi="Verdana" w:cs="Arial"/>
              </w:rPr>
              <w:t xml:space="preserve">VP  </w:t>
            </w:r>
          </w:p>
        </w:tc>
        <w:tc>
          <w:tcPr>
            <w:tcW w:w="415" w:type="dxa"/>
          </w:tcPr>
          <w:p w:rsidR="00057C81" w:rsidRPr="001756B0" w:rsidRDefault="00057C81" w:rsidP="004B69DE">
            <w:pPr>
              <w:ind w:right="-6"/>
              <w:rPr>
                <w:rFonts w:ascii="Verdana" w:hAnsi="Verdana" w:cs="Arial"/>
              </w:rPr>
            </w:pPr>
            <w:r w:rsidRPr="001756B0">
              <w:rPr>
                <w:rFonts w:ascii="Verdana" w:hAnsi="Verdana" w:cs="Arial"/>
              </w:rPr>
              <w:t>=</w:t>
            </w:r>
          </w:p>
        </w:tc>
        <w:tc>
          <w:tcPr>
            <w:tcW w:w="6181" w:type="dxa"/>
          </w:tcPr>
          <w:p w:rsidR="00057C81" w:rsidRPr="001756B0" w:rsidRDefault="00057C81" w:rsidP="004B69DE">
            <w:pPr>
              <w:ind w:left="-59" w:right="-6"/>
              <w:jc w:val="both"/>
              <w:rPr>
                <w:rFonts w:ascii="Verdana" w:hAnsi="Verdana" w:cs="Arial"/>
                <w:lang w:val="pt-BR"/>
              </w:rPr>
            </w:pPr>
            <w:r w:rsidRPr="001756B0">
              <w:rPr>
                <w:rFonts w:ascii="Verdana" w:hAnsi="Verdana" w:cs="Arial"/>
                <w:lang w:val="pt-BR"/>
              </w:rPr>
              <w:t>Valor da parcela a ser paga;</w:t>
            </w:r>
          </w:p>
        </w:tc>
      </w:tr>
      <w:tr w:rsidR="00057C81" w:rsidRPr="009D6733" w:rsidTr="004B69DE">
        <w:trPr>
          <w:cantSplit/>
          <w:trHeight w:val="621"/>
        </w:trPr>
        <w:tc>
          <w:tcPr>
            <w:tcW w:w="560" w:type="dxa"/>
          </w:tcPr>
          <w:p w:rsidR="00057C81" w:rsidRPr="001756B0" w:rsidRDefault="00057C81" w:rsidP="004B69DE">
            <w:pPr>
              <w:ind w:right="-6"/>
              <w:rPr>
                <w:rFonts w:ascii="Verdana" w:hAnsi="Verdana" w:cs="Arial"/>
              </w:rPr>
            </w:pPr>
            <w:r w:rsidRPr="001756B0">
              <w:rPr>
                <w:rFonts w:ascii="Verdana" w:hAnsi="Verdana" w:cs="Arial"/>
              </w:rPr>
              <w:t xml:space="preserve">I     </w:t>
            </w:r>
          </w:p>
        </w:tc>
        <w:tc>
          <w:tcPr>
            <w:tcW w:w="415" w:type="dxa"/>
          </w:tcPr>
          <w:p w:rsidR="00057C81" w:rsidRPr="001756B0" w:rsidRDefault="00057C81" w:rsidP="004B69DE">
            <w:pPr>
              <w:ind w:right="-6"/>
              <w:rPr>
                <w:rFonts w:ascii="Verdana" w:hAnsi="Verdana" w:cs="Arial"/>
              </w:rPr>
            </w:pPr>
            <w:r w:rsidRPr="001756B0">
              <w:rPr>
                <w:rFonts w:ascii="Verdana" w:hAnsi="Verdana" w:cs="Arial"/>
              </w:rPr>
              <w:t>=</w:t>
            </w:r>
          </w:p>
        </w:tc>
        <w:tc>
          <w:tcPr>
            <w:tcW w:w="6181" w:type="dxa"/>
          </w:tcPr>
          <w:p w:rsidR="00057C81" w:rsidRPr="001756B0" w:rsidRDefault="00057C81" w:rsidP="004B69DE">
            <w:pPr>
              <w:ind w:left="-59" w:right="-6"/>
              <w:jc w:val="both"/>
              <w:rPr>
                <w:rFonts w:ascii="Verdana" w:hAnsi="Verdana" w:cs="Arial"/>
                <w:lang w:val="pt-BR"/>
              </w:rPr>
            </w:pPr>
            <w:r w:rsidRPr="001756B0">
              <w:rPr>
                <w:rFonts w:ascii="Verdana" w:hAnsi="Verdana" w:cs="Arial"/>
                <w:lang w:val="pt-BR"/>
              </w:rPr>
              <w:t>Índice de atualização financeira = 0,0001644, assim apurado:</w:t>
            </w:r>
          </w:p>
        </w:tc>
      </w:tr>
      <w:tr w:rsidR="00057C81" w:rsidRPr="009D6733" w:rsidTr="004B69DE">
        <w:trPr>
          <w:cantSplit/>
          <w:trHeight w:val="984"/>
        </w:trPr>
        <w:tc>
          <w:tcPr>
            <w:tcW w:w="560" w:type="dxa"/>
          </w:tcPr>
          <w:p w:rsidR="00057C81" w:rsidRPr="001756B0" w:rsidRDefault="00057C81" w:rsidP="004B69DE">
            <w:pPr>
              <w:spacing w:line="360" w:lineRule="atLeast"/>
              <w:ind w:right="-7"/>
              <w:jc w:val="both"/>
              <w:rPr>
                <w:rFonts w:ascii="Verdana" w:hAnsi="Verdana" w:cs="Arial"/>
                <w:lang w:val="pt-BR"/>
              </w:rPr>
            </w:pPr>
          </w:p>
        </w:tc>
        <w:tc>
          <w:tcPr>
            <w:tcW w:w="415" w:type="dxa"/>
          </w:tcPr>
          <w:p w:rsidR="00057C81" w:rsidRPr="001756B0" w:rsidRDefault="00057C81" w:rsidP="004B69DE">
            <w:pPr>
              <w:spacing w:line="360" w:lineRule="atLeast"/>
              <w:ind w:right="-7"/>
              <w:jc w:val="both"/>
              <w:rPr>
                <w:rFonts w:ascii="Verdana" w:hAnsi="Verdana" w:cs="Arial"/>
                <w:lang w:val="pt-BR"/>
              </w:rPr>
            </w:pPr>
          </w:p>
        </w:tc>
        <w:tc>
          <w:tcPr>
            <w:tcW w:w="6181" w:type="dxa"/>
          </w:tcPr>
          <w:p w:rsidR="00057C81" w:rsidRPr="001756B0" w:rsidRDefault="00057C81" w:rsidP="004B69DE">
            <w:pPr>
              <w:ind w:right="-6"/>
              <w:jc w:val="both"/>
              <w:rPr>
                <w:rFonts w:ascii="Verdana" w:hAnsi="Verdana" w:cs="Arial"/>
              </w:rPr>
            </w:pPr>
            <w:r w:rsidRPr="001756B0">
              <w:rPr>
                <w:rFonts w:ascii="Verdana" w:hAnsi="Verdana" w:cs="Arial"/>
              </w:rPr>
              <w:t>I = (</w:t>
            </w:r>
            <w:r w:rsidRPr="001756B0">
              <w:rPr>
                <w:rFonts w:ascii="Verdana" w:hAnsi="Verdana" w:cs="Arial"/>
                <w:u w:val="single"/>
              </w:rPr>
              <w:t>TX/100</w:t>
            </w:r>
            <w:r w:rsidRPr="001756B0">
              <w:rPr>
                <w:rFonts w:ascii="Verdana" w:hAnsi="Verdana" w:cs="Arial"/>
              </w:rPr>
              <w:t xml:space="preserve">)   </w:t>
            </w:r>
            <w:r w:rsidRPr="001756B0">
              <w:rPr>
                <w:rFonts w:ascii="Verdana" w:hAnsi="Verdana" w:cs="Arial"/>
              </w:rPr>
              <w:sym w:font="Symbol" w:char="F0AE"/>
            </w:r>
            <w:r w:rsidRPr="001756B0">
              <w:rPr>
                <w:rFonts w:ascii="Verdana" w:hAnsi="Verdana" w:cs="Arial"/>
              </w:rPr>
              <w:t xml:space="preserve">   I = (</w:t>
            </w:r>
            <w:r w:rsidRPr="001756B0">
              <w:rPr>
                <w:rFonts w:ascii="Verdana" w:hAnsi="Verdana" w:cs="Arial"/>
                <w:u w:val="single"/>
              </w:rPr>
              <w:t>6/100</w:t>
            </w:r>
            <w:r w:rsidRPr="001756B0">
              <w:rPr>
                <w:rFonts w:ascii="Verdana" w:hAnsi="Verdana" w:cs="Arial"/>
              </w:rPr>
              <w:t xml:space="preserve">)   </w:t>
            </w:r>
            <w:r w:rsidRPr="001756B0">
              <w:rPr>
                <w:rFonts w:ascii="Verdana" w:hAnsi="Verdana" w:cs="Arial"/>
              </w:rPr>
              <w:sym w:font="Symbol" w:char="F0AE"/>
            </w:r>
            <w:r w:rsidRPr="001756B0">
              <w:rPr>
                <w:rFonts w:ascii="Verdana" w:hAnsi="Verdana" w:cs="Arial"/>
              </w:rPr>
              <w:t xml:space="preserve">   I = 0,0001644</w:t>
            </w:r>
          </w:p>
          <w:p w:rsidR="00057C81" w:rsidRPr="001756B0" w:rsidRDefault="00057C81" w:rsidP="003F2C18">
            <w:pPr>
              <w:widowControl/>
              <w:numPr>
                <w:ilvl w:val="0"/>
                <w:numId w:val="6"/>
              </w:numPr>
              <w:spacing w:line="360" w:lineRule="atLeast"/>
              <w:ind w:right="-7"/>
              <w:jc w:val="both"/>
              <w:rPr>
                <w:rFonts w:ascii="Verdana" w:hAnsi="Verdana" w:cs="Arial"/>
              </w:rPr>
            </w:pPr>
            <w:r w:rsidRPr="001756B0">
              <w:rPr>
                <w:rFonts w:ascii="Verdana" w:hAnsi="Verdana" w:cs="Arial"/>
              </w:rPr>
              <w:t>365</w:t>
            </w:r>
          </w:p>
          <w:p w:rsidR="00057C81" w:rsidRPr="001756B0" w:rsidRDefault="00057C81" w:rsidP="004B69DE">
            <w:pPr>
              <w:spacing w:line="360" w:lineRule="atLeast"/>
              <w:ind w:right="-7"/>
              <w:jc w:val="both"/>
              <w:rPr>
                <w:rFonts w:ascii="Verdana" w:hAnsi="Verdana" w:cs="Arial"/>
                <w:lang w:val="pt-BR"/>
              </w:rPr>
            </w:pPr>
            <w:r w:rsidRPr="001756B0">
              <w:rPr>
                <w:rFonts w:ascii="Verdana" w:hAnsi="Verdana" w:cs="Arial"/>
                <w:lang w:val="pt-BR"/>
              </w:rPr>
              <w:t>TX = Percentual da taxa anual = 6%</w:t>
            </w:r>
          </w:p>
        </w:tc>
      </w:tr>
    </w:tbl>
    <w:p w:rsidR="00057C81" w:rsidRPr="001756B0" w:rsidRDefault="00057C81" w:rsidP="00057C81">
      <w:pPr>
        <w:pStyle w:val="Recuodecorpodetexto"/>
        <w:tabs>
          <w:tab w:val="left" w:pos="540"/>
        </w:tabs>
        <w:rPr>
          <w:rFonts w:cs="Arial"/>
          <w:lang w:val="pt-BR"/>
        </w:rPr>
      </w:pPr>
    </w:p>
    <w:p w:rsidR="00057C81" w:rsidRPr="001756B0" w:rsidRDefault="00057C81" w:rsidP="00834125">
      <w:pPr>
        <w:pStyle w:val="Recuodecorpodetexto"/>
        <w:widowControl/>
        <w:numPr>
          <w:ilvl w:val="1"/>
          <w:numId w:val="8"/>
        </w:numPr>
        <w:tabs>
          <w:tab w:val="left" w:pos="540"/>
        </w:tabs>
        <w:ind w:left="1843" w:hanging="850"/>
        <w:jc w:val="both"/>
        <w:rPr>
          <w:rFonts w:ascii="Verdana" w:hAnsi="Verdana" w:cs="Arial"/>
          <w:lang w:val="pt-BR"/>
        </w:rPr>
      </w:pPr>
      <w:r w:rsidRPr="001756B0">
        <w:rPr>
          <w:rFonts w:ascii="Verdana" w:hAnsi="Verdana" w:cs="Arial"/>
          <w:lang w:val="pt-BR"/>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p>
    <w:p w:rsidR="00785221" w:rsidRPr="001756B0" w:rsidRDefault="00785221" w:rsidP="00785221">
      <w:pPr>
        <w:pStyle w:val="Recuodecorpodetexto"/>
        <w:widowControl/>
        <w:tabs>
          <w:tab w:val="left" w:pos="540"/>
        </w:tabs>
        <w:ind w:left="1843"/>
        <w:jc w:val="both"/>
        <w:rPr>
          <w:rFonts w:ascii="Verdana" w:hAnsi="Verdana" w:cs="Arial"/>
          <w:lang w:val="pt-BR"/>
        </w:rPr>
      </w:pPr>
    </w:p>
    <w:p w:rsidR="00785221" w:rsidRPr="001756B0" w:rsidRDefault="00785221" w:rsidP="00785221">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rPr>
          <w:rFonts w:ascii="Verdana" w:eastAsia="Calibri" w:hAnsi="Verdana" w:cs="Calibri"/>
          <w:b/>
          <w:lang w:val="pt-BR"/>
        </w:rPr>
      </w:pPr>
      <w:r w:rsidRPr="001756B0">
        <w:rPr>
          <w:rFonts w:ascii="Verdana" w:hAnsi="Verdana"/>
          <w:b/>
          <w:spacing w:val="-1"/>
          <w:lang w:val="pt-BR"/>
        </w:rPr>
        <w:t xml:space="preserve">DA REPACTUAÇÃO DOS CUSTOS DA MÃO DE OBRA (FOLHA DE SALÁRIOS) </w:t>
      </w:r>
    </w:p>
    <w:p w:rsidR="00057C81" w:rsidRPr="001756B0" w:rsidRDefault="00057C81" w:rsidP="00057C81">
      <w:pPr>
        <w:pStyle w:val="Recuodecorpodetexto"/>
        <w:tabs>
          <w:tab w:val="left" w:pos="540"/>
        </w:tabs>
        <w:rPr>
          <w:rFonts w:cs="Arial"/>
          <w:lang w:val="pt-BR"/>
        </w:rPr>
      </w:pPr>
    </w:p>
    <w:p w:rsidR="00057C81" w:rsidRPr="001756B0" w:rsidRDefault="00057C81" w:rsidP="006A1B7B">
      <w:pPr>
        <w:pStyle w:val="Recuodecorpodetexto"/>
        <w:widowControl/>
        <w:numPr>
          <w:ilvl w:val="1"/>
          <w:numId w:val="8"/>
        </w:numPr>
        <w:tabs>
          <w:tab w:val="left" w:pos="540"/>
        </w:tabs>
        <w:ind w:left="1701" w:hanging="708"/>
        <w:jc w:val="both"/>
        <w:rPr>
          <w:rFonts w:ascii="Verdana" w:hAnsi="Verdana" w:cs="Arial"/>
          <w:lang w:val="pt-BR"/>
        </w:rPr>
      </w:pPr>
      <w:r w:rsidRPr="001756B0">
        <w:rPr>
          <w:rFonts w:ascii="Verdana" w:hAnsi="Verdana" w:cs="Arial"/>
          <w:lang w:val="pt-BR"/>
        </w:rPr>
        <w:t>A repactuação de preços, como espécie de reajuste contratual, será utilizada na presente contratação de serviços continuados com dedicação exclusiva de mão de obra, desde que seja observado o interregno mínimo de 01 (um) ano da data do acordo, convenção ou dissídio coletivo de trabalho ou equivalente, quando a variação dos custos for decorrente da mão de obra (folha de salários) e estiver vinculada às datas-base desses Instrumento, conforme estabelece o art. 5º do Decreto nº 2.271/97.</w:t>
      </w:r>
    </w:p>
    <w:p w:rsidR="00057C81" w:rsidRPr="001756B0" w:rsidRDefault="00057C81" w:rsidP="006A1B7B">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 xml:space="preserve">A repactuação para fazer face à elevação dos custos da contratação, respeitada a anualidade disposta no item </w:t>
      </w:r>
      <w:r w:rsidR="006A1B7B" w:rsidRPr="001756B0">
        <w:rPr>
          <w:rFonts w:ascii="Verdana" w:hAnsi="Verdana" w:cs="Arial"/>
          <w:lang w:val="pt-BR"/>
        </w:rPr>
        <w:t>18.1.</w:t>
      </w:r>
      <w:r w:rsidRPr="001756B0">
        <w:rPr>
          <w:rFonts w:ascii="Verdana" w:hAnsi="Verdana" w:cs="Arial"/>
          <w:lang w:val="pt-BR"/>
        </w:rPr>
        <w:t>, e que vier a ocorrer durante a vigência do contrato é direito da CONTRATADA e não poderá alterar o equilíbrio econômico-financeiro do contrato, conforme estabelece o art. 37, inc. XXI da Constituição da República Federativa do Brasil, sendo assegurado à CONTRATADA receber o pagamento se mantidas as condições efetivas da proposta.</w:t>
      </w:r>
    </w:p>
    <w:p w:rsidR="00057C81" w:rsidRPr="001756B0" w:rsidRDefault="00057C81" w:rsidP="006A1B7B">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A repactuação poderá ser dividida em tantas parcelas quanto forem necessárias em respeito ao princípio da anualidade do reajuste dos preços da contratação, podendo ser realizada em momentos distintos para discutir a variação de custos que tenham sua anualidade resultantes em datas diferenciadas.</w:t>
      </w:r>
    </w:p>
    <w:p w:rsidR="00057C81" w:rsidRPr="001756B0" w:rsidRDefault="00057C81" w:rsidP="006A1B7B">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 xml:space="preserve">A repactuação para reajuste do contrato em razão de novo acordo, convenção coletiva ou sentença normativa deve </w:t>
      </w:r>
      <w:r w:rsidRPr="001756B0">
        <w:rPr>
          <w:rFonts w:ascii="Verdana" w:hAnsi="Verdana" w:cs="Arial"/>
          <w:lang w:val="pt-BR"/>
        </w:rPr>
        <w:lastRenderedPageBreak/>
        <w:t>repassar integralmente o aumento de custos da mão de obra decorrente desses instrumentos.</w:t>
      </w:r>
    </w:p>
    <w:p w:rsidR="00057C81" w:rsidRPr="001756B0" w:rsidRDefault="00057C81" w:rsidP="006A1B7B">
      <w:pPr>
        <w:pStyle w:val="Recuodecorpodetexto"/>
        <w:widowControl/>
        <w:numPr>
          <w:ilvl w:val="1"/>
          <w:numId w:val="8"/>
        </w:numPr>
        <w:tabs>
          <w:tab w:val="left" w:pos="540"/>
        </w:tabs>
        <w:ind w:left="1701" w:hanging="708"/>
        <w:jc w:val="both"/>
        <w:rPr>
          <w:rFonts w:ascii="Verdana" w:hAnsi="Verdana" w:cs="Arial"/>
          <w:bCs/>
          <w:lang w:val="pt-BR"/>
        </w:rPr>
      </w:pPr>
      <w:r w:rsidRPr="001756B0">
        <w:rPr>
          <w:rFonts w:ascii="Verdana" w:hAnsi="Verdana" w:cs="Arial"/>
          <w:lang w:val="pt-BR"/>
        </w:rPr>
        <w:t xml:space="preserve">O interregno mínimo de 01 (um) ano para a primeira repactuação será contado a partir da data do acordo, convenção ou dissídio coletivo de trabalho ou equivalente, vigente à época da apresentação da proposta, quando a variação dos custos for decorrente da mão de obra (folha de salários) e estiver vinculada às datas-base desses instrumentos. </w:t>
      </w:r>
    </w:p>
    <w:p w:rsidR="00057C81" w:rsidRPr="001756B0" w:rsidRDefault="00057C81" w:rsidP="006A1B7B">
      <w:pPr>
        <w:pStyle w:val="Recuodecorpodetexto"/>
        <w:widowControl/>
        <w:numPr>
          <w:ilvl w:val="1"/>
          <w:numId w:val="8"/>
        </w:numPr>
        <w:tabs>
          <w:tab w:val="left" w:pos="540"/>
        </w:tabs>
        <w:ind w:left="1701" w:hanging="708"/>
        <w:jc w:val="both"/>
        <w:rPr>
          <w:rFonts w:ascii="Verdana" w:hAnsi="Verdana" w:cs="Arial"/>
          <w:bCs/>
          <w:lang w:val="pt-BR"/>
        </w:rPr>
      </w:pPr>
      <w:r w:rsidRPr="001756B0">
        <w:rPr>
          <w:rFonts w:ascii="Verdana" w:hAnsi="Verdana" w:cs="Arial"/>
          <w:lang w:val="pt-BR"/>
        </w:rPr>
        <w:t>Nas repactuações subsequentes à primeira, a anualidade será contada a partir da data do fato gerador que deu ensejo à última repactuação.</w:t>
      </w:r>
    </w:p>
    <w:p w:rsidR="00057C81" w:rsidRPr="001756B0" w:rsidRDefault="00057C81" w:rsidP="006A1B7B">
      <w:pPr>
        <w:pStyle w:val="Recuodecorpodetexto"/>
        <w:widowControl/>
        <w:numPr>
          <w:ilvl w:val="1"/>
          <w:numId w:val="8"/>
        </w:numPr>
        <w:tabs>
          <w:tab w:val="left" w:pos="540"/>
        </w:tabs>
        <w:ind w:left="1701" w:hanging="708"/>
        <w:jc w:val="both"/>
        <w:rPr>
          <w:rFonts w:ascii="Verdana" w:hAnsi="Verdana" w:cs="Arial"/>
          <w:bCs/>
          <w:lang w:val="pt-BR"/>
        </w:rPr>
      </w:pPr>
      <w:r w:rsidRPr="001756B0">
        <w:rPr>
          <w:rFonts w:ascii="Verdana" w:hAnsi="Verdana" w:cs="Arial"/>
          <w:lang w:val="pt-BR"/>
        </w:rPr>
        <w:t>As repactuações envolvendo a mão de obra (folha de salários) serão precedidas, obrigatoriamente, de solicitação da CONTRATADA,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É vedada a inclusão, por ocasião da repactuação, de benefícios não previstos na proposta inicial, exceto quando se tornarem obrigatórios por força de instrumento legal, sentença normativa, acordo coletivo ou convenção coletiva.</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A decisão sobre o pedido de repactuação deve ser feita no prazo máximo de 60 (sessenta) dias, contados a partir da solicitação e da entrega dos comprovantes de variação dos custos.</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As repactuações, como espécie de reajuste, serão formalizadas por meio de apostilamento, e não poderão alterar o equilíbrio econômico-financeiro dos contratos, exceto quando coincidirem com a prorrogação contratual, em que deverão ser formalizadas por aditamento.</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 xml:space="preserve">O prazo referido no subitem </w:t>
      </w:r>
      <w:r w:rsidR="00906484" w:rsidRPr="001756B0">
        <w:rPr>
          <w:rFonts w:ascii="Verdana" w:hAnsi="Verdana" w:cs="Arial"/>
          <w:lang w:val="pt-BR"/>
        </w:rPr>
        <w:t>18.4</w:t>
      </w:r>
      <w:r w:rsidRPr="001756B0">
        <w:rPr>
          <w:rFonts w:ascii="Verdana" w:hAnsi="Verdana" w:cs="Arial"/>
          <w:lang w:val="pt-BR"/>
        </w:rPr>
        <w:t>.2 ficará suspenso enquanto a CONTRATADA não cumprir os atos ou apresentar a documentação solicitada pela CONTRATANTE para a comprovação da variação dos custos.</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A CONTRATANTE poderá realizar diligências para conferir a variação de custos alegada pela CONTRATADA.</w:t>
      </w:r>
    </w:p>
    <w:p w:rsidR="00057C81" w:rsidRPr="001756B0" w:rsidRDefault="00057C81" w:rsidP="00906484">
      <w:pPr>
        <w:pStyle w:val="Recuodecorpodetexto"/>
        <w:widowControl/>
        <w:numPr>
          <w:ilvl w:val="2"/>
          <w:numId w:val="8"/>
        </w:numPr>
        <w:tabs>
          <w:tab w:val="left" w:pos="540"/>
        </w:tabs>
        <w:ind w:left="2835" w:hanging="849"/>
        <w:jc w:val="both"/>
        <w:rPr>
          <w:rFonts w:ascii="Verdana" w:hAnsi="Verdana" w:cs="Arial"/>
          <w:b/>
          <w:lang w:val="pt-BR"/>
        </w:rPr>
      </w:pPr>
      <w:r w:rsidRPr="001756B0">
        <w:rPr>
          <w:rFonts w:ascii="Verdana" w:hAnsi="Verdana" w:cs="Arial"/>
          <w:lang w:val="pt-BR"/>
        </w:rPr>
        <w:t>As repactuações a que a CONTRATADA fizer jus, mas não forem solicitadas durante a vigência do contrato, serão objeto de preclusão com a assinatura da prorrogação contratual ou com o encerramento do contrato.</w:t>
      </w:r>
    </w:p>
    <w:p w:rsidR="00057C81" w:rsidRPr="001756B0" w:rsidRDefault="00057C81" w:rsidP="003234D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 xml:space="preserve">A CONTRATADA deverá exercer o direito à repactuação, pleiteando o reconhecimento deste perante a CONTRATANTE a partir do 3º (terceiro) dia da data do depósito, e desde que devidamente registrado, no órgão regional do Ministério do Trabalho e Emprego, o acordo ou a convenção coletiva de trabalho que fixar o novo salário normativo da categoria profissional abrangida pelo contrato, até a data da </w:t>
      </w:r>
      <w:r w:rsidRPr="001756B0">
        <w:rPr>
          <w:rFonts w:ascii="Verdana" w:hAnsi="Verdana" w:cs="Arial"/>
          <w:lang w:val="pt-BR"/>
        </w:rPr>
        <w:lastRenderedPageBreak/>
        <w:t>assinatura do instrumento de aditamento de prorrogação contratual subsequente, conforme determinado nos Acórdãos TCU nos 1.827/2008 e 1.828/2008, do Plenário, Parecer AGU JT-02, aprovado pelo Exmo. Sr. Presidente da República, publicado no Diário Oficial da União de 06/03/2009, e § 7º do art. 40 da IN STLI nº 02/08, no caso em que serão reconhecidos os efeitos financeiros desde  a data estabelecida no acordo ou convenção coletiva de trabalho ou sentença normativa que alterou o salário da categoria profissional, observada a periodicidade anual.</w:t>
      </w:r>
    </w:p>
    <w:p w:rsidR="00057C81" w:rsidRPr="001756B0" w:rsidRDefault="00057C81" w:rsidP="003234D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Se a CONTRATADA não exercer de forma tempestiva seu direito à repactuação no prazo estabelecido neste item e, por consequência, firmar o instrumento de aditamento de prorrogação do contrato sem pleitear a respectiva repactuação, ocorrerá a preclusão do seu direito a repactuar em relação ao último acordo ou convenção coletiva de trabalho ou sentença normativa.</w:t>
      </w:r>
    </w:p>
    <w:p w:rsidR="00057C81" w:rsidRPr="001756B0" w:rsidRDefault="00057C81" w:rsidP="003234D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057C81" w:rsidRPr="001756B0" w:rsidRDefault="00057C81" w:rsidP="003234D1">
      <w:pPr>
        <w:pStyle w:val="Recuodecorpodetexto"/>
        <w:widowControl/>
        <w:numPr>
          <w:ilvl w:val="4"/>
          <w:numId w:val="8"/>
        </w:numPr>
        <w:tabs>
          <w:tab w:val="left" w:pos="540"/>
        </w:tabs>
        <w:ind w:left="5387" w:hanging="1415"/>
        <w:jc w:val="both"/>
        <w:rPr>
          <w:rFonts w:ascii="Verdana" w:hAnsi="Verdana" w:cs="Arial"/>
          <w:lang w:val="pt-BR"/>
        </w:rPr>
      </w:pPr>
      <w:r w:rsidRPr="001756B0">
        <w:rPr>
          <w:rFonts w:ascii="Verdana" w:hAnsi="Verdana" w:cs="Arial"/>
          <w:lang w:val="pt-BR"/>
        </w:rPr>
        <w:t>O acordo ou convenção coletiva de trabalho não tiver sido depositado até a data da prorrogação contratual;</w:t>
      </w:r>
    </w:p>
    <w:p w:rsidR="00057C81" w:rsidRPr="001756B0" w:rsidRDefault="00057C81" w:rsidP="003234D1">
      <w:pPr>
        <w:pStyle w:val="Recuodecorpodetexto"/>
        <w:widowControl/>
        <w:numPr>
          <w:ilvl w:val="4"/>
          <w:numId w:val="8"/>
        </w:numPr>
        <w:tabs>
          <w:tab w:val="left" w:pos="540"/>
        </w:tabs>
        <w:ind w:left="5387" w:hanging="1415"/>
        <w:jc w:val="both"/>
        <w:rPr>
          <w:rFonts w:ascii="Verdana" w:hAnsi="Verdana" w:cs="Arial"/>
          <w:lang w:val="pt-BR"/>
        </w:rPr>
      </w:pPr>
      <w:r w:rsidRPr="001756B0">
        <w:rPr>
          <w:rFonts w:ascii="Verdana" w:hAnsi="Verdana" w:cs="Arial"/>
          <w:lang w:val="pt-BR"/>
        </w:rPr>
        <w:t>O acordo ou convenção coletiva de trabalho for depositado, ou procedida à solicitação de repactuação, em data próxima à da prorrogação contratual, no caso em que o processamento da repactuação poderá,  justificadamente, prejudicar a prorrogação.</w:t>
      </w:r>
    </w:p>
    <w:p w:rsidR="00057C81" w:rsidRPr="001756B0" w:rsidRDefault="00057C81" w:rsidP="003234D1">
      <w:pPr>
        <w:pStyle w:val="Recuodecorpodetexto"/>
        <w:widowControl/>
        <w:numPr>
          <w:ilvl w:val="4"/>
          <w:numId w:val="8"/>
        </w:numPr>
        <w:tabs>
          <w:tab w:val="left" w:pos="540"/>
        </w:tabs>
        <w:ind w:left="5387" w:hanging="1415"/>
        <w:jc w:val="both"/>
        <w:rPr>
          <w:rFonts w:ascii="Verdana" w:hAnsi="Verdana" w:cs="Arial"/>
          <w:lang w:val="pt-BR"/>
        </w:rPr>
      </w:pPr>
      <w:r w:rsidRPr="001756B0">
        <w:rPr>
          <w:rFonts w:ascii="Verdana" w:hAnsi="Verdana" w:cs="Arial"/>
          <w:lang w:val="pt-BR"/>
        </w:rPr>
        <w:t xml:space="preserve">Qualquer outra situação em que a CONTRATADA, comprovadamente, </w:t>
      </w:r>
      <w:r w:rsidRPr="001756B0">
        <w:rPr>
          <w:rFonts w:ascii="Verdana" w:hAnsi="Verdana" w:cs="Arial"/>
          <w:lang w:val="pt-BR"/>
        </w:rPr>
        <w:lastRenderedPageBreak/>
        <w:t>não tiver dado causa para que a solicitação de repactuação não tenha sido feita no prazo estabelecido neste item, ou que haja interesse da CONTRATANTE.</w:t>
      </w:r>
    </w:p>
    <w:p w:rsidR="00057C81" w:rsidRPr="001756B0" w:rsidRDefault="00057C81" w:rsidP="006E1487">
      <w:pPr>
        <w:pStyle w:val="Recuodecorpodetexto"/>
        <w:widowControl/>
        <w:numPr>
          <w:ilvl w:val="2"/>
          <w:numId w:val="8"/>
        </w:numPr>
        <w:tabs>
          <w:tab w:val="left" w:pos="540"/>
        </w:tabs>
        <w:ind w:left="2835" w:hanging="849"/>
        <w:jc w:val="both"/>
        <w:rPr>
          <w:rFonts w:ascii="Verdana" w:hAnsi="Verdana" w:cs="Arial"/>
          <w:b/>
          <w:bCs/>
          <w:lang w:val="pt-BR"/>
        </w:rPr>
      </w:pPr>
      <w:r w:rsidRPr="001756B0">
        <w:rPr>
          <w:rFonts w:ascii="Verdana" w:hAnsi="Verdana" w:cs="Arial"/>
          <w:lang w:val="pt-BR"/>
        </w:rPr>
        <w:t>Os novos valores contratuais decorrentes das repactuações terão suas vigências iniciadas observando-se o seguinte:</w:t>
      </w:r>
    </w:p>
    <w:p w:rsidR="00057C81" w:rsidRPr="001756B0" w:rsidRDefault="00057C81" w:rsidP="006E1487">
      <w:pPr>
        <w:pStyle w:val="Recuodecorpodetexto"/>
        <w:widowControl/>
        <w:numPr>
          <w:ilvl w:val="3"/>
          <w:numId w:val="8"/>
        </w:numPr>
        <w:tabs>
          <w:tab w:val="left" w:pos="540"/>
        </w:tabs>
        <w:ind w:left="4253" w:hanging="1274"/>
        <w:jc w:val="both"/>
        <w:rPr>
          <w:rFonts w:ascii="Verdana" w:hAnsi="Verdana" w:cs="Arial"/>
          <w:lang w:val="pt-BR"/>
        </w:rPr>
      </w:pPr>
      <w:r w:rsidRPr="001756B0">
        <w:rPr>
          <w:rFonts w:ascii="Verdana" w:hAnsi="Verdana" w:cs="Arial"/>
          <w:lang w:val="pt-BR"/>
        </w:rPr>
        <w:t>A partir da ocorrência do fato gerador que deu causa à repactuação;</w:t>
      </w:r>
    </w:p>
    <w:p w:rsidR="00057C81" w:rsidRPr="001756B0" w:rsidRDefault="00057C81" w:rsidP="006E1487">
      <w:pPr>
        <w:pStyle w:val="Recuodecorpodetexto"/>
        <w:widowControl/>
        <w:numPr>
          <w:ilvl w:val="3"/>
          <w:numId w:val="8"/>
        </w:numPr>
        <w:tabs>
          <w:tab w:val="left" w:pos="540"/>
        </w:tabs>
        <w:ind w:left="4253" w:hanging="1274"/>
        <w:jc w:val="both"/>
        <w:rPr>
          <w:rFonts w:ascii="Verdana" w:hAnsi="Verdana" w:cs="Arial"/>
          <w:lang w:val="pt-BR"/>
        </w:rPr>
      </w:pPr>
      <w:r w:rsidRPr="001756B0">
        <w:rPr>
          <w:rFonts w:ascii="Verdana" w:hAnsi="Verdana" w:cs="Arial"/>
          <w:lang w:val="pt-BR"/>
        </w:rPr>
        <w:t>Em data futura, desde que acordado entre as partes, sem prejuízo da contagem de periodicidade para concessão das próximas repactuações futuras; ou</w:t>
      </w:r>
    </w:p>
    <w:p w:rsidR="00057C81" w:rsidRPr="001756B0" w:rsidRDefault="00057C81" w:rsidP="006E1487">
      <w:pPr>
        <w:pStyle w:val="Recuodecorpodetexto"/>
        <w:widowControl/>
        <w:numPr>
          <w:ilvl w:val="3"/>
          <w:numId w:val="8"/>
        </w:numPr>
        <w:tabs>
          <w:tab w:val="left" w:pos="540"/>
        </w:tabs>
        <w:ind w:left="4253" w:hanging="1274"/>
        <w:jc w:val="both"/>
        <w:rPr>
          <w:rFonts w:ascii="Verdana" w:hAnsi="Verdana" w:cs="Arial"/>
          <w:lang w:val="pt-BR"/>
        </w:rPr>
      </w:pPr>
      <w:r w:rsidRPr="001756B0">
        <w:rPr>
          <w:rFonts w:ascii="Verdana" w:hAnsi="Verdana" w:cs="Arial"/>
          <w:lang w:val="pt-BR"/>
        </w:rPr>
        <w:t>Em data anterior à ocorrência do fato gerador, exclusivamente quando a repactuação envolver revisão do 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057C81" w:rsidRPr="001756B0" w:rsidRDefault="00057C81" w:rsidP="00D149ED">
      <w:pPr>
        <w:pStyle w:val="Recuodecorpodetexto"/>
        <w:widowControl/>
        <w:numPr>
          <w:ilvl w:val="2"/>
          <w:numId w:val="8"/>
        </w:numPr>
        <w:tabs>
          <w:tab w:val="left" w:pos="540"/>
        </w:tabs>
        <w:ind w:left="2835" w:hanging="849"/>
        <w:jc w:val="both"/>
        <w:rPr>
          <w:rFonts w:ascii="Verdana" w:hAnsi="Verdana" w:cs="Arial"/>
          <w:b/>
          <w:bCs/>
          <w:lang w:val="pt-BR"/>
        </w:rPr>
      </w:pPr>
      <w:r w:rsidRPr="001756B0">
        <w:rPr>
          <w:rFonts w:ascii="Verdana" w:hAnsi="Verdana" w:cs="Arial"/>
          <w:lang w:val="pt-BR"/>
        </w:rPr>
        <w:t>Os efeitos financeiros da repactuação deverão ocorrer exclusivamente para os itens que a motivaram, e apenas em relação à diferença porventura existente.</w:t>
      </w:r>
    </w:p>
    <w:p w:rsidR="00057C81" w:rsidRPr="001756B0" w:rsidRDefault="00057C81" w:rsidP="00D149ED">
      <w:pPr>
        <w:pStyle w:val="Recuodecorpodetexto"/>
        <w:widowControl/>
        <w:numPr>
          <w:ilvl w:val="2"/>
          <w:numId w:val="8"/>
        </w:numPr>
        <w:tabs>
          <w:tab w:val="left" w:pos="540"/>
        </w:tabs>
        <w:ind w:left="2835" w:hanging="849"/>
        <w:jc w:val="both"/>
        <w:rPr>
          <w:rFonts w:ascii="Verdana" w:hAnsi="Verdana" w:cs="Arial"/>
          <w:b/>
          <w:bCs/>
          <w:lang w:val="pt-BR"/>
        </w:rPr>
      </w:pPr>
      <w:r w:rsidRPr="001756B0">
        <w:rPr>
          <w:rFonts w:ascii="Verdana" w:hAnsi="Verdana" w:cs="Arial"/>
          <w:lang w:val="pt-BR"/>
        </w:rPr>
        <w:t>As repactuações não interferem no direito das partes de solicitar, a qualquer momento, a manutenção do equilíbrio econômico-financeiro dos contratos com base no disposto no art. 65 da Lei Federal nº 8.666/93.</w:t>
      </w:r>
    </w:p>
    <w:p w:rsidR="00057C81" w:rsidRPr="001756B0" w:rsidRDefault="00057C81" w:rsidP="00057C81">
      <w:pPr>
        <w:pStyle w:val="PargrafodaLista"/>
        <w:spacing w:after="120"/>
        <w:jc w:val="both"/>
        <w:rPr>
          <w:rFonts w:ascii="Arial" w:hAnsi="Arial" w:cs="Arial"/>
          <w:b/>
          <w:bCs/>
          <w:lang w:val="pt-BR"/>
        </w:rPr>
      </w:pPr>
    </w:p>
    <w:p w:rsidR="00D149ED" w:rsidRPr="001756B0" w:rsidRDefault="00D149ED" w:rsidP="00057C81">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 xml:space="preserve">DO </w:t>
      </w:r>
      <w:r w:rsidRPr="001756B0">
        <w:rPr>
          <w:rFonts w:ascii="Arial" w:hAnsi="Arial" w:cs="Arial"/>
          <w:b/>
          <w:bCs/>
          <w:lang w:val="pt-BR"/>
        </w:rPr>
        <w:t xml:space="preserve">REAJUSTAMENTO DOS CUSTOS DOS INSUMOS E MATERIAIS (EXCETO EQUIPAMENTOS) </w:t>
      </w:r>
    </w:p>
    <w:p w:rsidR="00057C81" w:rsidRPr="001756B0" w:rsidRDefault="00057C81" w:rsidP="00D149ED">
      <w:pPr>
        <w:pStyle w:val="Recuodecorpodetexto"/>
        <w:widowControl/>
        <w:numPr>
          <w:ilvl w:val="1"/>
          <w:numId w:val="8"/>
        </w:numPr>
        <w:tabs>
          <w:tab w:val="left" w:pos="540"/>
        </w:tabs>
        <w:ind w:left="1418" w:hanging="709"/>
        <w:jc w:val="both"/>
        <w:rPr>
          <w:rFonts w:ascii="Verdana" w:hAnsi="Verdana" w:cs="Arial"/>
          <w:bCs/>
          <w:lang w:val="pt-BR"/>
        </w:rPr>
      </w:pPr>
      <w:r w:rsidRPr="001756B0">
        <w:rPr>
          <w:rFonts w:ascii="Verdana" w:hAnsi="Verdana" w:cs="Arial"/>
          <w:lang w:val="pt-BR"/>
        </w:rPr>
        <w:t>O reajuste de preços poderá ser utilizado na presente contratação de serviços continuados com dedicação exclusiva de mão de obra, desde que seja observado o interregno mínimo de 01 (um) ano da data-limite para apresentação das propostas constante deste edital, em relação aos custos com insumos e materiais (exceto equipamentos) necessários à execução do serviço</w:t>
      </w:r>
      <w:r w:rsidR="004D5A12" w:rsidRPr="001756B0">
        <w:rPr>
          <w:rFonts w:ascii="Verdana" w:hAnsi="Verdana" w:cs="Arial"/>
          <w:lang w:val="pt-BR"/>
        </w:rPr>
        <w:t xml:space="preserve"> (se houver)</w:t>
      </w:r>
      <w:r w:rsidRPr="001756B0">
        <w:rPr>
          <w:rFonts w:ascii="Verdana" w:hAnsi="Verdana" w:cs="Arial"/>
          <w:lang w:val="pt-BR"/>
        </w:rPr>
        <w:t>.</w:t>
      </w:r>
    </w:p>
    <w:p w:rsidR="00057C81" w:rsidRPr="001756B0" w:rsidRDefault="00057C81" w:rsidP="00D149ED">
      <w:pPr>
        <w:pStyle w:val="Recuodecorpodetexto"/>
        <w:widowControl/>
        <w:numPr>
          <w:ilvl w:val="1"/>
          <w:numId w:val="8"/>
        </w:numPr>
        <w:tabs>
          <w:tab w:val="left" w:pos="540"/>
        </w:tabs>
        <w:ind w:left="1418" w:hanging="709"/>
        <w:jc w:val="both"/>
        <w:rPr>
          <w:rFonts w:ascii="Verdana" w:hAnsi="Verdana" w:cs="Arial"/>
          <w:bCs/>
          <w:lang w:val="pt-BR"/>
        </w:rPr>
      </w:pPr>
      <w:r w:rsidRPr="001756B0">
        <w:rPr>
          <w:rFonts w:ascii="Verdana" w:hAnsi="Verdana" w:cs="Arial"/>
          <w:lang w:val="pt-BR"/>
        </w:rPr>
        <w:t>Será considerado índice inicial o da data da apresentação de proposta, com base na seguinte fórmula (Decreto nº 1.054/94 e Lei nº 10.192/01):</w:t>
      </w:r>
    </w:p>
    <w:p w:rsidR="00057C81" w:rsidRPr="001756B0" w:rsidRDefault="00057C81" w:rsidP="00D149ED">
      <w:pPr>
        <w:pStyle w:val="Ttulo2"/>
        <w:keepNext w:val="0"/>
        <w:widowControl w:val="0"/>
        <w:suppressAutoHyphens/>
        <w:autoSpaceDN w:val="0"/>
        <w:ind w:left="1418"/>
        <w:jc w:val="both"/>
        <w:textAlignment w:val="baseline"/>
        <w:rPr>
          <w:rFonts w:ascii="Verdana" w:hAnsi="Verdana" w:cs="Arial"/>
          <w:szCs w:val="24"/>
        </w:rPr>
      </w:pPr>
      <w:r w:rsidRPr="001756B0">
        <w:rPr>
          <w:rFonts w:ascii="Verdana" w:hAnsi="Verdana" w:cs="Arial"/>
          <w:szCs w:val="24"/>
        </w:rPr>
        <w:t>R= V x I – Io</w:t>
      </w:r>
    </w:p>
    <w:p w:rsidR="00057C81" w:rsidRPr="001756B0" w:rsidRDefault="00057C81" w:rsidP="00D149ED">
      <w:pPr>
        <w:pStyle w:val="Ttulo2"/>
        <w:keepNext w:val="0"/>
        <w:widowControl w:val="0"/>
        <w:suppressAutoHyphens/>
        <w:autoSpaceDN w:val="0"/>
        <w:ind w:left="1418"/>
        <w:jc w:val="both"/>
        <w:textAlignment w:val="baseline"/>
        <w:rPr>
          <w:rFonts w:ascii="Verdana" w:hAnsi="Verdana" w:cs="Arial"/>
          <w:szCs w:val="24"/>
        </w:rPr>
      </w:pPr>
      <w:r w:rsidRPr="001756B0">
        <w:rPr>
          <w:rFonts w:ascii="Verdana" w:hAnsi="Verdana" w:cs="Arial"/>
          <w:szCs w:val="24"/>
        </w:rPr>
        <w:t xml:space="preserve">       Io</w:t>
      </w:r>
    </w:p>
    <w:p w:rsidR="00057C81" w:rsidRPr="001756B0" w:rsidRDefault="00057C81" w:rsidP="00D149ED">
      <w:pPr>
        <w:pStyle w:val="Ttulo2"/>
        <w:keepNext w:val="0"/>
        <w:widowControl w:val="0"/>
        <w:suppressAutoHyphens/>
        <w:autoSpaceDN w:val="0"/>
        <w:spacing w:before="120" w:after="120"/>
        <w:ind w:left="1418"/>
        <w:jc w:val="both"/>
        <w:textAlignment w:val="baseline"/>
        <w:rPr>
          <w:rFonts w:ascii="Verdana" w:hAnsi="Verdana" w:cs="Arial"/>
          <w:szCs w:val="24"/>
        </w:rPr>
      </w:pPr>
      <w:r w:rsidRPr="001756B0">
        <w:rPr>
          <w:rFonts w:ascii="Verdana" w:hAnsi="Verdana" w:cs="Arial"/>
          <w:szCs w:val="24"/>
        </w:rPr>
        <w:t xml:space="preserve">Sendo: </w:t>
      </w:r>
    </w:p>
    <w:p w:rsidR="00057C81" w:rsidRPr="001756B0" w:rsidRDefault="00057C81" w:rsidP="00D149ED">
      <w:pPr>
        <w:pStyle w:val="Ttulo2"/>
        <w:keepNext w:val="0"/>
        <w:widowControl w:val="0"/>
        <w:suppressAutoHyphens/>
        <w:autoSpaceDN w:val="0"/>
        <w:spacing w:before="120" w:after="120"/>
        <w:ind w:left="1418"/>
        <w:jc w:val="both"/>
        <w:textAlignment w:val="baseline"/>
        <w:rPr>
          <w:rFonts w:ascii="Verdana" w:hAnsi="Verdana" w:cs="Arial"/>
          <w:b/>
          <w:szCs w:val="24"/>
        </w:rPr>
      </w:pPr>
      <w:r w:rsidRPr="001756B0">
        <w:rPr>
          <w:rFonts w:ascii="Verdana" w:hAnsi="Verdana" w:cs="Arial"/>
          <w:szCs w:val="24"/>
        </w:rPr>
        <w:t>R = Valor do reajuste procurado;</w:t>
      </w:r>
    </w:p>
    <w:p w:rsidR="00057C81" w:rsidRPr="001756B0" w:rsidRDefault="00057C81" w:rsidP="00D149ED">
      <w:pPr>
        <w:pStyle w:val="Ttulo2"/>
        <w:keepNext w:val="0"/>
        <w:widowControl w:val="0"/>
        <w:suppressAutoHyphens/>
        <w:autoSpaceDN w:val="0"/>
        <w:spacing w:before="120" w:after="120"/>
        <w:ind w:left="1418"/>
        <w:jc w:val="both"/>
        <w:textAlignment w:val="baseline"/>
        <w:rPr>
          <w:rFonts w:ascii="Verdana" w:hAnsi="Verdana" w:cs="Arial"/>
          <w:b/>
          <w:szCs w:val="24"/>
        </w:rPr>
      </w:pPr>
      <w:r w:rsidRPr="001756B0">
        <w:rPr>
          <w:rFonts w:ascii="Verdana" w:hAnsi="Verdana" w:cs="Arial"/>
          <w:szCs w:val="24"/>
        </w:rPr>
        <w:t>V = Valor contratual da locação;</w:t>
      </w:r>
    </w:p>
    <w:p w:rsidR="00057C81" w:rsidRPr="001756B0" w:rsidRDefault="00057C81" w:rsidP="00D149ED">
      <w:pPr>
        <w:pStyle w:val="Ttulo2"/>
        <w:keepNext w:val="0"/>
        <w:widowControl w:val="0"/>
        <w:suppressAutoHyphens/>
        <w:autoSpaceDN w:val="0"/>
        <w:spacing w:before="120" w:after="120"/>
        <w:ind w:left="1418"/>
        <w:jc w:val="both"/>
        <w:textAlignment w:val="baseline"/>
        <w:rPr>
          <w:rFonts w:ascii="Verdana" w:hAnsi="Verdana" w:cs="Arial"/>
          <w:b/>
          <w:szCs w:val="24"/>
        </w:rPr>
      </w:pPr>
      <w:r w:rsidRPr="001756B0">
        <w:rPr>
          <w:rFonts w:ascii="Verdana" w:hAnsi="Verdana" w:cs="Arial"/>
          <w:szCs w:val="24"/>
        </w:rPr>
        <w:lastRenderedPageBreak/>
        <w:t>I = Índice relativo ao mês do reajuste</w:t>
      </w:r>
    </w:p>
    <w:p w:rsidR="00057C81" w:rsidRPr="001756B0" w:rsidRDefault="00057C81" w:rsidP="00D149ED">
      <w:pPr>
        <w:pStyle w:val="Ttulo2"/>
        <w:keepNext w:val="0"/>
        <w:widowControl w:val="0"/>
        <w:suppressAutoHyphens/>
        <w:autoSpaceDN w:val="0"/>
        <w:spacing w:before="120" w:after="120"/>
        <w:ind w:left="1418"/>
        <w:jc w:val="both"/>
        <w:textAlignment w:val="baseline"/>
        <w:rPr>
          <w:rFonts w:ascii="Verdana" w:hAnsi="Verdana" w:cs="Arial"/>
          <w:b/>
          <w:szCs w:val="24"/>
        </w:rPr>
      </w:pPr>
      <w:r w:rsidRPr="001756B0">
        <w:rPr>
          <w:rFonts w:ascii="Verdana" w:hAnsi="Verdana" w:cs="Arial"/>
          <w:szCs w:val="24"/>
        </w:rPr>
        <w:t>Io = Índice inicial – refere-se ao índice de custos ou de preços correspondentes ao mês da entrega da proposta da licitação.</w:t>
      </w:r>
    </w:p>
    <w:p w:rsidR="00057C81" w:rsidRPr="001756B0" w:rsidRDefault="00057C81" w:rsidP="00057C81">
      <w:pPr>
        <w:spacing w:after="120"/>
        <w:rPr>
          <w:lang w:val="pt-BR"/>
        </w:rPr>
      </w:pPr>
    </w:p>
    <w:p w:rsidR="00057C81" w:rsidRPr="001756B0" w:rsidRDefault="00057C81" w:rsidP="007C2254">
      <w:pPr>
        <w:pStyle w:val="Recuodecorpodetexto"/>
        <w:widowControl/>
        <w:numPr>
          <w:ilvl w:val="2"/>
          <w:numId w:val="8"/>
        </w:numPr>
        <w:tabs>
          <w:tab w:val="left" w:pos="540"/>
        </w:tabs>
        <w:ind w:left="2410" w:hanging="992"/>
        <w:jc w:val="both"/>
        <w:rPr>
          <w:rFonts w:ascii="Verdana" w:hAnsi="Verdana" w:cs="Arial"/>
          <w:b/>
          <w:lang w:val="pt-BR"/>
        </w:rPr>
      </w:pPr>
      <w:r w:rsidRPr="001756B0">
        <w:rPr>
          <w:rFonts w:ascii="Verdana" w:hAnsi="Verdana" w:cs="Arial"/>
          <w:lang w:val="pt-BR"/>
        </w:rPr>
        <w:t>O índice a ser utilizado para o cálculo do reajustamento do contrato é o Índice Nacional de Preços ao Consumidor Amplo (IPCA) IBGE.</w:t>
      </w:r>
    </w:p>
    <w:p w:rsidR="00057C81" w:rsidRPr="001756B0" w:rsidRDefault="00057C81" w:rsidP="007C2254">
      <w:pPr>
        <w:pStyle w:val="Recuodecorpodetexto"/>
        <w:widowControl/>
        <w:numPr>
          <w:ilvl w:val="2"/>
          <w:numId w:val="8"/>
        </w:numPr>
        <w:tabs>
          <w:tab w:val="left" w:pos="540"/>
        </w:tabs>
        <w:ind w:left="2410" w:hanging="992"/>
        <w:jc w:val="both"/>
        <w:rPr>
          <w:rFonts w:ascii="Verdana" w:hAnsi="Verdana" w:cs="Arial"/>
          <w:b/>
          <w:lang w:val="pt-BR"/>
        </w:rPr>
      </w:pPr>
      <w:r w:rsidRPr="001756B0">
        <w:rPr>
          <w:rFonts w:ascii="Verdana" w:hAnsi="Verdana" w:cs="Arial"/>
          <w:lang w:val="pt-BR"/>
        </w:rPr>
        <w:t>O reajuste para fazer face à elevação dos custos da contratação, respeitada a anualidade disposta no item 89, e que vier a ocorrer durante a vigência do contrato é direito da CONTRATADA e não poderá alterar o equilíbrio econômico-financeiro do contrato, conforme estabelece o art. 37, inc. XXI, da Constituição da República Federativa do Brasil, sendo assegurada à contratada receber o pagamento se mantidas as condições efetivas da proposta.</w:t>
      </w:r>
    </w:p>
    <w:p w:rsidR="00057C81" w:rsidRPr="001756B0" w:rsidRDefault="00057C81" w:rsidP="007C2254">
      <w:pPr>
        <w:pStyle w:val="Recuodecorpodetexto"/>
        <w:widowControl/>
        <w:numPr>
          <w:ilvl w:val="2"/>
          <w:numId w:val="8"/>
        </w:numPr>
        <w:tabs>
          <w:tab w:val="left" w:pos="540"/>
        </w:tabs>
        <w:ind w:left="2410" w:hanging="992"/>
        <w:jc w:val="both"/>
        <w:rPr>
          <w:rFonts w:ascii="Verdana" w:hAnsi="Verdana" w:cs="Arial"/>
          <w:b/>
          <w:bCs/>
          <w:lang w:val="pt-BR"/>
        </w:rPr>
      </w:pPr>
      <w:r w:rsidRPr="001756B0">
        <w:rPr>
          <w:rFonts w:ascii="Verdana" w:hAnsi="Verdana" w:cs="Arial"/>
          <w:lang w:val="pt-BR"/>
        </w:rPr>
        <w:t>O interregno mínimo de 01 (um) ano para o primeiro reajuste será contado a partir da data-limite para apresentação das propostas constantes deste edital, em relação aos custos com a execução do serviço decorrentes dos insumos e materiais (exceto equipamentos) necessários à execução do serviço.</w:t>
      </w:r>
    </w:p>
    <w:p w:rsidR="00057C81" w:rsidRPr="001756B0" w:rsidRDefault="00057C81" w:rsidP="007C2254">
      <w:pPr>
        <w:pStyle w:val="Recuodecorpodetexto"/>
        <w:widowControl/>
        <w:numPr>
          <w:ilvl w:val="2"/>
          <w:numId w:val="8"/>
        </w:numPr>
        <w:tabs>
          <w:tab w:val="left" w:pos="540"/>
        </w:tabs>
        <w:ind w:left="2410" w:hanging="992"/>
        <w:jc w:val="both"/>
        <w:rPr>
          <w:rFonts w:ascii="Verdana" w:hAnsi="Verdana" w:cs="Arial"/>
          <w:b/>
          <w:bCs/>
          <w:lang w:val="pt-BR"/>
        </w:rPr>
      </w:pPr>
      <w:r w:rsidRPr="001756B0">
        <w:rPr>
          <w:rFonts w:ascii="Verdana" w:hAnsi="Verdana" w:cs="Arial"/>
          <w:lang w:val="pt-BR"/>
        </w:rPr>
        <w:t>Nos reajustes subsequentes ao primeiro, a anualidade será contada a partir da data do fato gerador que deu ensejo ao último reajuste.</w:t>
      </w:r>
    </w:p>
    <w:p w:rsidR="00057C81" w:rsidRPr="001756B0" w:rsidRDefault="00057C81" w:rsidP="00EA71D4">
      <w:pPr>
        <w:pStyle w:val="Recuodecorpodetexto"/>
        <w:widowControl/>
        <w:numPr>
          <w:ilvl w:val="1"/>
          <w:numId w:val="8"/>
        </w:numPr>
        <w:tabs>
          <w:tab w:val="left" w:pos="540"/>
        </w:tabs>
        <w:ind w:left="1418" w:hanging="709"/>
        <w:jc w:val="both"/>
        <w:rPr>
          <w:rFonts w:ascii="Verdana" w:hAnsi="Verdana" w:cs="Arial"/>
          <w:bCs/>
          <w:lang w:val="pt-BR"/>
        </w:rPr>
      </w:pPr>
      <w:r w:rsidRPr="001756B0">
        <w:rPr>
          <w:rFonts w:ascii="Verdana" w:hAnsi="Verdana" w:cs="Arial"/>
          <w:lang w:val="pt-BR"/>
        </w:rPr>
        <w:t>Os reajustes serão precedidos obrigatoriamente de solicitação da CONTRATADA, acompanhada de memorial do cálculo e da apresentação da planilha de custos e formação de preços, conforme for a variação de custos objeto do reajuste.</w:t>
      </w:r>
    </w:p>
    <w:p w:rsidR="00057C81" w:rsidRPr="001756B0" w:rsidRDefault="00057C81" w:rsidP="00EA71D4">
      <w:pPr>
        <w:pStyle w:val="Recuodecorpodetexto"/>
        <w:widowControl/>
        <w:numPr>
          <w:ilvl w:val="2"/>
          <w:numId w:val="8"/>
        </w:numPr>
        <w:tabs>
          <w:tab w:val="left" w:pos="540"/>
        </w:tabs>
        <w:ind w:left="2268" w:hanging="850"/>
        <w:jc w:val="both"/>
        <w:rPr>
          <w:rFonts w:ascii="Verdana" w:hAnsi="Verdana" w:cs="Arial"/>
          <w:b/>
          <w:lang w:val="pt-BR"/>
        </w:rPr>
      </w:pPr>
      <w:r w:rsidRPr="001756B0">
        <w:rPr>
          <w:rFonts w:ascii="Verdana" w:hAnsi="Verdana" w:cs="Arial"/>
          <w:lang w:val="pt-BR"/>
        </w:rPr>
        <w:t>É vedada a inclusão, por ocasião do reajustem de itens de insumos e materiais não previstos na proposta inicial, exceto quando se tornarem obrigatórios por força de instrumento legal, sentença normativa, acordo coletivo ou convenção coletiva.</w:t>
      </w:r>
    </w:p>
    <w:p w:rsidR="00057C81" w:rsidRPr="001756B0" w:rsidRDefault="00057C81" w:rsidP="00EA71D4">
      <w:pPr>
        <w:pStyle w:val="Recuodecorpodetexto"/>
        <w:widowControl/>
        <w:numPr>
          <w:ilvl w:val="2"/>
          <w:numId w:val="8"/>
        </w:numPr>
        <w:tabs>
          <w:tab w:val="left" w:pos="540"/>
        </w:tabs>
        <w:ind w:left="2268" w:hanging="850"/>
        <w:jc w:val="both"/>
        <w:rPr>
          <w:rFonts w:ascii="Verdana" w:hAnsi="Verdana" w:cs="Arial"/>
          <w:b/>
          <w:lang w:val="pt-BR"/>
        </w:rPr>
      </w:pPr>
      <w:r w:rsidRPr="001756B0">
        <w:rPr>
          <w:rFonts w:ascii="Verdana" w:hAnsi="Verdana" w:cs="Arial"/>
          <w:lang w:val="pt-BR"/>
        </w:rPr>
        <w:t>A decisão sobre o pedido de reajuste deve ser feita no prazo máximo de 60 dias, contados a partir da solicitação e da entrega dos comprovantes de variação dos custos.</w:t>
      </w:r>
    </w:p>
    <w:p w:rsidR="00057C81" w:rsidRPr="001756B0" w:rsidRDefault="00057C81" w:rsidP="00EA71D4">
      <w:pPr>
        <w:pStyle w:val="Recuodecorpodetexto"/>
        <w:widowControl/>
        <w:numPr>
          <w:ilvl w:val="2"/>
          <w:numId w:val="8"/>
        </w:numPr>
        <w:tabs>
          <w:tab w:val="left" w:pos="540"/>
        </w:tabs>
        <w:ind w:left="2268" w:hanging="850"/>
        <w:jc w:val="both"/>
        <w:rPr>
          <w:rFonts w:ascii="Verdana" w:hAnsi="Verdana" w:cs="Arial"/>
          <w:b/>
          <w:lang w:val="pt-BR"/>
        </w:rPr>
      </w:pPr>
      <w:r w:rsidRPr="001756B0">
        <w:rPr>
          <w:rFonts w:ascii="Verdana" w:hAnsi="Verdana" w:cs="Arial"/>
          <w:lang w:val="pt-BR"/>
        </w:rPr>
        <w:t>Os reajustes serão formalizados por meio de apostilamento e não poderão alterar o equilíbrio econômico-financeiro dos contratos.</w:t>
      </w:r>
    </w:p>
    <w:p w:rsidR="00057C81" w:rsidRPr="001756B0" w:rsidRDefault="00057C81" w:rsidP="00EA71D4">
      <w:pPr>
        <w:pStyle w:val="Recuodecorpodetexto"/>
        <w:widowControl/>
        <w:numPr>
          <w:ilvl w:val="2"/>
          <w:numId w:val="8"/>
        </w:numPr>
        <w:tabs>
          <w:tab w:val="left" w:pos="540"/>
        </w:tabs>
        <w:ind w:left="2268" w:hanging="850"/>
        <w:jc w:val="both"/>
        <w:rPr>
          <w:rFonts w:ascii="Verdana" w:hAnsi="Verdana" w:cs="Arial"/>
          <w:b/>
          <w:lang w:val="pt-BR"/>
        </w:rPr>
      </w:pPr>
      <w:r w:rsidRPr="001756B0">
        <w:rPr>
          <w:rFonts w:ascii="Verdana" w:hAnsi="Verdana" w:cs="Arial"/>
          <w:lang w:val="pt-BR"/>
        </w:rPr>
        <w:t xml:space="preserve">O prazo referido no subitem </w:t>
      </w:r>
      <w:r w:rsidR="004D5A12" w:rsidRPr="001756B0">
        <w:rPr>
          <w:rFonts w:ascii="Verdana" w:hAnsi="Verdana" w:cs="Arial"/>
          <w:lang w:val="pt-BR"/>
        </w:rPr>
        <w:t>19.3.</w:t>
      </w:r>
      <w:r w:rsidRPr="001756B0">
        <w:rPr>
          <w:rFonts w:ascii="Verdana" w:hAnsi="Verdana" w:cs="Arial"/>
          <w:lang w:val="pt-BR"/>
        </w:rPr>
        <w:t>2 ficará suspenso enquanto a CONTRATADA não cumprir os atos ou apresentar a documentação solicitada pela CONTRATANTE para a comprovação da variação dos custos.</w:t>
      </w:r>
    </w:p>
    <w:p w:rsidR="00057C81" w:rsidRPr="001756B0" w:rsidRDefault="00057C81" w:rsidP="00EA71D4">
      <w:pPr>
        <w:pStyle w:val="Recuodecorpodetexto"/>
        <w:widowControl/>
        <w:numPr>
          <w:ilvl w:val="2"/>
          <w:numId w:val="8"/>
        </w:numPr>
        <w:tabs>
          <w:tab w:val="left" w:pos="540"/>
        </w:tabs>
        <w:ind w:left="2268" w:hanging="850"/>
        <w:jc w:val="both"/>
        <w:rPr>
          <w:rFonts w:ascii="Verdana" w:hAnsi="Verdana" w:cs="Arial"/>
          <w:b/>
          <w:lang w:val="pt-BR"/>
        </w:rPr>
      </w:pPr>
      <w:r w:rsidRPr="001756B0">
        <w:rPr>
          <w:rFonts w:ascii="Verdana" w:hAnsi="Verdana" w:cs="Arial"/>
          <w:lang w:val="pt-BR"/>
        </w:rPr>
        <w:t>Os reajustes a que a CONTRATADA fizer jus e não forem solicitados durante a vigência do contrato serão objeto de preclusão com a assinatura da prorrogação contratual ou com o encerramento do contrato.</w:t>
      </w:r>
    </w:p>
    <w:p w:rsidR="00057C81" w:rsidRPr="001756B0" w:rsidRDefault="00057C81" w:rsidP="00EA71D4">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 xml:space="preserve">A CONTRATADA deverá exercer o direito ao reajuste, pleiteando o reconhecimento deste perante a CONTRATANTE desde a data do aniversário da </w:t>
      </w:r>
      <w:r w:rsidRPr="001756B0">
        <w:rPr>
          <w:rFonts w:ascii="Verdana" w:hAnsi="Verdana" w:cs="Arial"/>
          <w:lang w:val="pt-BR"/>
        </w:rPr>
        <w:lastRenderedPageBreak/>
        <w:t>apresentação da proposta até a data da assinatura do instrumento de adiatamento de prorrogação contratual subsequente, conforme determinado nos Acórdãos TCU nºs 1.827/2008 e 1.828/2008, do Plenário, Parecer AGU JT-02, aprovado pelo Exmo. Sr. Presidente da República, publicado no Diário Oficial da União de 06/03/2009, e 3/2009, e § 7º do art. 40 da IN SLTI nº 02/08, caso em que serão reconhecidos os efeitos financeiros desde a data do aniversário da apresentação da proposta a que se referir o reajuste, observada a periodicidade anual.</w:t>
      </w:r>
    </w:p>
    <w:p w:rsidR="00057C81" w:rsidRPr="001756B0" w:rsidRDefault="00057C81" w:rsidP="00EA71D4">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Se a CONTRATADA não exercer de forma tempestiva seu direito ao reajuste no prazo estabelecido neste item e, por consequência, firmar o instrumento de aditamento de prorrogação do contrato sem pleitear o respectivo reajuste, ocorrerá a preclusão do seu direito ao reajuste em relação ao último aniversário da data da apresentação da proposta.</w:t>
      </w:r>
    </w:p>
    <w:p w:rsidR="00057C81" w:rsidRPr="001756B0" w:rsidRDefault="00057C81" w:rsidP="00EA71D4">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Nas situações abaixo relacionadas, o contrato poderá ser prorrogado e o instrumento de adiatamento da prorrogação poderá conter cláusula – por solicitação da CONTRATADA, acompanhada das devidas justificativas, desde que não tenha dado causa para o descumprimento do prazo estabelecido neste item para solicitação de reajuste, ou por interesse da Administração, devidamente justificado – prevendo a possibilidade de reajuste pretérito com efeitos financeiros desde a data de aniversário da apresentação da proposta:</w:t>
      </w:r>
    </w:p>
    <w:p w:rsidR="00057C81" w:rsidRPr="001756B0" w:rsidRDefault="00057C81" w:rsidP="00EA71D4">
      <w:pPr>
        <w:pStyle w:val="Recuodecorpodetexto"/>
        <w:widowControl/>
        <w:numPr>
          <w:ilvl w:val="4"/>
          <w:numId w:val="8"/>
        </w:numPr>
        <w:tabs>
          <w:tab w:val="left" w:pos="540"/>
        </w:tabs>
        <w:ind w:left="4678" w:hanging="1276"/>
        <w:jc w:val="both"/>
        <w:rPr>
          <w:rFonts w:ascii="Verdana" w:hAnsi="Verdana" w:cs="Arial"/>
          <w:lang w:val="pt-BR"/>
        </w:rPr>
      </w:pPr>
      <w:r w:rsidRPr="001756B0">
        <w:rPr>
          <w:rFonts w:ascii="Verdana" w:hAnsi="Verdana" w:cs="Arial"/>
          <w:lang w:val="pt-BR"/>
        </w:rPr>
        <w:t>O índice que servir de base para o reajuste não tiver sido divulgado, ou procedida à solicitação de reajuste em data muito próxima à da prorrogação contratual, no caso em que o processamento do reajuste poderá, justificadamente, prejudicar a prorrogação.</w:t>
      </w:r>
    </w:p>
    <w:p w:rsidR="00057C81" w:rsidRPr="001756B0" w:rsidRDefault="00057C81" w:rsidP="00EA71D4">
      <w:pPr>
        <w:pStyle w:val="Recuodecorpodetexto"/>
        <w:widowControl/>
        <w:numPr>
          <w:ilvl w:val="4"/>
          <w:numId w:val="8"/>
        </w:numPr>
        <w:tabs>
          <w:tab w:val="left" w:pos="540"/>
        </w:tabs>
        <w:ind w:left="4678" w:hanging="1276"/>
        <w:jc w:val="both"/>
        <w:rPr>
          <w:rFonts w:ascii="Verdana" w:hAnsi="Verdana" w:cs="Arial"/>
          <w:lang w:val="pt-BR"/>
        </w:rPr>
      </w:pPr>
      <w:r w:rsidRPr="001756B0">
        <w:rPr>
          <w:rFonts w:ascii="Verdana" w:hAnsi="Verdana" w:cs="Arial"/>
          <w:lang w:val="pt-BR"/>
        </w:rPr>
        <w:t>Qualquer outra situação em que a CONTRATADA, comprovadamente, não tiver dado causa para que a solicitação de reajuste não tenha sido feita no prazo estabelecido neste item, ou que haja interesse da contratante.</w:t>
      </w:r>
    </w:p>
    <w:p w:rsidR="00057C81" w:rsidRPr="001756B0" w:rsidRDefault="00057C81" w:rsidP="00A15273">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Os novos valores contratuais decorrentes dos reajustes terão suas vigências iniciadas do interregno mínimo de 01 (um) ano da data de ocorrência do fato gerador que deu causa ao reajuste, ou seja, do aniversário da data-limite para apresentação das propostas constante deste edital, em relação aos custos com insumos e materiais (exceto equipamentos) necessários à execução do serviço.</w:t>
      </w:r>
    </w:p>
    <w:p w:rsidR="00057C81" w:rsidRPr="001756B0" w:rsidRDefault="00057C81" w:rsidP="00A15273">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lastRenderedPageBreak/>
        <w:t>Os efeitos financeiros do reajuste ocorrerão exclusivamente para os itens que o motivaram, e apenas em relação à diferença porventura existente.</w:t>
      </w:r>
    </w:p>
    <w:p w:rsidR="00057C81" w:rsidRPr="001756B0" w:rsidRDefault="00057C81" w:rsidP="00A15273">
      <w:pPr>
        <w:pStyle w:val="Recuodecorpodetexto"/>
        <w:widowControl/>
        <w:numPr>
          <w:ilvl w:val="2"/>
          <w:numId w:val="8"/>
        </w:numPr>
        <w:tabs>
          <w:tab w:val="left" w:pos="540"/>
        </w:tabs>
        <w:ind w:left="2268" w:hanging="850"/>
        <w:jc w:val="both"/>
        <w:rPr>
          <w:rFonts w:ascii="Verdana" w:hAnsi="Verdana" w:cs="Arial"/>
          <w:b/>
          <w:bCs/>
          <w:lang w:val="pt-BR"/>
        </w:rPr>
      </w:pPr>
      <w:r w:rsidRPr="001756B0">
        <w:rPr>
          <w:rFonts w:ascii="Verdana" w:hAnsi="Verdana" w:cs="Arial"/>
          <w:lang w:val="pt-BR"/>
        </w:rPr>
        <w:t>O reajuste não interfere no direito das partes de solicitar, a qualquer momento, a manutenção do equilíbrio econômico-financeiro dos contratos com base no disposto no art. 65 da Lei nº 8.666/93.</w:t>
      </w:r>
    </w:p>
    <w:p w:rsidR="00057C81" w:rsidRPr="001756B0" w:rsidRDefault="00057C81" w:rsidP="00A15273">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O motivo de não se admitir o reajuste dos equipamentos prende-se ao fato de que não são adquiridos no início do contrato, podendo ser depreciados por legislação própria, diferentemente dos insumos e materiais que devem ser renovados (adquiridos) mensalmente ou periodicamente. Também não há a certeza de que o contrato será prorrogado, mas mera expectativa.</w:t>
      </w:r>
    </w:p>
    <w:p w:rsidR="00057C81" w:rsidRPr="001756B0" w:rsidRDefault="00057C81" w:rsidP="00057C81">
      <w:pPr>
        <w:pStyle w:val="Recuodecorpodetexto"/>
        <w:tabs>
          <w:tab w:val="left" w:pos="540"/>
        </w:tabs>
        <w:ind w:left="1080"/>
        <w:rPr>
          <w:rFonts w:cs="Arial"/>
          <w:b/>
          <w:bCs/>
          <w:lang w:val="pt-BR"/>
        </w:rPr>
      </w:pPr>
    </w:p>
    <w:p w:rsidR="00C73718" w:rsidRPr="001756B0" w:rsidRDefault="00C73718" w:rsidP="00C73718">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DA GARANTIA DE EXECUÇÃO CONTRATUAL</w:t>
      </w:r>
      <w:r w:rsidRPr="001756B0">
        <w:rPr>
          <w:rFonts w:ascii="Arial" w:hAnsi="Arial" w:cs="Arial"/>
          <w:b/>
          <w:bCs/>
          <w:lang w:val="pt-BR"/>
        </w:rPr>
        <w:t xml:space="preserve"> </w:t>
      </w:r>
    </w:p>
    <w:p w:rsidR="00C73718" w:rsidRPr="001756B0" w:rsidRDefault="00C73718" w:rsidP="00057C81">
      <w:pPr>
        <w:pStyle w:val="Recuodecorpodetexto"/>
        <w:tabs>
          <w:tab w:val="left" w:pos="540"/>
        </w:tabs>
        <w:ind w:left="1080"/>
        <w:rPr>
          <w:rFonts w:cs="Arial"/>
          <w:b/>
          <w:bCs/>
          <w:lang w:val="pt-BR"/>
        </w:rPr>
      </w:pPr>
    </w:p>
    <w:p w:rsidR="00057C81" w:rsidRPr="001756B0" w:rsidRDefault="00057C81" w:rsidP="00C73718">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Para assegurar o integral cumprimento de todas as obrigações contratuais assumidas, inclusive indenização a terceiros e multas eventualmente aplicadas, a CONTRATADA apresentará garantia anual de 5% (cinco) por cento em uma das modalidades estabelecidas no art. 56 da Lei n° 8.666/1993, no prazo de até 10 (dez) dias úteis após a data da assinatura deste Contrato, prorrogáveis por igual período, a critério d CONTRATANTE.</w:t>
      </w:r>
    </w:p>
    <w:p w:rsidR="00057C81" w:rsidRPr="001756B0" w:rsidRDefault="00057C81" w:rsidP="00C73718">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A inobservância do prazo fixado para apresentação da garantia acarretará a aplicação de multa de 0,07% (sete centésimos por cento) do valor do Contrato por dia de atraso, até o limite de 2% (dois por cento).</w:t>
      </w:r>
    </w:p>
    <w:p w:rsidR="00057C81" w:rsidRPr="001756B0" w:rsidRDefault="00057C81" w:rsidP="00C73718">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O atraso superior a 25 (vinte e cinco) dias autoriza a Administração a promover a rescisão do contrato por descumprimento ou cumprimento irregular de suas cláusulas, conforme dispõem os incisos I e II do art. 78 da Lei nº 8.666, de 1993.</w:t>
      </w:r>
    </w:p>
    <w:p w:rsidR="00057C81" w:rsidRPr="001756B0" w:rsidRDefault="00057C81" w:rsidP="00C73718">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 garantia, qualquer que seja a modalidade escolhida, assegurará o pagamento de:</w:t>
      </w:r>
    </w:p>
    <w:p w:rsidR="00057C81" w:rsidRPr="001756B0" w:rsidRDefault="00057C81" w:rsidP="00C73718">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Prejuízos advindos do não cumprimento do objeto do contrato;</w:t>
      </w:r>
    </w:p>
    <w:p w:rsidR="00057C81" w:rsidRPr="001756B0" w:rsidRDefault="00A17351" w:rsidP="00C73718">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Prejuízos diretos causados à Administração decorrentes de culpa ou dolo durante a execução do contrato</w:t>
      </w:r>
      <w:r w:rsidR="00057C81" w:rsidRPr="001756B0">
        <w:rPr>
          <w:rFonts w:ascii="Verdana" w:hAnsi="Verdana" w:cs="Arial"/>
          <w:lang w:val="pt-BR"/>
        </w:rPr>
        <w:t>;</w:t>
      </w:r>
    </w:p>
    <w:p w:rsidR="00057C81" w:rsidRPr="001756B0" w:rsidRDefault="00057C81" w:rsidP="00C73718">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Multas moratórias e punitivas aplicadas pela Administração à contratada; e</w:t>
      </w:r>
    </w:p>
    <w:p w:rsidR="00057C81" w:rsidRPr="001756B0" w:rsidRDefault="00A17351" w:rsidP="00C73718">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Obrigações trabalhistas e previdenciárias de qualquer natureza, não adimplidas pela contratada, quando couber</w:t>
      </w:r>
      <w:r w:rsidR="00057C81" w:rsidRPr="001756B0">
        <w:rPr>
          <w:rFonts w:ascii="Verdana" w:hAnsi="Verdana" w:cs="Arial"/>
          <w:lang w:val="pt-BR"/>
        </w:rPr>
        <w:t>.</w:t>
      </w:r>
    </w:p>
    <w:p w:rsidR="00057C81" w:rsidRPr="001756B0" w:rsidRDefault="00A17351" w:rsidP="00AF681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O garantidor não é parte para figurar em processo administrativo instaurado pelo contratante com o objetivo de apurar prejuízos e/ou aplicar sanções à contratada</w:t>
      </w:r>
      <w:r w:rsidR="00057C81" w:rsidRPr="001756B0">
        <w:rPr>
          <w:rFonts w:ascii="Verdana" w:hAnsi="Verdana" w:cs="Arial"/>
          <w:lang w:val="pt-BR"/>
        </w:rPr>
        <w:t>.</w:t>
      </w:r>
    </w:p>
    <w:p w:rsidR="00057C81" w:rsidRPr="001756B0" w:rsidRDefault="00057C81" w:rsidP="00AF681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 garantia deverá vigorar durante todo o período de vigência contratual, mantendo-se válida até 03 (três) meses após o término deste Contrato, devendo ser renovada a cada prorrogação;</w:t>
      </w:r>
    </w:p>
    <w:p w:rsidR="00057C81" w:rsidRPr="001756B0" w:rsidRDefault="00057C81" w:rsidP="00AF681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lastRenderedPageBreak/>
        <w:t>Havendo opção pela modalidade caução em dinheiro, o valor deverá ser depositado em conta-caução na Caixa Econômica Federal.</w:t>
      </w:r>
    </w:p>
    <w:p w:rsidR="00057C81" w:rsidRPr="001756B0" w:rsidRDefault="00057C81" w:rsidP="00AF681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 garantia ficará sob a responsabilidade e à ordem da CONTRATANTE.</w:t>
      </w:r>
    </w:p>
    <w:p w:rsidR="00057C81" w:rsidRPr="001756B0" w:rsidRDefault="00057C81" w:rsidP="00AF681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 garantia será considerada extinta:</w:t>
      </w:r>
    </w:p>
    <w:p w:rsidR="00057C81" w:rsidRPr="001756B0" w:rsidRDefault="00A17351" w:rsidP="005C19C8">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Com a devolução da apólice, carta fiança ou autorização para o levantamento de importâncias depositadas em dinheiro a título de garantia, acompanhada de declaração da Administração, mediante termo circunstanciado, de que a contratada cumpriu todas as cláusulas do contrato</w:t>
      </w:r>
      <w:r w:rsidR="00057C81" w:rsidRPr="001756B0">
        <w:rPr>
          <w:rFonts w:ascii="Verdana" w:hAnsi="Verdana" w:cs="Arial"/>
          <w:lang w:val="pt-BR"/>
        </w:rPr>
        <w:t>; e</w:t>
      </w:r>
    </w:p>
    <w:p w:rsidR="00057C81" w:rsidRPr="001756B0" w:rsidRDefault="00057C81" w:rsidP="005C19C8">
      <w:pPr>
        <w:pStyle w:val="Recuodecorpodetexto"/>
        <w:widowControl/>
        <w:numPr>
          <w:ilvl w:val="2"/>
          <w:numId w:val="8"/>
        </w:numPr>
        <w:tabs>
          <w:tab w:val="left" w:pos="540"/>
        </w:tabs>
        <w:ind w:left="2268" w:hanging="850"/>
        <w:jc w:val="both"/>
        <w:rPr>
          <w:rFonts w:ascii="Verdana" w:hAnsi="Verdana" w:cs="Calibri"/>
          <w:lang w:val="pt-BR"/>
        </w:rPr>
      </w:pPr>
      <w:r w:rsidRPr="001756B0">
        <w:rPr>
          <w:rFonts w:ascii="Verdana" w:hAnsi="Verdana" w:cs="Arial"/>
          <w:lang w:val="pt-BR"/>
        </w:rPr>
        <w:t xml:space="preserve">Após o prazo estabelecido no item </w:t>
      </w:r>
      <w:r w:rsidR="005C19C8" w:rsidRPr="001756B0">
        <w:rPr>
          <w:rFonts w:ascii="Verdana" w:hAnsi="Verdana" w:cs="Arial"/>
          <w:lang w:val="pt-BR"/>
        </w:rPr>
        <w:t>20.6</w:t>
      </w:r>
      <w:r w:rsidRPr="001756B0">
        <w:rPr>
          <w:rFonts w:ascii="Verdana" w:hAnsi="Verdana" w:cs="Arial"/>
          <w:lang w:val="pt-BR"/>
        </w:rPr>
        <w:t>, que poderá ser estendido em caso de ocorrência de sinistro.</w:t>
      </w:r>
    </w:p>
    <w:p w:rsidR="00057C81" w:rsidRPr="001756B0" w:rsidRDefault="00057C81" w:rsidP="005C19C8">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A garantia somente será liberada ante a comprovação de que a empresa pagou todas as verbas rescisórias trabalhistas decorrentes da contratação, e que, caso esse pagamento não ocorra até o fim do segundo mês após o encerramento da vigência contratual, a garantia será utilizada para o pagamento dessas verbas trabalhistas diretamente pela Administração.</w:t>
      </w:r>
    </w:p>
    <w:p w:rsidR="00057C81" w:rsidRPr="001756B0" w:rsidRDefault="00057C81" w:rsidP="00A17351">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 xml:space="preserve">O TRF da 5ª Região </w:t>
      </w:r>
      <w:r w:rsidR="00A17351" w:rsidRPr="001756B0">
        <w:rPr>
          <w:rFonts w:ascii="Verdana" w:hAnsi="Verdana" w:cs="Arial"/>
          <w:lang w:val="pt-BR"/>
        </w:rPr>
        <w:t>executará a garantia na forma prevista na legislação que rege a matéria.</w:t>
      </w:r>
    </w:p>
    <w:p w:rsidR="00057C81" w:rsidRPr="001756B0" w:rsidRDefault="00057C81" w:rsidP="00E63D20">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Havendo repactuação de preços, acréscimo ou supressão de serviços, a garantia será acrescida ou devolvida, guardada a proporção de 5% (cinco por cento) sobre o valor resultante da alteração, conforme o art. 56 §4º, da Lei 8.666/1993.</w:t>
      </w:r>
    </w:p>
    <w:p w:rsidR="00C70EC0" w:rsidRPr="001756B0" w:rsidRDefault="00057C81" w:rsidP="00E63D20">
      <w:pPr>
        <w:pStyle w:val="PargrafodaLista"/>
        <w:numPr>
          <w:ilvl w:val="1"/>
          <w:numId w:val="8"/>
        </w:numPr>
        <w:tabs>
          <w:tab w:val="left" w:pos="715"/>
          <w:tab w:val="left" w:pos="8931"/>
          <w:tab w:val="left" w:pos="9923"/>
        </w:tabs>
        <w:ind w:left="1560" w:right="72" w:hanging="851"/>
        <w:jc w:val="both"/>
        <w:rPr>
          <w:rFonts w:ascii="Verdana" w:hAnsi="Verdana"/>
          <w:sz w:val="24"/>
          <w:lang w:val="pt-BR"/>
        </w:rPr>
      </w:pPr>
      <w:r w:rsidRPr="001756B0">
        <w:rPr>
          <w:rFonts w:ascii="Verdana" w:hAnsi="Verdana" w:cs="Arial"/>
          <w:lang w:val="pt-BR"/>
        </w:rPr>
        <w:t>Se o valor da garantia for utilizado em pagamento de qualquer obrigação, inclusive indenização a terceiros, a CONTRATADA obriga-se a fazer a respectiva reposição no prazo de 05 (cinco) dias, contados da data em que for notificada, pelo CONTRATANTE.</w:t>
      </w:r>
    </w:p>
    <w:p w:rsidR="00A23EA6" w:rsidRPr="001756B0" w:rsidRDefault="00A23EA6" w:rsidP="00A23EA6">
      <w:pPr>
        <w:tabs>
          <w:tab w:val="left" w:pos="715"/>
          <w:tab w:val="left" w:pos="8931"/>
          <w:tab w:val="left" w:pos="9923"/>
        </w:tabs>
        <w:ind w:right="72"/>
        <w:jc w:val="both"/>
        <w:rPr>
          <w:rFonts w:ascii="Verdana" w:hAnsi="Verdana"/>
          <w:sz w:val="24"/>
          <w:lang w:val="pt-BR"/>
        </w:rPr>
      </w:pPr>
    </w:p>
    <w:p w:rsidR="00A23EA6" w:rsidRPr="001756B0" w:rsidRDefault="00A23EA6" w:rsidP="00A23EA6">
      <w:pPr>
        <w:tabs>
          <w:tab w:val="left" w:pos="715"/>
          <w:tab w:val="left" w:pos="8931"/>
          <w:tab w:val="left" w:pos="9923"/>
        </w:tabs>
        <w:ind w:right="72"/>
        <w:jc w:val="both"/>
        <w:rPr>
          <w:rFonts w:ascii="Verdana" w:hAnsi="Verdana"/>
          <w:sz w:val="24"/>
          <w:lang w:val="pt-BR"/>
        </w:rPr>
      </w:pPr>
    </w:p>
    <w:p w:rsidR="007379A0" w:rsidRPr="001756B0" w:rsidRDefault="007379A0" w:rsidP="007379A0">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DA GESTÃO E DA FISCALIZAÇÃO</w:t>
      </w:r>
    </w:p>
    <w:p w:rsidR="007379A0" w:rsidRPr="001756B0" w:rsidRDefault="007379A0" w:rsidP="007379A0">
      <w:pPr>
        <w:pStyle w:val="PargrafodaLista"/>
        <w:ind w:left="435"/>
        <w:jc w:val="both"/>
        <w:rPr>
          <w:rFonts w:ascii="Tahoma" w:hAnsi="Tahoma" w:cs="Tahoma"/>
          <w:sz w:val="24"/>
          <w:szCs w:val="24"/>
        </w:rPr>
      </w:pPr>
    </w:p>
    <w:p w:rsidR="007379A0" w:rsidRPr="001756B0" w:rsidRDefault="007379A0" w:rsidP="007379A0">
      <w:pPr>
        <w:pStyle w:val="PargrafodaLista"/>
        <w:numPr>
          <w:ilvl w:val="1"/>
          <w:numId w:val="8"/>
        </w:numPr>
        <w:ind w:hanging="719"/>
        <w:jc w:val="both"/>
        <w:rPr>
          <w:rFonts w:ascii="Verdana" w:hAnsi="Verdana" w:cs="Courier New"/>
          <w:lang w:val="pt-BR"/>
        </w:rPr>
      </w:pPr>
      <w:r w:rsidRPr="001756B0">
        <w:rPr>
          <w:rFonts w:ascii="Verdana" w:hAnsi="Verdana" w:cs="Courier New"/>
          <w:lang w:val="pt-BR"/>
        </w:rPr>
        <w:t xml:space="preserve">Nos termos do artigo 67 da Lei n.º 8.666/93, a responsabilidade pela gestão desta contratação ficará a cargo da </w:t>
      </w:r>
      <w:r w:rsidRPr="001756B0">
        <w:rPr>
          <w:rFonts w:ascii="Verdana" w:hAnsi="Verdana" w:cs="Courier New"/>
          <w:b/>
          <w:lang w:val="pt-BR"/>
        </w:rPr>
        <w:t>Divisão de Comunicação Social do TRF da 5ª Região</w:t>
      </w:r>
      <w:r w:rsidRPr="001756B0">
        <w:rPr>
          <w:rFonts w:ascii="Verdana" w:hAnsi="Verdana" w:cs="Courier New"/>
          <w:lang w:val="pt-BR"/>
        </w:rPr>
        <w:t xml:space="preserve">, através do servidor designado, que também será responsável pelo recebimento e atesto do documento de cobrança. </w:t>
      </w:r>
    </w:p>
    <w:p w:rsidR="007379A0" w:rsidRPr="001756B0" w:rsidRDefault="007379A0" w:rsidP="007379A0">
      <w:pPr>
        <w:pStyle w:val="PargrafodaLista"/>
        <w:tabs>
          <w:tab w:val="num" w:pos="567"/>
        </w:tabs>
        <w:ind w:left="1428" w:hanging="719"/>
        <w:jc w:val="both"/>
        <w:rPr>
          <w:rFonts w:ascii="Verdana" w:hAnsi="Verdana" w:cs="Courier New"/>
          <w:lang w:val="pt-BR"/>
        </w:rPr>
      </w:pPr>
    </w:p>
    <w:p w:rsidR="007379A0" w:rsidRPr="001756B0" w:rsidRDefault="007379A0" w:rsidP="007379A0">
      <w:pPr>
        <w:pStyle w:val="PargrafodaLista"/>
        <w:numPr>
          <w:ilvl w:val="1"/>
          <w:numId w:val="8"/>
        </w:numPr>
        <w:tabs>
          <w:tab w:val="num" w:pos="567"/>
        </w:tabs>
        <w:ind w:hanging="719"/>
        <w:jc w:val="both"/>
        <w:rPr>
          <w:rFonts w:ascii="Verdana" w:hAnsi="Verdana" w:cs="Courier New"/>
          <w:lang w:val="pt-BR"/>
        </w:rPr>
      </w:pPr>
      <w:r w:rsidRPr="001756B0">
        <w:rPr>
          <w:rFonts w:ascii="Verdana" w:hAnsi="Verdana" w:cs="Courier New"/>
          <w:lang w:val="pt-BR"/>
        </w:rPr>
        <w:t xml:space="preserve">As atribuições do gestor e do fiscal do contrato estão definidas na Instrução Normativa nº 03, de 28 de abril de 2014, da Diretoria Geral do TRF da 5ª Região, publicada no Diário Eletrônico Administrativo do TRF da 5ª Região nº 77.0/2014, do dia 29 de abril de 2014. </w:t>
      </w:r>
    </w:p>
    <w:p w:rsidR="007379A0" w:rsidRPr="001756B0" w:rsidRDefault="007379A0" w:rsidP="007379A0">
      <w:pPr>
        <w:pStyle w:val="PargrafodaLista"/>
        <w:ind w:left="1428" w:hanging="719"/>
        <w:jc w:val="both"/>
        <w:rPr>
          <w:rFonts w:ascii="Verdana" w:hAnsi="Verdana" w:cs="Courier New"/>
          <w:lang w:val="pt-BR"/>
        </w:rPr>
      </w:pPr>
    </w:p>
    <w:p w:rsidR="007379A0" w:rsidRPr="001756B0" w:rsidRDefault="007379A0" w:rsidP="007379A0">
      <w:pPr>
        <w:pStyle w:val="PargrafodaLista"/>
        <w:numPr>
          <w:ilvl w:val="1"/>
          <w:numId w:val="8"/>
        </w:numPr>
        <w:ind w:hanging="719"/>
        <w:jc w:val="both"/>
        <w:rPr>
          <w:rFonts w:ascii="Verdana" w:hAnsi="Verdana" w:cs="Courier New"/>
          <w:lang w:val="pt-BR"/>
        </w:rPr>
      </w:pPr>
      <w:r w:rsidRPr="001756B0">
        <w:rPr>
          <w:rFonts w:ascii="Verdana" w:hAnsi="Verdana" w:cs="Courier New"/>
          <w:lang w:val="pt-BR"/>
        </w:rPr>
        <w:t>A fiscalização deste Contrato será realizada por servidor a ser indicado pela Diretoria Geral.</w:t>
      </w:r>
    </w:p>
    <w:p w:rsidR="007379A0" w:rsidRPr="001756B0" w:rsidRDefault="007379A0" w:rsidP="007379A0">
      <w:pPr>
        <w:pStyle w:val="PargrafodaLista"/>
        <w:ind w:left="1428" w:hanging="719"/>
        <w:jc w:val="both"/>
        <w:rPr>
          <w:rFonts w:ascii="Verdana" w:hAnsi="Verdana" w:cs="Courier New"/>
          <w:lang w:val="pt-BR"/>
        </w:rPr>
      </w:pPr>
    </w:p>
    <w:p w:rsidR="007379A0" w:rsidRPr="001756B0" w:rsidRDefault="007379A0" w:rsidP="007379A0">
      <w:pPr>
        <w:pStyle w:val="PargrafodaLista"/>
        <w:numPr>
          <w:ilvl w:val="1"/>
          <w:numId w:val="8"/>
        </w:numPr>
        <w:ind w:hanging="719"/>
        <w:jc w:val="both"/>
        <w:rPr>
          <w:rFonts w:ascii="Verdana" w:hAnsi="Verdana" w:cs="Courier New"/>
          <w:lang w:val="pt-BR"/>
        </w:rPr>
      </w:pPr>
      <w:r w:rsidRPr="001756B0">
        <w:rPr>
          <w:rFonts w:ascii="Verdana" w:hAnsi="Verdana" w:cs="Courier New"/>
          <w:lang w:val="pt-BR"/>
        </w:rPr>
        <w:t>A omissão, total ou parcial, da fiscalização não eximirá o fornecedor da integral responsabilidade pelos encargos ou serviços que são de sua competência.</w:t>
      </w:r>
    </w:p>
    <w:p w:rsidR="007379A0" w:rsidRPr="001756B0" w:rsidRDefault="007379A0" w:rsidP="007379A0">
      <w:pPr>
        <w:pStyle w:val="PargrafodaLista"/>
        <w:ind w:left="1428" w:hanging="719"/>
        <w:jc w:val="both"/>
        <w:rPr>
          <w:rFonts w:ascii="Verdana" w:hAnsi="Verdana" w:cs="Courier New"/>
          <w:lang w:val="pt-BR"/>
        </w:rPr>
      </w:pPr>
    </w:p>
    <w:p w:rsidR="007379A0" w:rsidRPr="001756B0" w:rsidRDefault="007379A0" w:rsidP="007379A0">
      <w:pPr>
        <w:pStyle w:val="PargrafodaLista"/>
        <w:numPr>
          <w:ilvl w:val="1"/>
          <w:numId w:val="8"/>
        </w:numPr>
        <w:ind w:hanging="719"/>
        <w:jc w:val="both"/>
        <w:rPr>
          <w:rFonts w:ascii="Verdana" w:hAnsi="Verdana" w:cs="Courier New"/>
          <w:lang w:val="pt-BR"/>
        </w:rPr>
      </w:pPr>
      <w:r w:rsidRPr="001756B0">
        <w:rPr>
          <w:rFonts w:ascii="Verdana" w:hAnsi="Verdana" w:cs="Courier New"/>
          <w:lang w:val="pt-BR"/>
        </w:rPr>
        <w:lastRenderedPageBreak/>
        <w:t xml:space="preserve">Ao tomarem conhecimento de qualquer irregularidade ou inadimplência por parte da contratada, os titulares da fiscalização deverão, de imediato, comunicar por escrito ao órgão de administração da </w:t>
      </w:r>
      <w:r w:rsidRPr="001756B0">
        <w:rPr>
          <w:rFonts w:ascii="Verdana" w:hAnsi="Verdana" w:cs="Courier New"/>
          <w:b/>
          <w:lang w:val="pt-BR"/>
        </w:rPr>
        <w:t>CONTRATANTE</w:t>
      </w:r>
      <w:r w:rsidRPr="001756B0">
        <w:rPr>
          <w:rFonts w:ascii="Verdana" w:hAnsi="Verdana" w:cs="Courier New"/>
          <w:lang w:val="pt-BR"/>
        </w:rPr>
        <w:t>, que tomará as providências para que se apliquem as sanções previstas na lei, no Edital e no Termo de Referência, sob pena de responsabilidade solidária pelos danos causados por sua omissão.</w:t>
      </w:r>
    </w:p>
    <w:p w:rsidR="00A23EA6" w:rsidRPr="001756B0" w:rsidRDefault="00A23EA6" w:rsidP="00A23EA6">
      <w:pPr>
        <w:tabs>
          <w:tab w:val="left" w:pos="715"/>
          <w:tab w:val="left" w:pos="8931"/>
          <w:tab w:val="left" w:pos="9923"/>
        </w:tabs>
        <w:ind w:right="72"/>
        <w:jc w:val="both"/>
        <w:rPr>
          <w:rFonts w:ascii="Verdana" w:hAnsi="Verdana"/>
          <w:sz w:val="24"/>
          <w:lang w:val="pt-BR"/>
        </w:rPr>
      </w:pPr>
    </w:p>
    <w:p w:rsidR="00415062" w:rsidRPr="001756B0" w:rsidRDefault="00415062" w:rsidP="00415062">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DOS PRAZOS DE VIGÊNCIA CONTRATUAL E DO INÍCIO DA EXECUÇÃO DOS SERVIÇOS</w:t>
      </w:r>
    </w:p>
    <w:p w:rsidR="00415062" w:rsidRPr="001756B0" w:rsidRDefault="00415062" w:rsidP="00415062">
      <w:pPr>
        <w:pStyle w:val="PargrafodaLista"/>
        <w:spacing w:after="120"/>
        <w:jc w:val="both"/>
        <w:rPr>
          <w:rFonts w:ascii="Arial" w:hAnsi="Arial" w:cs="Arial"/>
          <w:b/>
          <w:bCs/>
          <w:lang w:val="pt-BR"/>
        </w:rPr>
      </w:pPr>
    </w:p>
    <w:p w:rsidR="00415062" w:rsidRPr="001756B0" w:rsidRDefault="00415062" w:rsidP="0041506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O prazo de vigência do contrato a ser firmado será de 12 (doze) meses, a contar da data de sua assinatura, podendo ser prorrogado até o limite de 60 (sessenta) meses, quando comprovada a vantajosidade para a Administração, desde que haja autorização formal da autoridade competente e observados os seguintes requisitos:</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Os serviços tenham sido prestados regularmente;</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A Administração mantenha interesse na realização do serviço;</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O valor do contrato permaneça economicamente vantajoso para a Administração;</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A CONTRATADA manifeste expressamente interesse na prorrogação. </w:t>
      </w:r>
    </w:p>
    <w:p w:rsidR="00415062" w:rsidRPr="001756B0" w:rsidRDefault="00415062" w:rsidP="00415062">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O prazo de início da execução dos serviços será de, no máximo, </w:t>
      </w:r>
      <w:r w:rsidRPr="001756B0">
        <w:rPr>
          <w:rFonts w:ascii="Verdana" w:hAnsi="Verdana" w:cs="Arial"/>
          <w:b/>
          <w:lang w:val="pt-BR"/>
        </w:rPr>
        <w:t xml:space="preserve">10 (dez) </w:t>
      </w:r>
      <w:r w:rsidRPr="001756B0">
        <w:rPr>
          <w:rFonts w:ascii="Verdana" w:hAnsi="Verdana" w:cs="Arial"/>
          <w:b/>
          <w:bCs/>
          <w:lang w:val="pt-BR"/>
        </w:rPr>
        <w:t xml:space="preserve">dias corridos, </w:t>
      </w:r>
      <w:r w:rsidRPr="001756B0">
        <w:rPr>
          <w:rFonts w:ascii="Verdana" w:hAnsi="Verdana" w:cs="Arial"/>
          <w:lang w:val="pt-BR"/>
        </w:rPr>
        <w:t xml:space="preserve">contados a partir do recebimento da Ordem de Início dos Serviços, a ser emitida pela </w:t>
      </w:r>
      <w:r w:rsidRPr="001756B0">
        <w:rPr>
          <w:rFonts w:ascii="Verdana" w:hAnsi="Verdana" w:cs="Arial"/>
          <w:b/>
          <w:lang w:val="pt-BR"/>
        </w:rPr>
        <w:t>Unidade Técnica r</w:t>
      </w:r>
      <w:r w:rsidRPr="001756B0">
        <w:rPr>
          <w:rFonts w:ascii="Verdana" w:hAnsi="Verdana" w:cs="Arial"/>
          <w:b/>
          <w:bCs/>
          <w:lang w:val="pt-BR"/>
        </w:rPr>
        <w:t>esponsável</w:t>
      </w:r>
      <w:r w:rsidRPr="001756B0">
        <w:rPr>
          <w:rFonts w:ascii="Verdana" w:hAnsi="Verdana" w:cs="Arial"/>
          <w:bCs/>
          <w:lang w:val="pt-BR"/>
        </w:rPr>
        <w:t>, no prazo de até 10 (dez) corridos da assinatura do Instrumento Contratual, podendo ser prorrogado à critério da Administração.</w:t>
      </w:r>
    </w:p>
    <w:p w:rsidR="00415062" w:rsidRPr="001756B0" w:rsidRDefault="00415062" w:rsidP="00415062">
      <w:pPr>
        <w:pStyle w:val="Recuodecorpodetexto"/>
        <w:widowControl/>
        <w:numPr>
          <w:ilvl w:val="1"/>
          <w:numId w:val="8"/>
        </w:numPr>
        <w:tabs>
          <w:tab w:val="left" w:pos="540"/>
        </w:tabs>
        <w:ind w:hanging="719"/>
        <w:jc w:val="both"/>
        <w:rPr>
          <w:rFonts w:ascii="Verdana" w:hAnsi="Verdana" w:cs="Arial"/>
          <w:b/>
          <w:lang w:val="pt-BR"/>
        </w:rPr>
      </w:pPr>
      <w:r w:rsidRPr="001756B0">
        <w:rPr>
          <w:rFonts w:ascii="Verdana" w:hAnsi="Verdana" w:cs="Arial"/>
          <w:lang w:val="pt-BR"/>
        </w:rPr>
        <w:t>A CONTRATADA não tem direito subjetivo à prorrogação contratual, que objetiva a obtenção de preços e condições mais vantajosas para a Administração, conforme estabelece o art. 57, inciso II da Lei nº 8.666, de 1993.</w:t>
      </w:r>
    </w:p>
    <w:p w:rsidR="00415062" w:rsidRPr="001756B0" w:rsidRDefault="00415062" w:rsidP="00415062">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Toda prorrogação será precedida da realização de pesquisas de preços de mercado ou de preços contratados por outros órgãos e entidades da Administração Pública, visando a assegurar a manutenção da contratação mais vantajosa para a Administração. </w:t>
      </w:r>
    </w:p>
    <w:p w:rsidR="00415062" w:rsidRPr="001756B0" w:rsidRDefault="00415062" w:rsidP="00415062">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 prorrogação de contrato, quando vantajosa para a Administração, será promovida mediante celebração de termo aditivo, o qual será submetido à aprovação da Assessoria Jurídica do TRF5.</w:t>
      </w:r>
    </w:p>
    <w:p w:rsidR="00415062" w:rsidRPr="001756B0" w:rsidRDefault="00415062" w:rsidP="00415062">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A vantajosidade econômica para prorrogação dos contratos de serviços continuados estará assegurada, sendo dispensada a realização de pesquisa de mercado, quando o contrato contiver previsões de que: </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Os reajustes dos itens envolvendo a folha de salários serão efetuados com base em convenção, acordo coletivo ou em decorrência de Lei; </w:t>
      </w:r>
    </w:p>
    <w:p w:rsidR="00415062" w:rsidRPr="001756B0" w:rsidRDefault="00415062" w:rsidP="0041506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Os reajustes dos itens envolvendo insumos (exceto quanto a obrigações decorrentes de acordo ou convenção coletiva de trabalho e de Lei) e materiais serão efetuados com base em índices oficiais, previamente definidos no contrato, que guardem a maior correlação possível com o segmento econômico em que </w:t>
      </w:r>
      <w:r w:rsidRPr="001756B0">
        <w:rPr>
          <w:rFonts w:ascii="Verdana" w:hAnsi="Verdana" w:cs="Arial"/>
          <w:lang w:val="pt-BR"/>
        </w:rPr>
        <w:lastRenderedPageBreak/>
        <w:t>estejam inseridos tais insumos ou materiais ou, na falta de qualquer índice setorial, o Índice Nacional de Preços ao Consumidor Amplo – IPCA/IBGE.</w:t>
      </w:r>
    </w:p>
    <w:p w:rsidR="00415062" w:rsidRPr="001756B0" w:rsidRDefault="00415062" w:rsidP="0041506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O CONTRATANTE realizará negociação contratual para a redução e/ou eliminação dos custos fixos ou variáveis não renováveis que já tenham sido amortizados ou pagos no primeiro ano da contratação</w:t>
      </w:r>
    </w:p>
    <w:p w:rsidR="00415062" w:rsidRPr="001756B0" w:rsidRDefault="00415062" w:rsidP="0041506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 xml:space="preserve"> A pelo menos 90 (noventa) dias do término da vigência do contrato, o CONTRATANTE expedirá comunicado à CONTRATADA para que esta manifeste, dentro de 05 (cinco) dias contados do recebimento da consulta, seu interesse na prorrogação do atual Contrato.</w:t>
      </w:r>
    </w:p>
    <w:p w:rsidR="00415062" w:rsidRPr="001756B0" w:rsidRDefault="00415062" w:rsidP="0041506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Se positiva a resposta e vantajosa a prorrogação, o CONTRATANTE providenciará, no devido tempo, o respectivo termo aditivo.</w:t>
      </w:r>
    </w:p>
    <w:p w:rsidR="00415062" w:rsidRPr="001756B0" w:rsidRDefault="00415062" w:rsidP="00415062">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A resposta da CONTRATADA terá caráter irretratável, portanto ela não poderá, após se manifestar num ou noutro sentido, alegar arrependimento para reformular a sua decisão.</w:t>
      </w:r>
    </w:p>
    <w:p w:rsidR="00415062" w:rsidRPr="001756B0" w:rsidRDefault="00415062" w:rsidP="00415062">
      <w:pPr>
        <w:pStyle w:val="Recuodecorpodetexto"/>
        <w:widowControl/>
        <w:numPr>
          <w:ilvl w:val="1"/>
          <w:numId w:val="8"/>
        </w:numPr>
        <w:tabs>
          <w:tab w:val="left" w:pos="540"/>
        </w:tabs>
        <w:ind w:left="1560" w:hanging="851"/>
        <w:jc w:val="both"/>
        <w:rPr>
          <w:rFonts w:ascii="Verdana" w:hAnsi="Verdana" w:cs="Arial"/>
          <w:lang w:val="pt-BR"/>
        </w:rPr>
      </w:pPr>
      <w:r w:rsidRPr="001756B0">
        <w:rPr>
          <w:rFonts w:ascii="Verdana" w:hAnsi="Verdana" w:cs="Arial"/>
          <w:lang w:val="pt-BR"/>
        </w:rPr>
        <w:t>Eventual desistência da CONTRATADA após a assinatura do termo aditivo de prorrogação, ou mesmo após sua expressa manifestação nesse sentido, merecerá do CONTRATANTE a devida aplicação de penalidade.</w:t>
      </w:r>
    </w:p>
    <w:p w:rsidR="001071A6" w:rsidRPr="001756B0" w:rsidRDefault="001071A6" w:rsidP="001071A6">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 xml:space="preserve">DOS </w:t>
      </w:r>
      <w:r w:rsidR="0081755E" w:rsidRPr="001756B0">
        <w:rPr>
          <w:rFonts w:ascii="Verdana" w:hAnsi="Verdana"/>
          <w:b/>
          <w:spacing w:val="-1"/>
          <w:lang w:val="pt-BR"/>
        </w:rPr>
        <w:t>CRITÉRIOS TÉCNICOS PARA ELABORAÇÃO DA PROPOSTA COMERCIAL</w:t>
      </w:r>
      <w:r w:rsidR="00384DE2" w:rsidRPr="001756B0">
        <w:rPr>
          <w:rFonts w:ascii="Verdana" w:hAnsi="Verdana"/>
          <w:b/>
          <w:spacing w:val="-1"/>
          <w:lang w:val="pt-BR"/>
        </w:rPr>
        <w:t xml:space="preserve">  </w:t>
      </w:r>
    </w:p>
    <w:p w:rsidR="001071A6" w:rsidRPr="001756B0" w:rsidRDefault="001071A6" w:rsidP="001071A6">
      <w:pPr>
        <w:pStyle w:val="Recuodecorpodetexto"/>
        <w:widowControl/>
        <w:tabs>
          <w:tab w:val="left" w:pos="540"/>
        </w:tabs>
        <w:jc w:val="both"/>
        <w:rPr>
          <w:rFonts w:ascii="Verdana" w:hAnsi="Verdana" w:cs="Arial"/>
          <w:lang w:val="pt-BR"/>
        </w:rPr>
      </w:pPr>
    </w:p>
    <w:p w:rsidR="001071A6" w:rsidRPr="001756B0" w:rsidRDefault="001071A6" w:rsidP="00384DE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No dia, hora e local fixado no edital, a proponente apresentará sua PROPOSTA DE PREÇOS dirigida ao Tribunal Regional Federal da 5ª Região, redigida no idioma nacional, assinada na última folha e rubricada nas demais pelo(s) seus representante(s) legal(ais).</w:t>
      </w:r>
    </w:p>
    <w:p w:rsidR="001071A6" w:rsidRPr="001756B0" w:rsidRDefault="00384DE2" w:rsidP="00384DE2">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 xml:space="preserve"> </w:t>
      </w:r>
      <w:r w:rsidR="001071A6" w:rsidRPr="001756B0">
        <w:rPr>
          <w:rFonts w:ascii="Verdana" w:hAnsi="Verdana" w:cs="Arial"/>
          <w:lang w:val="pt-BR"/>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p w:rsidR="001071A6" w:rsidRPr="001756B0" w:rsidRDefault="001071A6" w:rsidP="00384DE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b/>
          <w:lang w:val="pt-BR"/>
        </w:rPr>
        <w:t>Planilha</w:t>
      </w:r>
      <w:r w:rsidR="00384DE2" w:rsidRPr="001756B0">
        <w:rPr>
          <w:rFonts w:ascii="Verdana" w:hAnsi="Verdana" w:cs="Arial"/>
          <w:b/>
          <w:lang w:val="pt-BR"/>
        </w:rPr>
        <w:t>s</w:t>
      </w:r>
      <w:r w:rsidRPr="001756B0">
        <w:rPr>
          <w:rFonts w:ascii="Verdana" w:hAnsi="Verdana" w:cs="Arial"/>
          <w:b/>
          <w:lang w:val="pt-BR"/>
        </w:rPr>
        <w:t xml:space="preserve"> Orçamentária</w:t>
      </w:r>
      <w:r w:rsidR="00384DE2" w:rsidRPr="001756B0">
        <w:rPr>
          <w:rFonts w:ascii="Verdana" w:hAnsi="Verdana" w:cs="Arial"/>
          <w:b/>
          <w:lang w:val="pt-BR"/>
        </w:rPr>
        <w:t>s</w:t>
      </w:r>
      <w:r w:rsidRPr="001756B0">
        <w:rPr>
          <w:rFonts w:ascii="Verdana" w:hAnsi="Verdana" w:cs="Arial"/>
          <w:b/>
          <w:lang w:val="pt-BR"/>
        </w:rPr>
        <w:t xml:space="preserve"> Propositiva</w:t>
      </w:r>
      <w:r w:rsidR="00384DE2" w:rsidRPr="001756B0">
        <w:rPr>
          <w:rFonts w:ascii="Verdana" w:hAnsi="Verdana" w:cs="Arial"/>
          <w:b/>
          <w:lang w:val="pt-BR"/>
        </w:rPr>
        <w:t>s</w:t>
      </w:r>
      <w:r w:rsidRPr="001756B0">
        <w:rPr>
          <w:rFonts w:ascii="Verdana" w:hAnsi="Verdana" w:cs="Arial"/>
          <w:lang w:val="pt-BR"/>
        </w:rPr>
        <w:t>, devidamente assinada</w:t>
      </w:r>
      <w:r w:rsidR="00384DE2" w:rsidRPr="001756B0">
        <w:rPr>
          <w:rFonts w:ascii="Verdana" w:hAnsi="Verdana" w:cs="Arial"/>
          <w:lang w:val="pt-BR"/>
        </w:rPr>
        <w:t>s</w:t>
      </w:r>
      <w:r w:rsidRPr="001756B0">
        <w:rPr>
          <w:rFonts w:ascii="Verdana" w:hAnsi="Verdana" w:cs="Arial"/>
          <w:lang w:val="pt-BR"/>
        </w:rPr>
        <w:t xml:space="preserve"> e preenchida</w:t>
      </w:r>
      <w:r w:rsidR="00384DE2" w:rsidRPr="001756B0">
        <w:rPr>
          <w:rFonts w:ascii="Verdana" w:hAnsi="Verdana" w:cs="Arial"/>
          <w:lang w:val="pt-BR"/>
        </w:rPr>
        <w:t>s</w:t>
      </w:r>
      <w:r w:rsidRPr="001756B0">
        <w:rPr>
          <w:rFonts w:ascii="Verdana" w:hAnsi="Verdana" w:cs="Arial"/>
          <w:lang w:val="pt-BR"/>
        </w:rPr>
        <w:t xml:space="preserve"> com clareza e precisão, sem emendas ou rasuras. A proponente consignará nesse instrumento os preços unitários, totais parciais por item e o valor global dos serviços expresso em Reais, em algarismos e por extenso, devendo:</w:t>
      </w:r>
    </w:p>
    <w:p w:rsidR="001071A6" w:rsidRPr="001756B0" w:rsidRDefault="001071A6" w:rsidP="00384DE2">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 xml:space="preserve">Preencher e apresentar </w:t>
      </w:r>
      <w:r w:rsidRPr="001756B0">
        <w:rPr>
          <w:rFonts w:ascii="Verdana" w:hAnsi="Verdana" w:cs="Arial"/>
          <w:b/>
          <w:lang w:val="pt-BR"/>
        </w:rPr>
        <w:t>Planilha</w:t>
      </w:r>
      <w:r w:rsidR="00384DE2" w:rsidRPr="001756B0">
        <w:rPr>
          <w:rFonts w:ascii="Verdana" w:hAnsi="Verdana" w:cs="Arial"/>
          <w:b/>
          <w:lang w:val="pt-BR"/>
        </w:rPr>
        <w:t>s</w:t>
      </w:r>
      <w:r w:rsidRPr="001756B0">
        <w:rPr>
          <w:rFonts w:ascii="Verdana" w:hAnsi="Verdana" w:cs="Arial"/>
          <w:b/>
          <w:lang w:val="pt-BR"/>
        </w:rPr>
        <w:t xml:space="preserve"> de Composição de Custos e Formação de Preços referente à mão de obra</w:t>
      </w:r>
      <w:r w:rsidRPr="001756B0">
        <w:rPr>
          <w:rFonts w:ascii="Verdana" w:hAnsi="Verdana" w:cs="Arial"/>
          <w:lang w:val="pt-BR"/>
        </w:rPr>
        <w:t xml:space="preserve"> para prestação dos serviços conforme modelos constantes dos </w:t>
      </w:r>
      <w:r w:rsidR="00384DE2" w:rsidRPr="001756B0">
        <w:rPr>
          <w:rFonts w:ascii="Verdana" w:hAnsi="Verdana" w:cs="Arial"/>
          <w:b/>
          <w:lang w:val="pt-BR"/>
        </w:rPr>
        <w:t>ANEXO</w:t>
      </w:r>
      <w:r w:rsidRPr="001756B0">
        <w:rPr>
          <w:rFonts w:ascii="Verdana" w:hAnsi="Verdana" w:cs="Arial"/>
          <w:b/>
          <w:lang w:val="pt-BR"/>
        </w:rPr>
        <w:t xml:space="preserve"> </w:t>
      </w:r>
      <w:r w:rsidR="00384DE2" w:rsidRPr="001756B0">
        <w:rPr>
          <w:rFonts w:ascii="Verdana" w:hAnsi="Verdana" w:cs="Arial"/>
          <w:b/>
          <w:lang w:val="pt-BR"/>
        </w:rPr>
        <w:t>V</w:t>
      </w:r>
      <w:r w:rsidRPr="001756B0">
        <w:rPr>
          <w:rFonts w:ascii="Verdana" w:hAnsi="Verdana" w:cs="Arial"/>
          <w:lang w:val="pt-BR"/>
        </w:rPr>
        <w:t xml:space="preserve"> deste Termo de Referência, contemplando cada perfil profissional exigido; </w:t>
      </w:r>
    </w:p>
    <w:p w:rsidR="001071A6" w:rsidRPr="001756B0" w:rsidRDefault="001071A6" w:rsidP="0071152B">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A planilha modelo de composição de custos e formação de preços referente à mão de obra foi elaborada tendo-se como base a</w:t>
      </w:r>
      <w:r w:rsidR="00E3362D" w:rsidRPr="001756B0">
        <w:rPr>
          <w:rFonts w:ascii="Verdana" w:hAnsi="Verdana" w:cs="Arial"/>
          <w:lang w:val="pt-BR"/>
        </w:rPr>
        <w:t>s</w:t>
      </w:r>
      <w:r w:rsidRPr="001756B0">
        <w:rPr>
          <w:rFonts w:ascii="Verdana" w:hAnsi="Verdana" w:cs="Arial"/>
          <w:lang w:val="pt-BR"/>
        </w:rPr>
        <w:t xml:space="preserve"> Convenç</w:t>
      </w:r>
      <w:r w:rsidR="00E3362D" w:rsidRPr="001756B0">
        <w:rPr>
          <w:rFonts w:ascii="Verdana" w:hAnsi="Verdana" w:cs="Arial"/>
          <w:lang w:val="pt-BR"/>
        </w:rPr>
        <w:t>ões</w:t>
      </w:r>
      <w:r w:rsidRPr="001756B0">
        <w:rPr>
          <w:rFonts w:ascii="Verdana" w:hAnsi="Verdana" w:cs="Arial"/>
          <w:lang w:val="pt-BR"/>
        </w:rPr>
        <w:t xml:space="preserve"> Coletiva</w:t>
      </w:r>
      <w:r w:rsidR="00E3362D" w:rsidRPr="001756B0">
        <w:rPr>
          <w:rFonts w:ascii="Verdana" w:hAnsi="Verdana" w:cs="Arial"/>
          <w:lang w:val="pt-BR"/>
        </w:rPr>
        <w:t>s</w:t>
      </w:r>
      <w:r w:rsidRPr="001756B0">
        <w:rPr>
          <w:rFonts w:ascii="Verdana" w:hAnsi="Verdana" w:cs="Arial"/>
          <w:lang w:val="pt-BR"/>
        </w:rPr>
        <w:t xml:space="preserve"> de Trabalho</w:t>
      </w:r>
      <w:r w:rsidR="00E3362D" w:rsidRPr="001756B0">
        <w:rPr>
          <w:rFonts w:ascii="Verdana" w:hAnsi="Verdana" w:cs="Arial"/>
          <w:lang w:val="pt-BR"/>
        </w:rPr>
        <w:t xml:space="preserve"> do</w:t>
      </w:r>
      <w:r w:rsidRPr="001756B0">
        <w:rPr>
          <w:rFonts w:ascii="Verdana" w:hAnsi="Verdana" w:cs="Arial"/>
          <w:lang w:val="pt-BR"/>
        </w:rPr>
        <w:t xml:space="preserve"> </w:t>
      </w:r>
      <w:r w:rsidR="00E3362D" w:rsidRPr="001756B0">
        <w:rPr>
          <w:rFonts w:ascii="Verdana" w:hAnsi="Verdana" w:cs="Arial"/>
          <w:lang w:val="pt-BR"/>
        </w:rPr>
        <w:t xml:space="preserve">SINDICATO DOS JORNALISTAS PROFISSIONAIS DO ESTADO DE </w:t>
      </w:r>
      <w:r w:rsidR="00E3362D" w:rsidRPr="001756B0">
        <w:rPr>
          <w:rFonts w:ascii="Verdana" w:hAnsi="Verdana" w:cs="Arial"/>
          <w:lang w:val="pt-BR"/>
        </w:rPr>
        <w:lastRenderedPageBreak/>
        <w:t>PE e  SINDICATO DOS TRABALHADORES EM EMPRESAS DE RADIO E TELEVISAO ABERTA OU POR ASSINATURA E AFINS DO ESTADO DE PERNAMBUCO, considerando os pisos salariais mínimos fixados no item</w:t>
      </w:r>
      <w:r w:rsidR="0071152B" w:rsidRPr="001756B0">
        <w:rPr>
          <w:rFonts w:ascii="Verdana" w:hAnsi="Verdana" w:cs="Arial"/>
          <w:lang w:val="pt-BR"/>
        </w:rPr>
        <w:t xml:space="preserve"> 5.5. deste Termos de Referência, para cada categoria;</w:t>
      </w:r>
    </w:p>
    <w:p w:rsidR="001071A6" w:rsidRPr="001756B0" w:rsidRDefault="001071A6" w:rsidP="0071152B">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Deve a LICITANTE observar a convenção em vigor, no momento da apresentação da proposta.</w:t>
      </w:r>
    </w:p>
    <w:p w:rsidR="001071A6" w:rsidRPr="001756B0" w:rsidRDefault="001071A6" w:rsidP="0071152B">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 xml:space="preserve">Deve a LICITANTE </w:t>
      </w:r>
      <w:r w:rsidRPr="001756B0">
        <w:rPr>
          <w:rFonts w:ascii="Verdana" w:hAnsi="Verdana" w:cs="Arial"/>
          <w:b/>
          <w:lang w:val="pt-BR"/>
        </w:rPr>
        <w:t>observar os percentuais dos encargos trabalhistas definidos no Anexo I da Instrução Normativa nº 01/</w:t>
      </w:r>
      <w:r w:rsidR="00CE02EE">
        <w:rPr>
          <w:rFonts w:ascii="Verdana" w:hAnsi="Verdana" w:cs="Arial"/>
          <w:b/>
          <w:lang w:val="pt-BR"/>
        </w:rPr>
        <w:t>2016</w:t>
      </w:r>
      <w:r w:rsidRPr="001756B0">
        <w:rPr>
          <w:rFonts w:ascii="Verdana" w:hAnsi="Verdana" w:cs="Arial"/>
          <w:b/>
          <w:lang w:val="pt-BR"/>
        </w:rPr>
        <w:t xml:space="preserve"> do Conselho da Justiça Federal</w:t>
      </w:r>
      <w:r w:rsidRPr="001756B0">
        <w:rPr>
          <w:rFonts w:ascii="Verdana" w:hAnsi="Verdana" w:cs="Arial"/>
          <w:lang w:val="pt-BR"/>
        </w:rPr>
        <w:t xml:space="preserve"> (</w:t>
      </w:r>
      <w:r w:rsidR="0071152B" w:rsidRPr="008F33C5">
        <w:rPr>
          <w:rFonts w:ascii="Verdana" w:hAnsi="Verdana" w:cs="Arial"/>
          <w:b/>
          <w:lang w:val="pt-BR"/>
        </w:rPr>
        <w:t xml:space="preserve">ANEXO </w:t>
      </w:r>
      <w:r w:rsidR="008F33C5" w:rsidRPr="008F33C5">
        <w:rPr>
          <w:rFonts w:ascii="Verdana" w:hAnsi="Verdana" w:cs="Arial"/>
          <w:b/>
          <w:lang w:val="pt-BR"/>
        </w:rPr>
        <w:t>IV</w:t>
      </w:r>
      <w:r w:rsidR="0071152B" w:rsidRPr="001756B0">
        <w:rPr>
          <w:rFonts w:ascii="Verdana" w:hAnsi="Verdana" w:cs="Arial"/>
          <w:lang w:val="pt-BR"/>
        </w:rPr>
        <w:t xml:space="preserve"> deste Termo de Referência</w:t>
      </w:r>
      <w:r w:rsidRPr="001756B0">
        <w:rPr>
          <w:rFonts w:ascii="Verdana" w:hAnsi="Verdana" w:cs="Arial"/>
          <w:lang w:val="pt-BR"/>
        </w:rPr>
        <w:t>).</w:t>
      </w:r>
    </w:p>
    <w:p w:rsidR="001071A6" w:rsidRPr="001756B0" w:rsidRDefault="001071A6" w:rsidP="001071A6">
      <w:pPr>
        <w:pStyle w:val="Recuodecorpodetexto"/>
        <w:tabs>
          <w:tab w:val="left" w:pos="540"/>
        </w:tabs>
        <w:ind w:left="2552"/>
        <w:rPr>
          <w:rFonts w:cs="Arial"/>
          <w:lang w:val="pt-BR"/>
        </w:rPr>
      </w:pPr>
    </w:p>
    <w:p w:rsidR="001071A6" w:rsidRPr="001756B0" w:rsidRDefault="001071A6" w:rsidP="0071152B">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Declaração expressa de que a proponente examinou, minuciosamente, o pertinente edital, seus </w:t>
      </w:r>
      <w:r w:rsidRPr="001756B0">
        <w:rPr>
          <w:rFonts w:ascii="Verdana" w:hAnsi="Verdana" w:cs="Arial"/>
          <w:b/>
          <w:lang w:val="pt-BR"/>
        </w:rPr>
        <w:t>ANEXOS</w:t>
      </w:r>
      <w:r w:rsidRPr="001756B0">
        <w:rPr>
          <w:rFonts w:ascii="Verdana" w:hAnsi="Verdana" w:cs="Arial"/>
          <w:lang w:val="pt-BR"/>
        </w:rPr>
        <w:t>,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1071A6" w:rsidRPr="001756B0" w:rsidRDefault="001071A6" w:rsidP="0071152B">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Declaração expressa da proponente de que no preço global estão incluídos todos os benefícios e os custos diretos e indiretos que forem exigidos para prestação do serviço licitado, assim entendida, não só as despesas diretas, com a aquisição de materiais e pagamento da mão de obra,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quaisquer que sejam as suas naturezas.</w:t>
      </w:r>
    </w:p>
    <w:p w:rsidR="001071A6" w:rsidRPr="001756B0" w:rsidRDefault="001071A6" w:rsidP="0071152B">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 xml:space="preserve">Os valores da planilha de composição de custos e formação de preços integrantes deste Termo de Referência são meramente estimativos, cabendo ao licitante preenchê-las e apresentá-las, em conformidade com a sua realidade e com o previsto neste documento. </w:t>
      </w:r>
    </w:p>
    <w:p w:rsidR="001071A6" w:rsidRPr="001756B0" w:rsidRDefault="001071A6" w:rsidP="0071152B">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Os valores relativos à remuneração, encargos e benefícios atinentes à mão de </w:t>
      </w:r>
      <w:r w:rsidR="00262899" w:rsidRPr="001756B0">
        <w:rPr>
          <w:rFonts w:ascii="Verdana" w:hAnsi="Verdana" w:cs="Arial"/>
          <w:lang w:val="pt-BR"/>
        </w:rPr>
        <w:t>obra, para cada categoria,</w:t>
      </w:r>
      <w:r w:rsidRPr="001756B0">
        <w:rPr>
          <w:rFonts w:ascii="Verdana" w:hAnsi="Verdana" w:cs="Arial"/>
          <w:lang w:val="pt-BR"/>
        </w:rPr>
        <w:t xml:space="preserve"> constantes da proposta d</w:t>
      </w:r>
      <w:r w:rsidR="00262899" w:rsidRPr="001756B0">
        <w:rPr>
          <w:rFonts w:ascii="Verdana" w:hAnsi="Verdana" w:cs="Arial"/>
          <w:lang w:val="pt-BR"/>
        </w:rPr>
        <w:t>a</w:t>
      </w:r>
      <w:r w:rsidRPr="001756B0">
        <w:rPr>
          <w:rFonts w:ascii="Verdana" w:hAnsi="Verdana" w:cs="Arial"/>
          <w:lang w:val="pt-BR"/>
        </w:rPr>
        <w:t xml:space="preserve"> licitante, terão caráter vinculatório e deverão ter seu pagamento comprovado mensalmente.</w:t>
      </w:r>
    </w:p>
    <w:p w:rsidR="001071A6" w:rsidRPr="001756B0" w:rsidRDefault="001071A6" w:rsidP="00262899">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Seguindo orientação do Tribunal de Contas da União-TCU, proferida no Acórdão n.º 950/2007-Plenário, não poderão ser inseridos na planilha de preços percentuais ou itens objetivando o ressarcimento de gastos com os impostos diretos: Imposto de Renda Pessoa Jurídica - IRPJ e a Contribuição Social sobre o Lucro Líquido-CSLL.</w:t>
      </w:r>
    </w:p>
    <w:p w:rsidR="001071A6" w:rsidRPr="001756B0" w:rsidRDefault="001071A6" w:rsidP="00262899">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Conforme Acórdão 1.595/2006 – Plenário - TCU, o Imposto de Renda de Pessoa Jurídica – IRPJ e a Contribuição Social sobre o Lucro – CSLL não </w:t>
      </w:r>
      <w:r w:rsidRPr="001756B0">
        <w:rPr>
          <w:rFonts w:ascii="Verdana" w:hAnsi="Verdana" w:cs="Arial"/>
          <w:lang w:val="pt-BR"/>
        </w:rPr>
        <w:lastRenderedPageBreak/>
        <w:t>podem ser repassados para a CONTRATANTE, pois são tributos de natureza direta e personalíssima, que oneram diretamente a CONTRATADA;</w:t>
      </w:r>
    </w:p>
    <w:p w:rsidR="001071A6" w:rsidRPr="001756B0" w:rsidRDefault="001071A6" w:rsidP="00262899">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Os tributos (ISS, COFINS e PIS) foram definidos utilizando o regime de tributação de Lucro Real. Portanto a proposta e as respectivas  planilhas de composição de custos e formação de preços devem estar baseadas no regime de tributação a que se sujeitará a empresa durante a execução do contrato;</w:t>
      </w:r>
    </w:p>
    <w:p w:rsidR="001071A6" w:rsidRPr="001756B0" w:rsidRDefault="001071A6" w:rsidP="00262899">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Considerar os percentuais dos tributos CONFINS e PIS de acordo com o seu regime tributário e econômico, conforme a seguinte tabela:</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21"/>
        <w:gridCol w:w="2355"/>
        <w:gridCol w:w="1701"/>
      </w:tblGrid>
      <w:tr w:rsidR="001071A6" w:rsidRPr="001756B0" w:rsidTr="00686322">
        <w:trPr>
          <w:jc w:val="center"/>
        </w:trPr>
        <w:tc>
          <w:tcPr>
            <w:tcW w:w="4921" w:type="dxa"/>
            <w:shd w:val="clear" w:color="auto" w:fill="F3F3F3"/>
            <w:vAlign w:val="center"/>
          </w:tcPr>
          <w:p w:rsidR="001071A6" w:rsidRPr="001756B0" w:rsidRDefault="001071A6" w:rsidP="00262899">
            <w:pPr>
              <w:pStyle w:val="Ttulo3"/>
              <w:tabs>
                <w:tab w:val="clear" w:pos="1800"/>
                <w:tab w:val="num" w:pos="515"/>
              </w:tabs>
              <w:ind w:left="231"/>
              <w:rPr>
                <w:rFonts w:ascii="Verdana" w:hAnsi="Verdana" w:cs="Arial"/>
                <w:sz w:val="20"/>
              </w:rPr>
            </w:pPr>
            <w:r w:rsidRPr="001756B0">
              <w:rPr>
                <w:rFonts w:ascii="Verdana" w:hAnsi="Verdana" w:cs="Arial"/>
                <w:sz w:val="20"/>
              </w:rPr>
              <w:t>Regime Tributário e Econômico</w:t>
            </w:r>
          </w:p>
        </w:tc>
        <w:tc>
          <w:tcPr>
            <w:tcW w:w="2355" w:type="dxa"/>
            <w:shd w:val="clear" w:color="auto" w:fill="F3F3F3"/>
            <w:vAlign w:val="center"/>
          </w:tcPr>
          <w:p w:rsidR="001071A6" w:rsidRPr="001756B0" w:rsidRDefault="001071A6" w:rsidP="00262899">
            <w:pPr>
              <w:pStyle w:val="Ttulo4"/>
              <w:numPr>
                <w:ilvl w:val="0"/>
                <w:numId w:val="0"/>
              </w:numPr>
              <w:ind w:left="188"/>
              <w:rPr>
                <w:rFonts w:ascii="Verdana" w:hAnsi="Verdana" w:cs="Arial"/>
                <w:b/>
                <w:i/>
                <w:sz w:val="20"/>
              </w:rPr>
            </w:pPr>
            <w:r w:rsidRPr="001756B0">
              <w:rPr>
                <w:rFonts w:ascii="Verdana" w:hAnsi="Verdana" w:cs="Arial"/>
                <w:b/>
                <w:sz w:val="20"/>
              </w:rPr>
              <w:t>CONFINS</w:t>
            </w:r>
          </w:p>
        </w:tc>
        <w:tc>
          <w:tcPr>
            <w:tcW w:w="1701" w:type="dxa"/>
            <w:shd w:val="clear" w:color="auto" w:fill="F3F3F3"/>
            <w:vAlign w:val="center"/>
          </w:tcPr>
          <w:p w:rsidR="001071A6" w:rsidRPr="001756B0" w:rsidRDefault="001071A6" w:rsidP="001071A6">
            <w:pPr>
              <w:autoSpaceDE w:val="0"/>
              <w:autoSpaceDN w:val="0"/>
              <w:adjustRightInd w:val="0"/>
              <w:jc w:val="center"/>
              <w:rPr>
                <w:rFonts w:ascii="Verdana" w:hAnsi="Verdana" w:cs="Arial"/>
                <w:b/>
                <w:bCs/>
                <w:sz w:val="20"/>
                <w:szCs w:val="20"/>
              </w:rPr>
            </w:pPr>
            <w:r w:rsidRPr="001756B0">
              <w:rPr>
                <w:rFonts w:ascii="Verdana" w:hAnsi="Verdana" w:cs="Arial"/>
                <w:b/>
                <w:bCs/>
                <w:sz w:val="20"/>
                <w:szCs w:val="20"/>
              </w:rPr>
              <w:t>PIS</w:t>
            </w:r>
          </w:p>
        </w:tc>
      </w:tr>
      <w:tr w:rsidR="001071A6" w:rsidRPr="001756B0" w:rsidTr="00686322">
        <w:trPr>
          <w:trHeight w:val="756"/>
          <w:jc w:val="center"/>
        </w:trPr>
        <w:tc>
          <w:tcPr>
            <w:tcW w:w="4921" w:type="dxa"/>
            <w:vAlign w:val="center"/>
          </w:tcPr>
          <w:p w:rsidR="001071A6" w:rsidRPr="001756B0" w:rsidRDefault="001071A6" w:rsidP="001071A6">
            <w:pPr>
              <w:autoSpaceDE w:val="0"/>
              <w:autoSpaceDN w:val="0"/>
              <w:adjustRightInd w:val="0"/>
              <w:jc w:val="center"/>
              <w:rPr>
                <w:rFonts w:ascii="Verdana" w:hAnsi="Verdana" w:cs="Arial"/>
                <w:sz w:val="20"/>
                <w:szCs w:val="20"/>
                <w:lang w:val="pt-BR"/>
              </w:rPr>
            </w:pPr>
            <w:r w:rsidRPr="001756B0">
              <w:rPr>
                <w:rFonts w:ascii="Verdana" w:hAnsi="Verdana" w:cs="Arial"/>
                <w:sz w:val="20"/>
                <w:szCs w:val="20"/>
                <w:lang w:val="pt-BR"/>
              </w:rPr>
              <w:t>Empresas optantes pelo regime de incidência cumulativa de PIS e de COFINS.</w:t>
            </w:r>
          </w:p>
        </w:tc>
        <w:tc>
          <w:tcPr>
            <w:tcW w:w="2355" w:type="dxa"/>
            <w:vAlign w:val="center"/>
          </w:tcPr>
          <w:p w:rsidR="001071A6" w:rsidRPr="001756B0" w:rsidRDefault="001071A6" w:rsidP="001071A6">
            <w:pPr>
              <w:autoSpaceDE w:val="0"/>
              <w:autoSpaceDN w:val="0"/>
              <w:adjustRightInd w:val="0"/>
              <w:jc w:val="center"/>
              <w:rPr>
                <w:rFonts w:ascii="Verdana" w:hAnsi="Verdana" w:cs="Arial"/>
                <w:sz w:val="20"/>
                <w:szCs w:val="20"/>
              </w:rPr>
            </w:pPr>
            <w:r w:rsidRPr="001756B0">
              <w:rPr>
                <w:rFonts w:ascii="Verdana" w:hAnsi="Verdana" w:cs="Arial"/>
                <w:sz w:val="20"/>
                <w:szCs w:val="20"/>
              </w:rPr>
              <w:t>3%</w:t>
            </w:r>
          </w:p>
        </w:tc>
        <w:tc>
          <w:tcPr>
            <w:tcW w:w="1701" w:type="dxa"/>
            <w:vAlign w:val="center"/>
          </w:tcPr>
          <w:p w:rsidR="001071A6" w:rsidRPr="001756B0" w:rsidRDefault="001071A6" w:rsidP="001071A6">
            <w:pPr>
              <w:autoSpaceDE w:val="0"/>
              <w:autoSpaceDN w:val="0"/>
              <w:adjustRightInd w:val="0"/>
              <w:jc w:val="center"/>
              <w:rPr>
                <w:rFonts w:ascii="Verdana" w:hAnsi="Verdana" w:cs="Arial"/>
                <w:sz w:val="20"/>
                <w:szCs w:val="20"/>
              </w:rPr>
            </w:pPr>
            <w:r w:rsidRPr="001756B0">
              <w:rPr>
                <w:rFonts w:ascii="Verdana" w:hAnsi="Verdana" w:cs="Arial"/>
                <w:sz w:val="20"/>
                <w:szCs w:val="20"/>
              </w:rPr>
              <w:t>0,65%</w:t>
            </w:r>
          </w:p>
        </w:tc>
      </w:tr>
      <w:tr w:rsidR="001071A6" w:rsidRPr="001756B0" w:rsidTr="00686322">
        <w:trPr>
          <w:jc w:val="center"/>
        </w:trPr>
        <w:tc>
          <w:tcPr>
            <w:tcW w:w="4921" w:type="dxa"/>
            <w:vAlign w:val="center"/>
          </w:tcPr>
          <w:p w:rsidR="001071A6" w:rsidRPr="001756B0" w:rsidRDefault="001071A6" w:rsidP="001071A6">
            <w:pPr>
              <w:autoSpaceDE w:val="0"/>
              <w:autoSpaceDN w:val="0"/>
              <w:adjustRightInd w:val="0"/>
              <w:jc w:val="center"/>
              <w:rPr>
                <w:rFonts w:ascii="Verdana" w:hAnsi="Verdana" w:cs="Arial"/>
                <w:sz w:val="20"/>
                <w:szCs w:val="20"/>
                <w:lang w:val="pt-BR"/>
              </w:rPr>
            </w:pPr>
            <w:r w:rsidRPr="001756B0">
              <w:rPr>
                <w:rFonts w:ascii="Verdana" w:hAnsi="Verdana" w:cs="Arial"/>
                <w:sz w:val="20"/>
                <w:szCs w:val="20"/>
                <w:lang w:val="pt-BR"/>
              </w:rPr>
              <w:t>Empresas optantes pelo regime de incidência não-cumulativa de PIS e de COFINS.</w:t>
            </w:r>
          </w:p>
        </w:tc>
        <w:tc>
          <w:tcPr>
            <w:tcW w:w="2355" w:type="dxa"/>
            <w:vAlign w:val="center"/>
          </w:tcPr>
          <w:p w:rsidR="001071A6" w:rsidRPr="001756B0" w:rsidRDefault="001071A6" w:rsidP="001071A6">
            <w:pPr>
              <w:autoSpaceDE w:val="0"/>
              <w:autoSpaceDN w:val="0"/>
              <w:adjustRightInd w:val="0"/>
              <w:jc w:val="center"/>
              <w:rPr>
                <w:rFonts w:ascii="Verdana" w:hAnsi="Verdana" w:cs="Arial"/>
                <w:sz w:val="20"/>
                <w:szCs w:val="20"/>
              </w:rPr>
            </w:pPr>
            <w:r w:rsidRPr="001756B0">
              <w:rPr>
                <w:rFonts w:ascii="Verdana" w:hAnsi="Verdana" w:cs="Arial"/>
                <w:sz w:val="20"/>
                <w:szCs w:val="20"/>
              </w:rPr>
              <w:t>7,60%</w:t>
            </w:r>
          </w:p>
        </w:tc>
        <w:tc>
          <w:tcPr>
            <w:tcW w:w="1701" w:type="dxa"/>
            <w:vAlign w:val="center"/>
          </w:tcPr>
          <w:p w:rsidR="001071A6" w:rsidRPr="001756B0" w:rsidRDefault="001071A6" w:rsidP="001071A6">
            <w:pPr>
              <w:autoSpaceDE w:val="0"/>
              <w:autoSpaceDN w:val="0"/>
              <w:adjustRightInd w:val="0"/>
              <w:jc w:val="center"/>
              <w:rPr>
                <w:rFonts w:ascii="Verdana" w:hAnsi="Verdana" w:cs="Arial"/>
                <w:sz w:val="20"/>
                <w:szCs w:val="20"/>
              </w:rPr>
            </w:pPr>
            <w:r w:rsidRPr="001756B0">
              <w:rPr>
                <w:rFonts w:ascii="Verdana" w:hAnsi="Verdana" w:cs="Arial"/>
                <w:sz w:val="20"/>
                <w:szCs w:val="20"/>
              </w:rPr>
              <w:t>1,65%</w:t>
            </w:r>
          </w:p>
        </w:tc>
      </w:tr>
    </w:tbl>
    <w:p w:rsidR="001071A6" w:rsidRPr="001756B0" w:rsidRDefault="001071A6" w:rsidP="001351FA">
      <w:pPr>
        <w:pStyle w:val="Recuodecorpodetexto"/>
        <w:widowControl/>
        <w:numPr>
          <w:ilvl w:val="1"/>
          <w:numId w:val="8"/>
        </w:numPr>
        <w:tabs>
          <w:tab w:val="left" w:pos="540"/>
        </w:tabs>
        <w:spacing w:before="120"/>
        <w:ind w:left="1418" w:hanging="709"/>
        <w:jc w:val="both"/>
        <w:rPr>
          <w:rFonts w:ascii="Verdana" w:hAnsi="Verdana" w:cs="Arial"/>
          <w:lang w:val="pt-BR"/>
        </w:rPr>
      </w:pPr>
      <w:r w:rsidRPr="001756B0">
        <w:rPr>
          <w:rFonts w:ascii="Verdana" w:hAnsi="Verdana" w:cs="Arial"/>
          <w:lang w:val="pt-BR"/>
        </w:rPr>
        <w:t xml:space="preserve">As alíquotas do COFINS e do PIS poderão ser inferiores para aquelas empresas que, quando da apuração do valor a recolher, descontarem créditos calculados em relação às aquisições de bens utilizados como insumos na prestação de serviço ou outros créditos, conforme prevê a legislação pertinente. </w:t>
      </w:r>
    </w:p>
    <w:p w:rsidR="001071A6" w:rsidRPr="001756B0" w:rsidRDefault="001071A6"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A empresa que for optante do Imposto de Renda sobre o lucro real, deverá apresentar comprovante emitido pela Receita Federal, confirmando a opção, juntamente com a proposta de preços.</w:t>
      </w:r>
    </w:p>
    <w:p w:rsidR="001071A6" w:rsidRPr="001756B0" w:rsidRDefault="001071A6"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A LICITANTE poderá anexar à sua Proposta de Preços, em envelope separado, devidamente identificado, os documentos que julgar convenientes, tais como, catálogos, prospectos e fotografias.</w:t>
      </w:r>
    </w:p>
    <w:p w:rsidR="001071A6" w:rsidRPr="001756B0" w:rsidRDefault="001071A6"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Na hipótese de divergência entre os preços unitários indicados na Planilha Propositiva e os totais de cada item de serviço, prevalecerão os primeiros. No caso de discordância entre os valores numéricos e os consignados por extenso, prevalecerão os últimos.</w:t>
      </w:r>
    </w:p>
    <w:p w:rsidR="001071A6" w:rsidRPr="001756B0" w:rsidRDefault="001071A6"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Apresentar sempre preços correntes de mercado, sem quaisquer acréscimos em virtude de expectativa inflacionária ou de custos financeiros, compreendidas todas as despesas incidentes sobre o objeto licitado, tais como: impostos, fretes, seguros, taxas etc., e deduzidos os descontos eventualmente concedidos.</w:t>
      </w:r>
    </w:p>
    <w:p w:rsidR="001071A6" w:rsidRPr="001756B0" w:rsidRDefault="001071A6"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Não poderá ser alterado o conteúdo da proposta apresentada, seja com relação a preço, prazo ou qualquer outra condição que importe modificação dos seus termos originais, ressalvadas aquelas destinadas a sanar erros materiais e à redução de preços, conforme §2º do art.29-A da IN nº 02/2008-MPOG.</w:t>
      </w:r>
    </w:p>
    <w:p w:rsidR="00415062" w:rsidRPr="001756B0" w:rsidRDefault="00415062" w:rsidP="00415062">
      <w:pPr>
        <w:pStyle w:val="Recuodecorpodetexto"/>
        <w:widowControl/>
        <w:tabs>
          <w:tab w:val="left" w:pos="540"/>
        </w:tabs>
        <w:ind w:left="435"/>
        <w:jc w:val="both"/>
        <w:rPr>
          <w:rFonts w:ascii="Verdana" w:hAnsi="Verdana" w:cs="Arial"/>
          <w:lang w:val="pt-BR"/>
        </w:rPr>
      </w:pPr>
    </w:p>
    <w:p w:rsidR="001351FA" w:rsidRPr="001756B0" w:rsidRDefault="001351FA" w:rsidP="001351FA">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 xml:space="preserve">DO ACORDO DE NÍVEIS DE SERVIÇOS (ANS)  </w:t>
      </w:r>
    </w:p>
    <w:p w:rsidR="001351FA" w:rsidRPr="001756B0" w:rsidRDefault="001351FA" w:rsidP="00415062">
      <w:pPr>
        <w:pStyle w:val="Recuodecorpodetexto"/>
        <w:widowControl/>
        <w:tabs>
          <w:tab w:val="left" w:pos="540"/>
        </w:tabs>
        <w:ind w:left="435"/>
        <w:jc w:val="both"/>
        <w:rPr>
          <w:rFonts w:ascii="Verdana" w:hAnsi="Verdana" w:cs="Arial"/>
          <w:lang w:val="pt-BR"/>
        </w:rPr>
      </w:pPr>
    </w:p>
    <w:p w:rsidR="001351FA" w:rsidRPr="001756B0" w:rsidRDefault="001351FA" w:rsidP="001351FA">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Para aferição do cumprimento do contrato serão utilizados indicadores de “Níveis de serviços”.</w:t>
      </w:r>
    </w:p>
    <w:p w:rsidR="001351FA" w:rsidRPr="001756B0" w:rsidRDefault="001351FA" w:rsidP="001351FA">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“Níveis de Serviços” são critérios objetivos e mensuráveis estabelecidos com a finalidade de aferir e avaliar diversos </w:t>
      </w:r>
      <w:r w:rsidRPr="001756B0">
        <w:rPr>
          <w:rFonts w:ascii="Verdana" w:hAnsi="Verdana" w:cs="Arial"/>
          <w:lang w:val="pt-BR"/>
        </w:rPr>
        <w:lastRenderedPageBreak/>
        <w:t xml:space="preserve">fatores relacionados com os serviços contratados. Para mensurar esses fatores serão utilizados indicadores </w:t>
      </w:r>
      <w:r w:rsidRPr="001756B0">
        <w:rPr>
          <w:rFonts w:ascii="Verdana" w:hAnsi="Verdana" w:cs="Arial"/>
          <w:u w:val="single"/>
          <w:lang w:val="pt-BR"/>
        </w:rPr>
        <w:t>em desacordo</w:t>
      </w:r>
      <w:r w:rsidRPr="001756B0">
        <w:rPr>
          <w:rFonts w:ascii="Verdana" w:hAnsi="Verdana" w:cs="Arial"/>
          <w:lang w:val="pt-BR"/>
        </w:rPr>
        <w:t xml:space="preserve"> com a qualidade exigida para os serviços objeto deste Termo de Referência, para os quais são estabelecidas metas quantificáveis a serem cumpridas pela CONTRATADA;</w:t>
      </w:r>
    </w:p>
    <w:p w:rsidR="001351FA" w:rsidRPr="001756B0" w:rsidRDefault="001351FA" w:rsidP="001351FA">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A execução dos serviços será fiscalizada pelo CONTRATANTE, que fará o acompanhamento da qualidade e dos “Níveis de Serviços” alcançados com vistas a efetuar eventuais ajustes e correções de rumo.</w:t>
      </w:r>
    </w:p>
    <w:p w:rsidR="001351FA" w:rsidRPr="001756B0" w:rsidRDefault="001351FA" w:rsidP="001351F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INSTRUMENTO DE MEDIÇÃO: Planilha de Subitens (SUB) em Desacordo e suas valorações (Tabela 1), registrados pela Divisão de Comunicação Social, e informados por e-mail ou enviados pelos Correios à empresa CONTRATADA.</w:t>
      </w:r>
    </w:p>
    <w:p w:rsidR="001351FA" w:rsidRPr="001756B0" w:rsidRDefault="001351FA" w:rsidP="001351F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INÍCIO DA VIGÊNCIA: Data da assinatura do contrato.</w:t>
      </w:r>
    </w:p>
    <w:p w:rsidR="001351FA" w:rsidRPr="001756B0" w:rsidRDefault="001351FA" w:rsidP="001351F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META A CUMPRIR: </w:t>
      </w:r>
      <w:r w:rsidRPr="001756B0">
        <w:rPr>
          <w:rFonts w:ascii="Verdana" w:hAnsi="Verdana" w:cs="Arial"/>
        </w:rPr>
        <w:sym w:font="Symbol" w:char="F053"/>
      </w:r>
      <w:r w:rsidRPr="001756B0">
        <w:rPr>
          <w:rFonts w:ascii="Verdana" w:hAnsi="Verdana" w:cs="Arial"/>
          <w:lang w:val="pt-BR"/>
        </w:rPr>
        <w:t xml:space="preserve"> SUB = 0 a 1,0 (zero a um) Obs.: Indicadores em desacordo contidos na </w:t>
      </w:r>
      <w:r w:rsidRPr="001756B0">
        <w:rPr>
          <w:rFonts w:ascii="Verdana" w:hAnsi="Verdana" w:cs="Arial"/>
          <w:u w:val="single"/>
          <w:lang w:val="pt-BR"/>
        </w:rPr>
        <w:t>Tabela 1</w:t>
      </w:r>
      <w:r w:rsidRPr="001756B0">
        <w:rPr>
          <w:rFonts w:ascii="Verdana" w:hAnsi="Verdana" w:cs="Arial"/>
          <w:lang w:val="pt-BR"/>
        </w:rPr>
        <w:t xml:space="preserve">. </w:t>
      </w:r>
    </w:p>
    <w:p w:rsidR="001351FA" w:rsidRPr="001756B0" w:rsidRDefault="001351FA" w:rsidP="001351FA">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 xml:space="preserve">MECANISMO DE CÁLCULO: Cada SUBITEM será valorado segundo planilha abaixo para serem somados conforme fórmula: </w:t>
      </w:r>
      <w:r w:rsidRPr="001756B0">
        <w:rPr>
          <w:rFonts w:ascii="Verdana" w:hAnsi="Verdana" w:cs="Arial"/>
          <w:b/>
          <w:bCs/>
          <w:u w:val="single"/>
          <w:lang w:val="pt-BR"/>
        </w:rPr>
        <w:t xml:space="preserve">X = (10 - </w:t>
      </w:r>
      <w:r w:rsidRPr="001756B0">
        <w:rPr>
          <w:rFonts w:ascii="Verdana" w:hAnsi="Verdana" w:cs="Arial"/>
          <w:b/>
          <w:bCs/>
          <w:u w:val="single"/>
        </w:rPr>
        <w:sym w:font="Symbol" w:char="F0E5"/>
      </w:r>
      <w:r w:rsidRPr="001756B0">
        <w:rPr>
          <w:rFonts w:ascii="Verdana" w:hAnsi="Verdana" w:cs="Arial"/>
          <w:b/>
          <w:bCs/>
          <w:u w:val="single"/>
          <w:lang w:val="pt-BR"/>
        </w:rPr>
        <w:t xml:space="preserve"> SUB) / 10</w:t>
      </w:r>
      <w:r w:rsidRPr="001756B0">
        <w:rPr>
          <w:rFonts w:ascii="Verdana" w:hAnsi="Verdana" w:cs="Arial"/>
          <w:lang w:val="pt-BR"/>
        </w:rPr>
        <w:t>;</w:t>
      </w:r>
    </w:p>
    <w:p w:rsidR="001351FA" w:rsidRPr="001756B0" w:rsidRDefault="001351FA" w:rsidP="00A50D48">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FAIXAS DE AJUSTE NO PAGAMENTO: O não cumprimento da meta acima estabelecida ensejará ao pagamento proporcional dos serviços realizados no período, calculados em conformidade com os percentuais previstos no quadro abaixo:</w:t>
      </w:r>
    </w:p>
    <w:tbl>
      <w:tblPr>
        <w:tblW w:w="0" w:type="auto"/>
        <w:jc w:val="center"/>
        <w:tblLook w:val="01E0"/>
      </w:tblPr>
      <w:tblGrid>
        <w:gridCol w:w="1836"/>
        <w:gridCol w:w="467"/>
        <w:gridCol w:w="5298"/>
      </w:tblGrid>
      <w:tr w:rsidR="001351FA" w:rsidRPr="009D6733" w:rsidTr="00A50D48">
        <w:trPr>
          <w:jc w:val="center"/>
        </w:trPr>
        <w:tc>
          <w:tcPr>
            <w:tcW w:w="1836" w:type="dxa"/>
          </w:tcPr>
          <w:p w:rsidR="001351FA" w:rsidRPr="001756B0" w:rsidRDefault="001351FA" w:rsidP="00A50D48">
            <w:pPr>
              <w:tabs>
                <w:tab w:val="num" w:pos="1134"/>
              </w:tabs>
              <w:spacing w:after="120"/>
              <w:rPr>
                <w:rFonts w:ascii="Verdana" w:hAnsi="Verdana" w:cs="Arial"/>
              </w:rPr>
            </w:pPr>
            <w:r w:rsidRPr="001756B0">
              <w:rPr>
                <w:rFonts w:ascii="Verdana" w:hAnsi="Verdana" w:cs="Arial"/>
              </w:rPr>
              <w:t xml:space="preserve">0,90 </w:t>
            </w:r>
            <w:r w:rsidRPr="001756B0">
              <w:rPr>
                <w:rFonts w:ascii="Verdana" w:hAnsi="Verdana" w:cs="Arial"/>
              </w:rPr>
              <w:sym w:font="Symbol" w:char="F0A3"/>
            </w:r>
            <w:r w:rsidRPr="001756B0">
              <w:rPr>
                <w:rFonts w:ascii="Verdana" w:hAnsi="Verdana" w:cs="Arial"/>
              </w:rPr>
              <w:t xml:space="preserve"> X &lt; 1,00</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Pagamento de 100% da fatura mensal</w:t>
            </w:r>
          </w:p>
        </w:tc>
      </w:tr>
      <w:tr w:rsidR="001351FA" w:rsidRPr="009D6733" w:rsidTr="00A50D48">
        <w:trPr>
          <w:jc w:val="center"/>
        </w:trPr>
        <w:tc>
          <w:tcPr>
            <w:tcW w:w="1836" w:type="dxa"/>
          </w:tcPr>
          <w:p w:rsidR="001351FA" w:rsidRPr="001756B0" w:rsidRDefault="001351FA" w:rsidP="00A50D48">
            <w:pPr>
              <w:tabs>
                <w:tab w:val="num" w:pos="1134"/>
              </w:tabs>
              <w:spacing w:after="120"/>
              <w:rPr>
                <w:rFonts w:ascii="Verdana" w:hAnsi="Verdana" w:cs="Arial"/>
              </w:rPr>
            </w:pPr>
            <w:r w:rsidRPr="001756B0">
              <w:rPr>
                <w:rFonts w:ascii="Verdana" w:hAnsi="Verdana" w:cs="Arial"/>
              </w:rPr>
              <w:t xml:space="preserve">0,75 </w:t>
            </w:r>
            <w:r w:rsidRPr="001756B0">
              <w:rPr>
                <w:rFonts w:ascii="Verdana" w:hAnsi="Verdana" w:cs="Arial"/>
              </w:rPr>
              <w:sym w:font="Symbol" w:char="F0A3"/>
            </w:r>
            <w:r w:rsidRPr="001756B0">
              <w:rPr>
                <w:rFonts w:ascii="Verdana" w:hAnsi="Verdana" w:cs="Arial"/>
              </w:rPr>
              <w:t xml:space="preserve"> X &lt; 0,90</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Pagamento proporcional ao fator X</w:t>
            </w:r>
          </w:p>
        </w:tc>
      </w:tr>
      <w:tr w:rsidR="001351FA" w:rsidRPr="009D6733" w:rsidTr="00A50D48">
        <w:trPr>
          <w:jc w:val="center"/>
        </w:trPr>
        <w:tc>
          <w:tcPr>
            <w:tcW w:w="1836" w:type="dxa"/>
          </w:tcPr>
          <w:p w:rsidR="001351FA" w:rsidRPr="001756B0" w:rsidRDefault="001351FA" w:rsidP="00A50D48">
            <w:pPr>
              <w:tabs>
                <w:tab w:val="num" w:pos="1134"/>
              </w:tabs>
              <w:spacing w:after="120"/>
              <w:rPr>
                <w:rFonts w:ascii="Verdana" w:hAnsi="Verdana" w:cs="Arial"/>
              </w:rPr>
            </w:pPr>
            <w:r w:rsidRPr="001756B0">
              <w:rPr>
                <w:rFonts w:ascii="Verdana" w:hAnsi="Verdana" w:cs="Arial"/>
              </w:rPr>
              <w:t>X &lt; 0,75</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Pagamento proporcional ao fator X menos a glosa prevista no item Glosas (abaixo)</w:t>
            </w:r>
          </w:p>
        </w:tc>
      </w:tr>
    </w:tbl>
    <w:p w:rsidR="001351FA" w:rsidRPr="001756B0" w:rsidRDefault="001351FA" w:rsidP="00A50D48">
      <w:pPr>
        <w:pStyle w:val="Recuodecorpodetexto"/>
        <w:widowControl/>
        <w:numPr>
          <w:ilvl w:val="1"/>
          <w:numId w:val="8"/>
        </w:numPr>
        <w:tabs>
          <w:tab w:val="left" w:pos="540"/>
        </w:tabs>
        <w:ind w:left="1276" w:hanging="567"/>
        <w:jc w:val="both"/>
        <w:rPr>
          <w:rFonts w:ascii="Verdana" w:hAnsi="Verdana" w:cs="Arial"/>
        </w:rPr>
      </w:pPr>
      <w:r w:rsidRPr="001756B0">
        <w:rPr>
          <w:rFonts w:ascii="Verdana" w:hAnsi="Verdana" w:cs="Arial"/>
        </w:rPr>
        <w:t>GLOSAS: Se X &lt; 0,75:</w:t>
      </w:r>
    </w:p>
    <w:tbl>
      <w:tblPr>
        <w:tblW w:w="0" w:type="auto"/>
        <w:jc w:val="center"/>
        <w:tblLook w:val="01E0"/>
      </w:tblPr>
      <w:tblGrid>
        <w:gridCol w:w="1836"/>
        <w:gridCol w:w="467"/>
        <w:gridCol w:w="5298"/>
      </w:tblGrid>
      <w:tr w:rsidR="001351FA" w:rsidRPr="009D6733" w:rsidTr="00A50D48">
        <w:trPr>
          <w:jc w:val="center"/>
        </w:trPr>
        <w:tc>
          <w:tcPr>
            <w:tcW w:w="1836" w:type="dxa"/>
          </w:tcPr>
          <w:p w:rsidR="001351FA" w:rsidRPr="001756B0" w:rsidRDefault="001351FA" w:rsidP="00A50D48">
            <w:pPr>
              <w:spacing w:after="120"/>
              <w:rPr>
                <w:rFonts w:ascii="Verdana" w:hAnsi="Verdana" w:cs="Arial"/>
              </w:rPr>
            </w:pPr>
            <w:r w:rsidRPr="001756B0">
              <w:rPr>
                <w:rFonts w:ascii="Verdana" w:hAnsi="Verdana" w:cs="Arial"/>
              </w:rPr>
              <w:t xml:space="preserve">1ª ocorrência </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Advertência à Contratada (s/ desconto)</w:t>
            </w:r>
          </w:p>
        </w:tc>
      </w:tr>
      <w:tr w:rsidR="001351FA" w:rsidRPr="009D6733" w:rsidTr="00A50D48">
        <w:trPr>
          <w:jc w:val="center"/>
        </w:trPr>
        <w:tc>
          <w:tcPr>
            <w:tcW w:w="1836" w:type="dxa"/>
          </w:tcPr>
          <w:p w:rsidR="001351FA" w:rsidRPr="001756B0" w:rsidRDefault="001351FA" w:rsidP="00A50D48">
            <w:pPr>
              <w:spacing w:after="120"/>
              <w:rPr>
                <w:rFonts w:ascii="Verdana" w:hAnsi="Verdana" w:cs="Arial"/>
              </w:rPr>
            </w:pPr>
            <w:r w:rsidRPr="001756B0">
              <w:rPr>
                <w:rFonts w:ascii="Verdana" w:hAnsi="Verdana" w:cs="Arial"/>
              </w:rPr>
              <w:t xml:space="preserve">2ª </w:t>
            </w:r>
            <w:proofErr w:type="spellStart"/>
            <w:r w:rsidRPr="001756B0">
              <w:rPr>
                <w:rFonts w:ascii="Verdana" w:hAnsi="Verdana" w:cs="Arial"/>
              </w:rPr>
              <w:t>ocorrência</w:t>
            </w:r>
            <w:proofErr w:type="spellEnd"/>
            <w:r w:rsidRPr="001756B0">
              <w:rPr>
                <w:rFonts w:ascii="Verdana" w:hAnsi="Verdana" w:cs="Arial"/>
              </w:rPr>
              <w:t xml:space="preserve"> </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Glosa de 2,5% sobre o valor mensal do Contrato</w:t>
            </w:r>
          </w:p>
        </w:tc>
      </w:tr>
      <w:tr w:rsidR="001351FA" w:rsidRPr="009D6733" w:rsidTr="00A50D48">
        <w:trPr>
          <w:jc w:val="center"/>
        </w:trPr>
        <w:tc>
          <w:tcPr>
            <w:tcW w:w="1836" w:type="dxa"/>
          </w:tcPr>
          <w:p w:rsidR="001351FA" w:rsidRPr="001756B0" w:rsidRDefault="001351FA" w:rsidP="00A50D48">
            <w:pPr>
              <w:spacing w:after="120"/>
              <w:rPr>
                <w:rFonts w:ascii="Verdana" w:hAnsi="Verdana" w:cs="Arial"/>
                <w:lang w:val="pt-BR"/>
              </w:rPr>
            </w:pPr>
            <w:r w:rsidRPr="001756B0">
              <w:rPr>
                <w:rFonts w:ascii="Verdana" w:hAnsi="Verdana" w:cs="Arial"/>
                <w:lang w:val="pt-BR"/>
              </w:rPr>
              <w:t xml:space="preserve">A partir da 3ª ocorrência </w:t>
            </w:r>
          </w:p>
        </w:tc>
        <w:tc>
          <w:tcPr>
            <w:tcW w:w="467" w:type="dxa"/>
          </w:tcPr>
          <w:p w:rsidR="001351FA" w:rsidRPr="001756B0" w:rsidRDefault="001351FA" w:rsidP="00A50D48">
            <w:pPr>
              <w:tabs>
                <w:tab w:val="num" w:pos="1134"/>
              </w:tabs>
              <w:spacing w:after="120"/>
              <w:jc w:val="center"/>
              <w:rPr>
                <w:rFonts w:ascii="Verdana" w:hAnsi="Verdana" w:cs="Arial"/>
              </w:rPr>
            </w:pPr>
            <w:r w:rsidRPr="001756B0">
              <w:rPr>
                <w:rFonts w:ascii="Verdana" w:hAnsi="Verdana" w:cs="Arial"/>
              </w:rPr>
              <w:t>=</w:t>
            </w:r>
          </w:p>
        </w:tc>
        <w:tc>
          <w:tcPr>
            <w:tcW w:w="5298" w:type="dxa"/>
          </w:tcPr>
          <w:p w:rsidR="001351FA" w:rsidRPr="001756B0" w:rsidRDefault="001351FA" w:rsidP="00A50D48">
            <w:pPr>
              <w:tabs>
                <w:tab w:val="num" w:pos="1134"/>
              </w:tabs>
              <w:spacing w:after="120"/>
              <w:rPr>
                <w:rFonts w:ascii="Verdana" w:hAnsi="Verdana" w:cs="Arial"/>
                <w:lang w:val="pt-BR"/>
              </w:rPr>
            </w:pPr>
            <w:r w:rsidRPr="001756B0">
              <w:rPr>
                <w:rFonts w:ascii="Verdana" w:hAnsi="Verdana" w:cs="Arial"/>
                <w:lang w:val="pt-BR"/>
              </w:rPr>
              <w:t>Glosa de 5% sobre o valor mensal do Contrato</w:t>
            </w:r>
          </w:p>
        </w:tc>
      </w:tr>
    </w:tbl>
    <w:p w:rsidR="001351FA" w:rsidRPr="001756B0" w:rsidRDefault="001351FA" w:rsidP="00337B01">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DISPOSIÇÕES GERAIS: A Aplicação do presente ANS na avaliação da qualidade dos serviços deverá ser dividida em 03 (três) fases distintas como segue:</w:t>
      </w:r>
    </w:p>
    <w:p w:rsidR="001351FA" w:rsidRPr="001756B0" w:rsidRDefault="001351FA" w:rsidP="00337B0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Fase inicial: até (trinta) 30 dias do efetivo início da execução: momento no qual os indicadores de níveis de serviço serão apenas medidos e apresentados à Contratada, sem que haja a aplicação do sistema de ajustes dos pagamentos e/ou sanções;</w:t>
      </w:r>
    </w:p>
    <w:p w:rsidR="001351FA" w:rsidRPr="001756B0" w:rsidRDefault="001351FA" w:rsidP="00337B0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 xml:space="preserve">Fase de transição: De 31 (trinta e um) a 60 (sessenta) dias do efetivo início da execução: momento no qual os indicadores de níveis de </w:t>
      </w:r>
      <w:r w:rsidRPr="001756B0">
        <w:rPr>
          <w:rFonts w:ascii="Verdana" w:hAnsi="Verdana" w:cs="Arial"/>
          <w:lang w:val="pt-BR"/>
        </w:rPr>
        <w:lastRenderedPageBreak/>
        <w:t xml:space="preserve">serviço serão reavaliados, passando a ser medidos nos novos moldes definidos com bases nos dados reais colhidos na fase anterior, sendo, entretanto os ajustes de pagamentos e/ou sanções aplicadas apenas na razão de 50% (cinquenta por cento) dos percentuais previstos nas faixas de ajuste no pagamento; e </w:t>
      </w:r>
    </w:p>
    <w:p w:rsidR="001351FA" w:rsidRPr="001756B0" w:rsidRDefault="001351FA" w:rsidP="00337B01">
      <w:pPr>
        <w:pStyle w:val="Recuodecorpodetexto"/>
        <w:widowControl/>
        <w:numPr>
          <w:ilvl w:val="3"/>
          <w:numId w:val="8"/>
        </w:numPr>
        <w:tabs>
          <w:tab w:val="left" w:pos="540"/>
        </w:tabs>
        <w:ind w:left="4111" w:hanging="1132"/>
        <w:jc w:val="both"/>
        <w:rPr>
          <w:rFonts w:ascii="Verdana" w:hAnsi="Verdana" w:cs="Arial"/>
          <w:lang w:val="pt-BR"/>
        </w:rPr>
      </w:pPr>
      <w:r w:rsidRPr="001756B0">
        <w:rPr>
          <w:rFonts w:ascii="Verdana" w:hAnsi="Verdana" w:cs="Arial"/>
          <w:lang w:val="pt-BR"/>
        </w:rPr>
        <w:t>Fase de aplicação: após 61 (sessenta e um) dias do efetivo início da execução: momento no qual o presente ANS será plenamente aplicado com todas as suas consequências contratuais.</w:t>
      </w:r>
    </w:p>
    <w:p w:rsidR="001351FA" w:rsidRPr="001756B0" w:rsidRDefault="001351FA" w:rsidP="00337B01">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Deverão ser registradas todas as ocorrências que venham a impossibilitar ou dificultar a prestação dos serviços objeto do presente Termo de Referência, de maneira a ser considerado no cálculo final do fator de qualidade geral.</w:t>
      </w:r>
    </w:p>
    <w:p w:rsidR="001351FA" w:rsidRPr="001756B0" w:rsidRDefault="001351FA" w:rsidP="00337B01">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Planilha de Valoração de SUBÍTENS em DESACORDO (Tabela 1):</w:t>
      </w:r>
    </w:p>
    <w:tbl>
      <w:tblPr>
        <w:tblW w:w="9371" w:type="dxa"/>
        <w:tblLayout w:type="fixed"/>
        <w:tblCellMar>
          <w:left w:w="0" w:type="dxa"/>
          <w:right w:w="0" w:type="dxa"/>
        </w:tblCellMar>
        <w:tblLook w:val="0000"/>
      </w:tblPr>
      <w:tblGrid>
        <w:gridCol w:w="1095"/>
        <w:gridCol w:w="6291"/>
        <w:gridCol w:w="1985"/>
      </w:tblGrid>
      <w:tr w:rsidR="001351FA" w:rsidRPr="009D6733" w:rsidTr="00C554B7">
        <w:trPr>
          <w:trHeight w:val="1534"/>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Verdana" w:hAnsi="Verdana" w:cs="Arial"/>
                <w:b/>
                <w:sz w:val="18"/>
                <w:szCs w:val="18"/>
              </w:rPr>
            </w:pPr>
            <w:r w:rsidRPr="001756B0">
              <w:rPr>
                <w:rFonts w:ascii="Verdana" w:hAnsi="Verdana" w:cs="Arial"/>
                <w:b/>
                <w:sz w:val="18"/>
                <w:szCs w:val="18"/>
              </w:rPr>
              <w:t>SUBITEM (SUB)</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rPr>
                <w:rFonts w:ascii="Verdana" w:hAnsi="Verdana" w:cs="Arial"/>
                <w:bCs/>
                <w:sz w:val="18"/>
                <w:szCs w:val="18"/>
              </w:rPr>
            </w:pPr>
            <w:r w:rsidRPr="001756B0">
              <w:rPr>
                <w:rFonts w:ascii="Verdana" w:hAnsi="Verdana" w:cs="Arial"/>
                <w:bCs/>
                <w:sz w:val="18"/>
                <w:szCs w:val="18"/>
              </w:rPr>
              <w:t>DISCRIMINAÇÃO DO SUBITEM EM DESACORDO</w:t>
            </w:r>
          </w:p>
          <w:p w:rsidR="001351FA" w:rsidRPr="001756B0" w:rsidRDefault="001351FA" w:rsidP="00A50D48">
            <w:pPr>
              <w:pStyle w:val="Ttulo3"/>
              <w:numPr>
                <w:ilvl w:val="0"/>
                <w:numId w:val="0"/>
              </w:numPr>
              <w:ind w:left="323"/>
              <w:rPr>
                <w:rFonts w:ascii="Verdana" w:hAnsi="Verdana" w:cs="Arial"/>
                <w:bCs/>
                <w:sz w:val="18"/>
                <w:szCs w:val="18"/>
              </w:rPr>
            </w:pPr>
            <w:r w:rsidRPr="001756B0">
              <w:rPr>
                <w:rFonts w:ascii="Verdana" w:hAnsi="Verdana" w:cs="Arial"/>
                <w:bCs/>
                <w:sz w:val="18"/>
                <w:szCs w:val="18"/>
              </w:rPr>
              <w:t>NA PRESTAÇÃO DO SERVIÇO</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Verdana" w:hAnsi="Verdana" w:cs="Arial"/>
                <w:b/>
                <w:sz w:val="18"/>
                <w:szCs w:val="18"/>
                <w:lang w:val="pt-BR"/>
              </w:rPr>
            </w:pPr>
            <w:r w:rsidRPr="001756B0">
              <w:rPr>
                <w:rFonts w:ascii="Verdana" w:hAnsi="Verdana" w:cs="Arial"/>
                <w:b/>
                <w:sz w:val="18"/>
                <w:szCs w:val="18"/>
                <w:lang w:val="pt-BR"/>
              </w:rPr>
              <w:t>VALORAÇÃO DO SUBITEM EM DESACORDO (%)</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A</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C554B7" w:rsidP="00A50D48">
            <w:pPr>
              <w:pStyle w:val="Ttulo3"/>
              <w:numPr>
                <w:ilvl w:val="0"/>
                <w:numId w:val="0"/>
              </w:numPr>
              <w:ind w:left="323"/>
              <w:jc w:val="both"/>
              <w:rPr>
                <w:rFonts w:ascii="Verdana" w:hAnsi="Verdana" w:cs="Arial"/>
                <w:b w:val="0"/>
                <w:bCs/>
                <w:sz w:val="16"/>
                <w:szCs w:val="16"/>
              </w:rPr>
            </w:pPr>
            <w:r w:rsidRPr="001756B0">
              <w:rPr>
                <w:rFonts w:ascii="Verdana" w:hAnsi="Verdana"/>
                <w:b w:val="0"/>
                <w:sz w:val="16"/>
                <w:szCs w:val="16"/>
              </w:rPr>
              <w:t>Deixar de pesquisar assuntos que podem servir de pauta para o programa. Fontes: assessorias de comunicação do Tribunal Regional Federal da 5ª Região, da Justiça Federal e de órgãos como Ministério Público Federal, Defensoria Pública da União, sessões de julgamento dos tribunais regionais federais, sentenças de juízes federais.</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0,50</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B</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 xml:space="preserve">Deixar de </w:t>
            </w:r>
            <w:r w:rsidR="00C554B7" w:rsidRPr="001756B0">
              <w:rPr>
                <w:rFonts w:ascii="Verdana" w:hAnsi="Verdana"/>
                <w:b w:val="0"/>
                <w:sz w:val="16"/>
                <w:szCs w:val="16"/>
              </w:rPr>
              <w:t>preparar um resumo do tema escolhido indicando como imagina fechar a reportagem, inclusive com a indicação de entrevistas, submeter a sugestão ao crivo do assessor de imprensa do tribunal regional federal e, após anuência deste, enviar a sugestão de pauta para o diretor do programa.  </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1,00</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C</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 xml:space="preserve">Deixar de </w:t>
            </w:r>
            <w:r w:rsidR="00C554B7" w:rsidRPr="001756B0">
              <w:rPr>
                <w:rFonts w:ascii="Verdana" w:hAnsi="Verdana"/>
                <w:b w:val="0"/>
                <w:sz w:val="16"/>
                <w:szCs w:val="16"/>
              </w:rPr>
              <w:t>deslocar até o endereço dos entrevistados para fazer as gravações das imagens que irão ilustrar o programa. A atividade exige cuidado e precisão por parte do operador de câmera, que precisa produzir imagens dentro de um padrão técnico específico, na cor e na temperatura corretas, bem como outros detalhes, como o áudio ambiente, sobe sons, enquadramentos corretos e detalhes que ajudam a contar uma determinada história. Assim como o cinegrafista, o repórter deve ter absoluta segurança nos questionamentos, de forma a eliminar quaisquer riscos da divulgação de informações incorretas, incompletas ou que deem margem a interpretações tendenciosas, equivocadas ou erradas em relação ao tema tratado na reportagem.</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0,75</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D</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Deixar de manter informado o responsável da unidade sobre o desenvolvimento dos trabalhos sob sua responsabilidade;</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rPr>
              <w:t xml:space="preserve">0,75 </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E</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 xml:space="preserve">Deixar de </w:t>
            </w:r>
            <w:r w:rsidR="00C554B7" w:rsidRPr="001756B0">
              <w:rPr>
                <w:rFonts w:ascii="Verdana" w:hAnsi="Verdana"/>
                <w:b w:val="0"/>
                <w:sz w:val="16"/>
                <w:szCs w:val="16"/>
              </w:rPr>
              <w:t>conferir a qualidade dos arquivos de áudio e vídeo e transferir o material para a ilha de edição, onde será feita a montagem da reportagem. </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rPr>
              <w:t xml:space="preserve">1,00 </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F</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 xml:space="preserve">Deixar de </w:t>
            </w:r>
            <w:r w:rsidR="00C554B7" w:rsidRPr="001756B0">
              <w:rPr>
                <w:rFonts w:ascii="Verdana" w:hAnsi="Verdana"/>
                <w:b w:val="0"/>
                <w:sz w:val="16"/>
                <w:szCs w:val="16"/>
              </w:rPr>
              <w:t>apresentar o produto final ao repórter e ao assessor de imprensa do tribunal, para que sejam aprovados tanto o aspecto técnico quanto o editorial da reportagem. </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0,75</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G</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Deixar de atender às chamadas telefônicas, prestando informações e anotando recados para transmitir ao destinatário de sua área de atuação;</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0,75</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H</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Deixar de organizar e manter atualizados arquivos, documentação física e virtual, legislação e normas relacionadas com as atividades de sua área de atuação, visando à agilização dos trabalhos e prestação de informações;</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0,50</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b/>
              </w:rPr>
            </w:pPr>
            <w:r w:rsidRPr="001756B0">
              <w:rPr>
                <w:rFonts w:ascii="Arial" w:hAnsi="Arial" w:cs="Arial"/>
                <w:b/>
              </w:rPr>
              <w:t>I</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 xml:space="preserve">Deixar de </w:t>
            </w:r>
            <w:r w:rsidR="00C554B7" w:rsidRPr="001756B0">
              <w:rPr>
                <w:rFonts w:ascii="Verdana" w:hAnsi="Verdana"/>
                <w:b w:val="0"/>
                <w:sz w:val="16"/>
                <w:szCs w:val="16"/>
              </w:rPr>
              <w:t xml:space="preserve">participar das reuniões de pauta e discussões da Divisão de Comunicação Social do TRF5, acompanhando a agenda oficial da Corte e se pautando para cobertura dos eventos de relevância para a Instituição, </w:t>
            </w:r>
            <w:r w:rsidR="00C554B7" w:rsidRPr="001756B0">
              <w:rPr>
                <w:rFonts w:ascii="Verdana" w:hAnsi="Verdana"/>
                <w:b w:val="0"/>
                <w:sz w:val="16"/>
                <w:szCs w:val="16"/>
              </w:rPr>
              <w:lastRenderedPageBreak/>
              <w:t>bem como das sessões das Turmas de julgamento. Fontes: assessoria de comunicação do Tribunal Regional Federal da 5ª Região.</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lastRenderedPageBreak/>
              <w:t>0,75</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3D6743" w:rsidP="00A50D48">
            <w:pPr>
              <w:jc w:val="center"/>
              <w:rPr>
                <w:rFonts w:ascii="Arial" w:hAnsi="Arial" w:cs="Arial"/>
                <w:b/>
              </w:rPr>
            </w:pPr>
            <w:r w:rsidRPr="001756B0">
              <w:rPr>
                <w:rFonts w:ascii="Arial" w:hAnsi="Arial" w:cs="Arial"/>
                <w:b/>
              </w:rPr>
              <w:lastRenderedPageBreak/>
              <w:t>J</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Deixar de dar apoio na realização de eventos e outras atividades específicas da sua área de atuação</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0,50</w:t>
            </w:r>
          </w:p>
        </w:tc>
      </w:tr>
      <w:tr w:rsidR="001351FA" w:rsidRPr="001756B0" w:rsidTr="00A50D48">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1351FA" w:rsidRPr="001756B0" w:rsidRDefault="003D6743" w:rsidP="00A50D48">
            <w:pPr>
              <w:jc w:val="center"/>
              <w:rPr>
                <w:rFonts w:ascii="Arial" w:hAnsi="Arial" w:cs="Arial"/>
                <w:b/>
              </w:rPr>
            </w:pPr>
            <w:r w:rsidRPr="001756B0">
              <w:rPr>
                <w:rFonts w:ascii="Arial" w:hAnsi="Arial" w:cs="Arial"/>
                <w:b/>
              </w:rPr>
              <w:t>K</w:t>
            </w:r>
          </w:p>
        </w:tc>
        <w:tc>
          <w:tcPr>
            <w:tcW w:w="629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pStyle w:val="Ttulo3"/>
              <w:numPr>
                <w:ilvl w:val="0"/>
                <w:numId w:val="0"/>
              </w:numPr>
              <w:ind w:left="323"/>
              <w:jc w:val="both"/>
              <w:rPr>
                <w:rFonts w:ascii="Verdana" w:hAnsi="Verdana" w:cs="Arial"/>
                <w:b w:val="0"/>
                <w:bCs/>
                <w:sz w:val="16"/>
                <w:szCs w:val="16"/>
              </w:rPr>
            </w:pPr>
            <w:r w:rsidRPr="001756B0">
              <w:rPr>
                <w:rFonts w:ascii="Verdana" w:hAnsi="Verdana" w:cs="Arial"/>
                <w:b w:val="0"/>
                <w:bCs/>
                <w:sz w:val="16"/>
                <w:szCs w:val="16"/>
              </w:rPr>
              <w:t>Deixar de atender prontamente todas as solicitações do TRF da 5ª Região previstas no Edital, neste Termo de Referência e outras estabelecidas no Contrato;</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351FA" w:rsidRPr="001756B0" w:rsidRDefault="001351FA" w:rsidP="00A50D48">
            <w:pPr>
              <w:jc w:val="center"/>
              <w:rPr>
                <w:rFonts w:ascii="Arial" w:hAnsi="Arial" w:cs="Arial"/>
              </w:rPr>
            </w:pPr>
            <w:r w:rsidRPr="001756B0">
              <w:rPr>
                <w:rFonts w:ascii="Arial" w:hAnsi="Arial" w:cs="Arial"/>
              </w:rPr>
              <w:t>1,00</w:t>
            </w:r>
          </w:p>
        </w:tc>
      </w:tr>
    </w:tbl>
    <w:p w:rsidR="001351FA" w:rsidRPr="001756B0" w:rsidRDefault="001351FA" w:rsidP="001351FA">
      <w:pPr>
        <w:pStyle w:val="Cabealho"/>
        <w:spacing w:after="120"/>
        <w:jc w:val="both"/>
        <w:rPr>
          <w:rFonts w:ascii="Arial" w:hAnsi="Arial" w:cs="Arial"/>
          <w:b/>
        </w:rPr>
      </w:pPr>
    </w:p>
    <w:p w:rsidR="001351FA" w:rsidRPr="001756B0" w:rsidRDefault="001351FA" w:rsidP="009F7827">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O descumprimento reiterado dos indicadores e metas estabelecidos poderá ensejar a aplicação de penalidade à CONTRATADA, conforme disciplinamento constante deste Termo de Referência, Item DAS PENALIDADES.</w:t>
      </w:r>
    </w:p>
    <w:p w:rsidR="00A23EA6" w:rsidRPr="001756B0" w:rsidRDefault="00A23EA6" w:rsidP="00A23EA6">
      <w:pPr>
        <w:tabs>
          <w:tab w:val="left" w:pos="715"/>
          <w:tab w:val="left" w:pos="8931"/>
          <w:tab w:val="left" w:pos="9923"/>
        </w:tabs>
        <w:ind w:right="72"/>
        <w:jc w:val="both"/>
        <w:rPr>
          <w:rFonts w:ascii="Verdana" w:hAnsi="Verdana"/>
          <w:sz w:val="24"/>
          <w:lang w:val="pt-BR"/>
        </w:rPr>
      </w:pPr>
    </w:p>
    <w:p w:rsidR="009F7827" w:rsidRPr="001756B0" w:rsidRDefault="009F7827" w:rsidP="009F7827">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8" w:after="120"/>
        <w:jc w:val="both"/>
        <w:rPr>
          <w:rFonts w:ascii="Arial" w:hAnsi="Arial" w:cs="Arial"/>
          <w:b/>
          <w:bCs/>
          <w:lang w:val="pt-BR"/>
        </w:rPr>
      </w:pPr>
      <w:r w:rsidRPr="001756B0">
        <w:rPr>
          <w:rFonts w:ascii="Verdana" w:hAnsi="Verdana"/>
          <w:b/>
          <w:spacing w:val="-1"/>
          <w:lang w:val="pt-BR"/>
        </w:rPr>
        <w:t>CRITÉRIOS DE SELEÇÃO DO FORNECEDOR</w:t>
      </w:r>
    </w:p>
    <w:p w:rsidR="009F7827" w:rsidRPr="001756B0" w:rsidRDefault="009F7827" w:rsidP="00A23EA6">
      <w:pPr>
        <w:tabs>
          <w:tab w:val="left" w:pos="715"/>
          <w:tab w:val="left" w:pos="8931"/>
          <w:tab w:val="left" w:pos="9923"/>
        </w:tabs>
        <w:ind w:right="72"/>
        <w:jc w:val="both"/>
        <w:rPr>
          <w:rFonts w:ascii="Verdana" w:hAnsi="Verdana"/>
          <w:sz w:val="24"/>
          <w:lang w:val="pt-BR"/>
        </w:rPr>
      </w:pPr>
    </w:p>
    <w:p w:rsidR="009F7827" w:rsidRPr="001756B0" w:rsidRDefault="009F7827" w:rsidP="009F7827">
      <w:pPr>
        <w:pStyle w:val="Recuodecorpodetexto"/>
        <w:widowControl/>
        <w:numPr>
          <w:ilvl w:val="1"/>
          <w:numId w:val="8"/>
        </w:numPr>
        <w:tabs>
          <w:tab w:val="left" w:pos="540"/>
        </w:tabs>
        <w:ind w:left="1418" w:hanging="709"/>
        <w:jc w:val="both"/>
        <w:rPr>
          <w:rFonts w:ascii="Verdana" w:hAnsi="Verdana" w:cs="Arial"/>
        </w:rPr>
      </w:pPr>
      <w:r w:rsidRPr="001756B0">
        <w:rPr>
          <w:rFonts w:ascii="Verdana" w:hAnsi="Verdana" w:cs="Arial"/>
        </w:rPr>
        <w:t xml:space="preserve">Modalidade: Pregão Eletrônico. </w:t>
      </w:r>
    </w:p>
    <w:p w:rsidR="009F7827" w:rsidRPr="001756B0" w:rsidRDefault="009F7827" w:rsidP="009F7827">
      <w:pPr>
        <w:pStyle w:val="Recuodecorpodetexto"/>
        <w:widowControl/>
        <w:numPr>
          <w:ilvl w:val="1"/>
          <w:numId w:val="8"/>
        </w:numPr>
        <w:tabs>
          <w:tab w:val="left" w:pos="540"/>
        </w:tabs>
        <w:ind w:hanging="719"/>
        <w:jc w:val="both"/>
        <w:rPr>
          <w:rFonts w:ascii="Verdana" w:hAnsi="Verdana" w:cs="Arial"/>
        </w:rPr>
      </w:pPr>
      <w:r w:rsidRPr="001756B0">
        <w:rPr>
          <w:rFonts w:ascii="Verdana" w:hAnsi="Verdana" w:cs="Arial"/>
        </w:rPr>
        <w:t>Tipo: Menor Preço Global.</w:t>
      </w:r>
    </w:p>
    <w:p w:rsidR="009F7827" w:rsidRPr="001756B0" w:rsidRDefault="009F7827" w:rsidP="009F7827">
      <w:pPr>
        <w:pStyle w:val="Recuodecorpodetexto"/>
        <w:widowControl/>
        <w:tabs>
          <w:tab w:val="left" w:pos="540"/>
        </w:tabs>
        <w:ind w:left="1418"/>
        <w:jc w:val="both"/>
        <w:rPr>
          <w:rFonts w:ascii="Verdana" w:hAnsi="Verdana" w:cs="Arial"/>
          <w:lang w:val="pt-BR"/>
        </w:rPr>
      </w:pPr>
      <w:r w:rsidRPr="001756B0">
        <w:rPr>
          <w:rFonts w:ascii="Verdana" w:hAnsi="Verdana" w:cs="Arial"/>
          <w:lang w:val="pt-BR"/>
        </w:rPr>
        <w:t xml:space="preserve">O objeto caracterizado pelo termo de referência teve padrão de qualidade e desempenho definidos objetivamente, além de tratar-se de objeto plenamente disponível no mercado. Desse modo, consoante previsão do art. 1º da Lei nº 10.520/02 c/c art. 2º do Dec. Fed. nº 5.450/05, o pretendido certame licitatório deverá ser processado na modalidade pregão, na forma eletrônica e do tipo menor preço global. Ressalte-se que a opção pelo menor preço global deve-se a indivisibilidade do objeto contratado. </w:t>
      </w:r>
    </w:p>
    <w:p w:rsidR="009F7827" w:rsidRPr="001756B0" w:rsidRDefault="009F7827" w:rsidP="009F7827">
      <w:pPr>
        <w:pStyle w:val="Recuodecorpodetexto"/>
        <w:widowControl/>
        <w:numPr>
          <w:ilvl w:val="1"/>
          <w:numId w:val="8"/>
        </w:numPr>
        <w:tabs>
          <w:tab w:val="left" w:pos="540"/>
        </w:tabs>
        <w:ind w:hanging="719"/>
        <w:jc w:val="both"/>
        <w:rPr>
          <w:rFonts w:ascii="Verdana" w:hAnsi="Verdana" w:cs="Arial"/>
          <w:lang w:val="pt-BR"/>
        </w:rPr>
      </w:pPr>
      <w:r w:rsidRPr="001756B0">
        <w:rPr>
          <w:rFonts w:ascii="Verdana" w:hAnsi="Verdana" w:cs="Arial"/>
          <w:lang w:val="pt-BR"/>
        </w:rPr>
        <w:t>Aplicação do Direito de Preferência - Lei Complementar n° 123/06:</w:t>
      </w:r>
    </w:p>
    <w:p w:rsidR="009F7827" w:rsidRPr="001756B0" w:rsidRDefault="009F7827" w:rsidP="009F7827">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A participação exclusiva de micro e pequenas empresas, prevista no art. 48 da Lei Complementar nº 123/06, não será utilizada em razão de ter o valor estimado ficado acima de R$ 80.000,00 (oitenta mil reais); </w:t>
      </w:r>
    </w:p>
    <w:p w:rsidR="009F7827" w:rsidRPr="001756B0" w:rsidRDefault="009F7827" w:rsidP="009F7827">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A Microempresa ou Empresa de Pequeno Porte, que venha a ser contratada para a prestação de serviços mediante cessão de mão de obra não poderá beneficiar-se da condição de optante pelo Simples Nacional, salvo as exceções previstas no § 5o-C do art. 18 da Lei Complementar no 123, de 14 de dezembro de 2006.</w:t>
      </w:r>
    </w:p>
    <w:p w:rsidR="009F7827" w:rsidRPr="001756B0" w:rsidRDefault="009F7827" w:rsidP="00322AA0">
      <w:pPr>
        <w:pStyle w:val="Recuodecorpodetexto"/>
        <w:widowControl/>
        <w:numPr>
          <w:ilvl w:val="1"/>
          <w:numId w:val="8"/>
        </w:numPr>
        <w:tabs>
          <w:tab w:val="left" w:pos="540"/>
        </w:tabs>
        <w:ind w:left="1418" w:hanging="709"/>
        <w:jc w:val="both"/>
        <w:rPr>
          <w:rFonts w:ascii="Verdana" w:hAnsi="Verdana" w:cs="Arial"/>
          <w:lang w:val="pt-BR"/>
        </w:rPr>
      </w:pPr>
      <w:r w:rsidRPr="001756B0">
        <w:rPr>
          <w:rFonts w:ascii="Verdana" w:hAnsi="Verdana" w:cs="Arial"/>
          <w:lang w:val="pt-BR"/>
        </w:rPr>
        <w:t xml:space="preserve">A contratação direta não se aplica por haver no mercado diversas empresas especializadas e capazes de prestar os serviços objeto deste Termo. </w:t>
      </w:r>
    </w:p>
    <w:p w:rsidR="009F7827" w:rsidRPr="001756B0" w:rsidRDefault="009F7827" w:rsidP="00322AA0">
      <w:pPr>
        <w:pStyle w:val="Recuodecorpodetexto"/>
        <w:widowControl/>
        <w:numPr>
          <w:ilvl w:val="1"/>
          <w:numId w:val="8"/>
        </w:numPr>
        <w:tabs>
          <w:tab w:val="left" w:pos="540"/>
        </w:tabs>
        <w:ind w:hanging="719"/>
        <w:jc w:val="both"/>
        <w:rPr>
          <w:rFonts w:ascii="Verdana" w:hAnsi="Verdana" w:cs="Arial"/>
          <w:b/>
        </w:rPr>
      </w:pPr>
      <w:r w:rsidRPr="001756B0">
        <w:rPr>
          <w:rFonts w:ascii="Verdana" w:hAnsi="Verdana" w:cs="Arial"/>
          <w:b/>
          <w:u w:val="single"/>
        </w:rPr>
        <w:t>Critério de Habilitação Jurídica</w:t>
      </w:r>
      <w:r w:rsidRPr="001756B0">
        <w:rPr>
          <w:rFonts w:ascii="Verdana" w:hAnsi="Verdana" w:cs="Arial"/>
          <w:b/>
        </w:rPr>
        <w:t xml:space="preserve">: </w:t>
      </w:r>
    </w:p>
    <w:p w:rsidR="009F7827" w:rsidRPr="001756B0" w:rsidRDefault="009F7827" w:rsidP="00322AA0">
      <w:pPr>
        <w:pStyle w:val="Recuodecorpodetexto"/>
        <w:widowControl/>
        <w:numPr>
          <w:ilvl w:val="2"/>
          <w:numId w:val="8"/>
        </w:numPr>
        <w:tabs>
          <w:tab w:val="left" w:pos="540"/>
        </w:tabs>
        <w:ind w:left="2410" w:hanging="992"/>
        <w:jc w:val="both"/>
        <w:rPr>
          <w:rFonts w:ascii="Verdana" w:hAnsi="Verdana" w:cs="Arial"/>
          <w:lang w:val="pt-BR"/>
        </w:rPr>
      </w:pPr>
      <w:r w:rsidRPr="001756B0">
        <w:rPr>
          <w:rFonts w:ascii="Verdana" w:hAnsi="Verdana" w:cs="Arial"/>
          <w:lang w:val="pt-BR"/>
        </w:rPr>
        <w:t xml:space="preserve">Tratando-se de sociedade empresarial, ato constitutivo consolidado, estatuto ou contrato social em vigor, devidamente registrado, com todas as suas alterações, e, no caso de sociedades por ações, acompanhado de documentos de eleição de seus administradores (art. 28 da Lei 8.666/93); </w:t>
      </w:r>
    </w:p>
    <w:p w:rsidR="009F7827" w:rsidRPr="001756B0" w:rsidRDefault="009F7827" w:rsidP="00322AA0">
      <w:pPr>
        <w:pStyle w:val="Recuodecorpodetexto"/>
        <w:widowControl/>
        <w:numPr>
          <w:ilvl w:val="2"/>
          <w:numId w:val="8"/>
        </w:numPr>
        <w:tabs>
          <w:tab w:val="left" w:pos="540"/>
        </w:tabs>
        <w:ind w:left="2410" w:hanging="992"/>
        <w:jc w:val="both"/>
        <w:rPr>
          <w:rFonts w:ascii="Verdana" w:hAnsi="Verdana" w:cs="Arial"/>
          <w:lang w:val="pt-BR"/>
        </w:rPr>
      </w:pPr>
      <w:r w:rsidRPr="001756B0">
        <w:rPr>
          <w:rFonts w:ascii="Verdana" w:hAnsi="Verdana" w:cs="Arial"/>
          <w:lang w:val="pt-BR"/>
        </w:rPr>
        <w:t>Tratando-se de sociedades simples, inscrição do ato constitutivo, com todas as suas alterações, acompanhado de prova da diretoria em exercício (art. 28 da Lei 8.666/93);</w:t>
      </w:r>
    </w:p>
    <w:p w:rsidR="009F7827" w:rsidRPr="001756B0" w:rsidRDefault="009F7827" w:rsidP="00322AA0">
      <w:pPr>
        <w:pStyle w:val="Recuodecorpodetexto"/>
        <w:widowControl/>
        <w:numPr>
          <w:ilvl w:val="2"/>
          <w:numId w:val="8"/>
        </w:numPr>
        <w:tabs>
          <w:tab w:val="left" w:pos="540"/>
        </w:tabs>
        <w:ind w:left="2410" w:hanging="992"/>
        <w:jc w:val="both"/>
        <w:rPr>
          <w:rFonts w:ascii="Verdana" w:hAnsi="Verdana" w:cs="Arial"/>
          <w:lang w:val="pt-BR"/>
        </w:rPr>
      </w:pPr>
      <w:r w:rsidRPr="001756B0">
        <w:rPr>
          <w:rFonts w:ascii="Verdana" w:hAnsi="Verdana" w:cs="Arial"/>
          <w:lang w:val="pt-BR"/>
        </w:rPr>
        <w:lastRenderedPageBreak/>
        <w:t>Tratando-se de empresa ou sociedade estrangeiras em funcionamento no País, decreto de autorização e ato de registro ou autorização para funcionamento expedido pelo órgão competente, quando a atividade assim o exigir (art. 28 da Lei 8.666/93).</w:t>
      </w:r>
    </w:p>
    <w:p w:rsidR="009F7827" w:rsidRPr="001756B0" w:rsidRDefault="009F7827" w:rsidP="00801A3D">
      <w:pPr>
        <w:pStyle w:val="Recuodecorpodetexto"/>
        <w:widowControl/>
        <w:numPr>
          <w:ilvl w:val="1"/>
          <w:numId w:val="8"/>
        </w:numPr>
        <w:tabs>
          <w:tab w:val="left" w:pos="540"/>
        </w:tabs>
        <w:ind w:hanging="719"/>
        <w:jc w:val="both"/>
        <w:rPr>
          <w:rFonts w:ascii="Verdana" w:hAnsi="Verdana" w:cs="Arial"/>
          <w:b/>
          <w:u w:val="single"/>
          <w:lang w:val="pt-BR"/>
        </w:rPr>
      </w:pPr>
      <w:r w:rsidRPr="001756B0">
        <w:rPr>
          <w:rFonts w:ascii="Verdana" w:hAnsi="Verdana" w:cs="Arial"/>
          <w:b/>
          <w:u w:val="single"/>
          <w:lang w:val="pt-BR"/>
        </w:rPr>
        <w:t>Critério de Habilitação Fiscal e Trabalhista:</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Prova de regularidade com a Fazenda Federal, Estadual e Municipal do domicílio ou sede da proponente, ou outra equivalente, na forma da Lei;</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Prova de regularidade relativa à Seguridade Social, mediante a apresentação de Certidão Negativa de Débitos – CND ou Certidão Positiva de Débitos com efeitos de Negativa - CPDEN, expedidas pela Procuradoria da Fazenda Nacional do Ministério da Fazenda ou pelo Instituto Nacional do Seguro Social – INSS, conforme a atribuição legal para a sua expedição e dentro do seu prazo de validade;</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Prova de regularidade relativa ao Fundo de Garantia por Tempo de Serviço - FGTS, por intermédio da apresentação de Certificado fornecido pela Caixa Econômica Federal - CEF;</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Certidão Negativa ou Positiva com Efeito de Negativa quanto à Dívida Ativa da União, expedida pela Procuradoria da Fazenda Nacional do Ministério da Fazenda, dentro do seu prazo de validade;</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Certidão Negativa de Débitos Trabalhistas - CNDT, em cumprimento ao disposto na Lei n.º 12.440, de 07/07/2011;</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Prova de inscrição no CNPJ - Cadastro Nacional de Pessoa Jurídica;</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Prova de Inscrição no Cadastro de Contribuintes Estadual e Municipal, se houver, relativo à sede do LICITANTE, pertinente ao seu ramo de atividade e compatível com o objeto deste Edital;</w:t>
      </w:r>
    </w:p>
    <w:p w:rsidR="009F7827" w:rsidRPr="001756B0" w:rsidRDefault="009F7827" w:rsidP="00801A3D">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As microempresas e as empresas de pequeno porte deverão juntar toda a documentação fiscal exigida. Havendo qualquer restrição tributária, essas empresas terão o prazo de 05 (cinco) dias úteis, podendo ser prorrogado por igual período, contado do dia da declaração do vencedor provisório do certame, para regularizar sua situação junto ao fisco, nos termos dos artigos 42 e 43 da Lei Complementar nº 123/2006 c/c art. 4º, §1º, do Dec. 6204/07, prorrogáveis por igual período, a critério da Administração, para a regularização da documentação, pagamento ou parcelamento do débito, e emissão de eventuais certidões negativas ou positivas com efeito de negativa (art. 29 da Lei 8.666/93).</w:t>
      </w:r>
    </w:p>
    <w:p w:rsidR="009F7827" w:rsidRPr="001756B0" w:rsidRDefault="009F7827" w:rsidP="00F318D2">
      <w:pPr>
        <w:pStyle w:val="Recuodecorpodetexto"/>
        <w:widowControl/>
        <w:numPr>
          <w:ilvl w:val="1"/>
          <w:numId w:val="8"/>
        </w:numPr>
        <w:tabs>
          <w:tab w:val="left" w:pos="540"/>
        </w:tabs>
        <w:ind w:hanging="719"/>
        <w:jc w:val="both"/>
        <w:rPr>
          <w:rFonts w:ascii="Verdana" w:hAnsi="Verdana" w:cs="Arial"/>
          <w:b/>
          <w:u w:val="single"/>
        </w:rPr>
      </w:pPr>
      <w:r w:rsidRPr="001756B0">
        <w:rPr>
          <w:rFonts w:ascii="Verdana" w:hAnsi="Verdana" w:cs="Arial"/>
          <w:b/>
          <w:u w:val="single"/>
        </w:rPr>
        <w:t>Critério de Habilitação Econômico-Financeiro</w:t>
      </w:r>
    </w:p>
    <w:p w:rsidR="009F7827" w:rsidRPr="001756B0" w:rsidRDefault="009F7827" w:rsidP="00F318D2">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 xml:space="preserve">Apresentar balanço patrimonial e demonstrações contábeis do último exercício financeiro, apresentados na forma da lei, que comprove a boa situação financeira da empresa, vedada a sua substituição por balancetes ou balanços provisórios, podendo ser atualizados quando encerrados há mais de 03 (três) meses da </w:t>
      </w:r>
      <w:r w:rsidRPr="001756B0">
        <w:rPr>
          <w:rFonts w:ascii="Verdana" w:hAnsi="Verdana" w:cs="Arial"/>
          <w:lang w:val="pt-BR"/>
        </w:rPr>
        <w:lastRenderedPageBreak/>
        <w:t xml:space="preserve">data de apresentação das propostas, tomando como base a variação do IGP-DI ocorrida no período; </w:t>
      </w:r>
    </w:p>
    <w:p w:rsidR="009F7827" w:rsidRPr="001756B0" w:rsidRDefault="009F7827" w:rsidP="00F318D2">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A comprovação de possuir boa situação financeira, será avaliada pelos Índices de Liquidez Geral (LG), Solvência Geral (SG) e Liquidez Corrente (LC), que deverão superiores a 1,0 (um), apurados pelas seguintes fórmulas:</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LG =  </w:t>
      </w:r>
      <w:r w:rsidRPr="001756B0">
        <w:rPr>
          <w:rFonts w:ascii="Verdana" w:hAnsi="Verdana" w:cs="Arial"/>
          <w:sz w:val="22"/>
          <w:szCs w:val="22"/>
          <w:u w:val="single"/>
        </w:rPr>
        <w:t>Ativo Circulante +  Realizável a Longo Prazo</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         Passivo Circulante + Exigível a Longo Prazo</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SG = </w:t>
      </w:r>
      <w:r w:rsidRPr="001756B0">
        <w:rPr>
          <w:rFonts w:ascii="Verdana" w:hAnsi="Verdana" w:cs="Arial"/>
          <w:sz w:val="22"/>
          <w:szCs w:val="22"/>
          <w:u w:val="single"/>
        </w:rPr>
        <w:t xml:space="preserve">                            Ativo Total</w:t>
      </w:r>
      <w:r w:rsidRPr="001756B0">
        <w:rPr>
          <w:rFonts w:ascii="Verdana" w:hAnsi="Verdana" w:cs="Arial"/>
          <w:sz w:val="22"/>
          <w:szCs w:val="22"/>
        </w:rPr>
        <w:t xml:space="preserve">_____________  </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      Passivo Circulante + Exigível a Longo Prazo</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LC =   </w:t>
      </w:r>
      <w:r w:rsidRPr="001756B0">
        <w:rPr>
          <w:rFonts w:ascii="Verdana" w:hAnsi="Verdana" w:cs="Arial"/>
          <w:sz w:val="22"/>
          <w:szCs w:val="22"/>
          <w:u w:val="single"/>
        </w:rPr>
        <w:t>Ativo Circulante</w:t>
      </w:r>
    </w:p>
    <w:p w:rsidR="009F7827" w:rsidRPr="001756B0" w:rsidRDefault="009F7827" w:rsidP="00F318D2">
      <w:pPr>
        <w:pStyle w:val="Ttulo2"/>
        <w:keepNext w:val="0"/>
        <w:widowControl w:val="0"/>
        <w:suppressAutoHyphens/>
        <w:autoSpaceDN w:val="0"/>
        <w:spacing w:after="120"/>
        <w:ind w:left="3261" w:firstLine="141"/>
        <w:jc w:val="both"/>
        <w:textAlignment w:val="baseline"/>
        <w:rPr>
          <w:rFonts w:ascii="Verdana" w:hAnsi="Verdana" w:cs="Arial"/>
          <w:b/>
          <w:bCs/>
          <w:sz w:val="22"/>
          <w:szCs w:val="22"/>
        </w:rPr>
      </w:pPr>
      <w:r w:rsidRPr="001756B0">
        <w:rPr>
          <w:rFonts w:ascii="Verdana" w:hAnsi="Verdana" w:cs="Arial"/>
          <w:sz w:val="22"/>
          <w:szCs w:val="22"/>
        </w:rPr>
        <w:t xml:space="preserve">        Passivo Circulante</w:t>
      </w:r>
    </w:p>
    <w:p w:rsidR="009F7827" w:rsidRPr="001756B0" w:rsidRDefault="009F7827" w:rsidP="003433D6">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 xml:space="preserve">A proponente que não alcançar os índices previstos no subitem acima, poderá supri-los com a comprovação de que possui  Patrimônio Líquido igual ou superior a 10% (dez por cento) do valor estimado da contratação, conforme previsto no inciso III, § 2º e 3º do art. 31 da Lei nº 8.666/93. </w:t>
      </w:r>
    </w:p>
    <w:p w:rsidR="009F7827" w:rsidRPr="001756B0" w:rsidRDefault="009F7827" w:rsidP="00E246E7">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Comprovar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w:t>
      </w:r>
    </w:p>
    <w:p w:rsidR="009F7827" w:rsidRPr="001756B0" w:rsidRDefault="009F7827" w:rsidP="00E246E7">
      <w:pPr>
        <w:pStyle w:val="Recuodecorpodetexto"/>
        <w:widowControl/>
        <w:numPr>
          <w:ilvl w:val="2"/>
          <w:numId w:val="8"/>
        </w:numPr>
        <w:tabs>
          <w:tab w:val="left" w:pos="540"/>
        </w:tabs>
        <w:ind w:left="2268" w:hanging="850"/>
        <w:jc w:val="both"/>
        <w:rPr>
          <w:rFonts w:ascii="Verdana" w:hAnsi="Verdana" w:cs="Arial"/>
          <w:lang w:val="pt-BR"/>
        </w:rPr>
      </w:pPr>
      <w:r w:rsidRPr="001756B0">
        <w:rPr>
          <w:rFonts w:ascii="Verdana" w:hAnsi="Verdana" w:cs="Arial"/>
          <w:lang w:val="pt-BR"/>
        </w:rPr>
        <w:t>Declaração do licitante, acompanhada da relação de compromissos assumidos, conforme modelo constante do Edital, de que um doze avos dos contratos firmados com a Administração Pública e/ou com a iniciativa privada vigentes na data da apresentação da proposta não é superior ao patrimônio líquido do licitante que poderá ser atualizado podendo ser atualizados por índices oficiais, quando encerrados há mais de 3 (três) meses da data da apresentação da proposta,  observando os seguintes requisitos:</w:t>
      </w:r>
    </w:p>
    <w:p w:rsidR="009F7827" w:rsidRPr="001756B0" w:rsidRDefault="009F7827" w:rsidP="00E246E7">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A declaração deve ser acompanhada da Demonstração do Resultado do Exercício – DRE, relativa ao último exercício social;</w:t>
      </w:r>
    </w:p>
    <w:p w:rsidR="009F7827" w:rsidRPr="001756B0" w:rsidRDefault="009F7827" w:rsidP="00E246E7">
      <w:pPr>
        <w:pStyle w:val="Recuodecorpodetexto"/>
        <w:widowControl/>
        <w:numPr>
          <w:ilvl w:val="3"/>
          <w:numId w:val="8"/>
        </w:numPr>
        <w:tabs>
          <w:tab w:val="left" w:pos="540"/>
        </w:tabs>
        <w:ind w:left="3402" w:hanging="1134"/>
        <w:jc w:val="both"/>
        <w:rPr>
          <w:rFonts w:ascii="Verdana" w:hAnsi="Verdana" w:cs="Arial"/>
          <w:lang w:val="pt-BR"/>
        </w:rPr>
      </w:pPr>
      <w:r w:rsidRPr="001756B0">
        <w:rPr>
          <w:rFonts w:ascii="Verdana" w:hAnsi="Verdana" w:cs="Arial"/>
          <w:lang w:val="pt-BR"/>
        </w:rPr>
        <w:t xml:space="preserve"> Caso a diferença entre a declaração e a receita bruta discriminada na Demonstração do Resultado do Exercício – DRE apresentada seja superior a 10% (dez por cento), para mais ou para menos, o licitante deverá apresentar justificativas.</w:t>
      </w:r>
    </w:p>
    <w:p w:rsidR="009F7827" w:rsidRPr="001756B0" w:rsidRDefault="009F7827" w:rsidP="00D16B64">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t>Certidão negativa de feitos sobre falência, recuperação judicial ou recuperação extrajudicial, expedida pelo distribuidor da sede do licitante, há menos de 180 (cento e oitenta) dias da data de recebimento dos envelopes, mencionada no preâmbulo deste Edital, especificamente, para as certidões sem prazo de validade expresso;</w:t>
      </w:r>
    </w:p>
    <w:p w:rsidR="009F7827" w:rsidRPr="001756B0" w:rsidRDefault="009F7827" w:rsidP="00D16B64">
      <w:pPr>
        <w:pStyle w:val="Recuodecorpodetexto"/>
        <w:widowControl/>
        <w:numPr>
          <w:ilvl w:val="2"/>
          <w:numId w:val="8"/>
        </w:numPr>
        <w:tabs>
          <w:tab w:val="left" w:pos="540"/>
        </w:tabs>
        <w:ind w:left="2410" w:hanging="850"/>
        <w:jc w:val="both"/>
        <w:rPr>
          <w:rFonts w:ascii="Verdana" w:hAnsi="Verdana" w:cs="Arial"/>
          <w:lang w:val="pt-BR"/>
        </w:rPr>
      </w:pPr>
      <w:r w:rsidRPr="001756B0">
        <w:rPr>
          <w:rFonts w:ascii="Verdana" w:hAnsi="Verdana" w:cs="Arial"/>
          <w:lang w:val="pt-BR"/>
        </w:rPr>
        <w:lastRenderedPageBreak/>
        <w:t>Caso a certidão negativa de falência, recuperação judicial ou recuperação extrajudicial contenha prazo de validade expresso, só serão aceitas as certidões cujo prazo de validade esteja vigente.</w:t>
      </w:r>
    </w:p>
    <w:p w:rsidR="009F7827" w:rsidRPr="001756B0" w:rsidRDefault="009F7827" w:rsidP="00D55298">
      <w:pPr>
        <w:pStyle w:val="Recuodecorpodetexto"/>
        <w:widowControl/>
        <w:numPr>
          <w:ilvl w:val="1"/>
          <w:numId w:val="8"/>
        </w:numPr>
        <w:tabs>
          <w:tab w:val="left" w:pos="540"/>
        </w:tabs>
        <w:ind w:hanging="719"/>
        <w:jc w:val="both"/>
        <w:rPr>
          <w:rFonts w:ascii="Verdana" w:hAnsi="Verdana" w:cs="Arial"/>
          <w:b/>
          <w:u w:val="single"/>
          <w:lang w:val="pt-BR"/>
        </w:rPr>
      </w:pPr>
      <w:r w:rsidRPr="001756B0">
        <w:rPr>
          <w:rFonts w:ascii="Verdana" w:hAnsi="Verdana" w:cs="Arial"/>
          <w:b/>
          <w:u w:val="single"/>
          <w:lang w:val="pt-BR"/>
        </w:rPr>
        <w:t>Critério de Habilitação (Técnica Operacional)</w:t>
      </w:r>
    </w:p>
    <w:p w:rsidR="00D55298" w:rsidRPr="001756B0" w:rsidRDefault="00D55298" w:rsidP="00D55298">
      <w:pPr>
        <w:pStyle w:val="PargrafodaLista"/>
        <w:numPr>
          <w:ilvl w:val="2"/>
          <w:numId w:val="8"/>
        </w:numPr>
        <w:tabs>
          <w:tab w:val="left" w:pos="948"/>
        </w:tabs>
        <w:spacing w:before="120"/>
        <w:ind w:left="2410" w:right="216" w:hanging="992"/>
        <w:jc w:val="both"/>
        <w:rPr>
          <w:rFonts w:ascii="Verdana" w:eastAsia="Calibri" w:hAnsi="Verdana" w:cs="Calibri"/>
          <w:lang w:val="pt-BR"/>
        </w:rPr>
      </w:pPr>
      <w:r w:rsidRPr="001756B0">
        <w:rPr>
          <w:rFonts w:ascii="Verdana" w:hAnsi="Verdana"/>
          <w:lang w:val="pt-BR"/>
        </w:rPr>
        <w:t>Atestado(s) de Capacidade Técnica, fornecido(s) por pessoa(s) jurídica(s) de</w:t>
      </w:r>
      <w:r w:rsidRPr="001756B0">
        <w:rPr>
          <w:rFonts w:ascii="Verdana" w:hAnsi="Verdana"/>
          <w:spacing w:val="47"/>
          <w:lang w:val="pt-BR"/>
        </w:rPr>
        <w:t xml:space="preserve"> </w:t>
      </w:r>
      <w:r w:rsidRPr="001756B0">
        <w:rPr>
          <w:rFonts w:ascii="Verdana" w:hAnsi="Verdana"/>
          <w:lang w:val="pt-BR"/>
        </w:rPr>
        <w:t>direito público</w:t>
      </w:r>
      <w:r w:rsidRPr="001756B0">
        <w:rPr>
          <w:rFonts w:ascii="Verdana" w:hAnsi="Verdana"/>
          <w:spacing w:val="13"/>
          <w:lang w:val="pt-BR"/>
        </w:rPr>
        <w:t xml:space="preserve"> </w:t>
      </w:r>
      <w:r w:rsidRPr="001756B0">
        <w:rPr>
          <w:rFonts w:ascii="Verdana" w:hAnsi="Verdana"/>
          <w:lang w:val="pt-BR"/>
        </w:rPr>
        <w:t>ou</w:t>
      </w:r>
      <w:r w:rsidRPr="001756B0">
        <w:rPr>
          <w:rFonts w:ascii="Verdana" w:hAnsi="Verdana"/>
          <w:spacing w:val="13"/>
          <w:lang w:val="pt-BR"/>
        </w:rPr>
        <w:t xml:space="preserve"> </w:t>
      </w:r>
      <w:r w:rsidRPr="001756B0">
        <w:rPr>
          <w:rFonts w:ascii="Verdana" w:hAnsi="Verdana"/>
          <w:lang w:val="pt-BR"/>
        </w:rPr>
        <w:t>privado,</w:t>
      </w:r>
      <w:r w:rsidRPr="001756B0">
        <w:rPr>
          <w:rFonts w:ascii="Verdana" w:hAnsi="Verdana"/>
          <w:spacing w:val="13"/>
          <w:lang w:val="pt-BR"/>
        </w:rPr>
        <w:t xml:space="preserve"> </w:t>
      </w:r>
      <w:r w:rsidRPr="001756B0">
        <w:rPr>
          <w:rFonts w:ascii="Verdana" w:hAnsi="Verdana"/>
          <w:lang w:val="pt-BR"/>
        </w:rPr>
        <w:t>que</w:t>
      </w:r>
      <w:r w:rsidRPr="001756B0">
        <w:rPr>
          <w:rFonts w:ascii="Verdana" w:hAnsi="Verdana"/>
          <w:spacing w:val="13"/>
          <w:lang w:val="pt-BR"/>
        </w:rPr>
        <w:t xml:space="preserve"> </w:t>
      </w:r>
      <w:r w:rsidRPr="001756B0">
        <w:rPr>
          <w:rFonts w:ascii="Verdana" w:hAnsi="Verdana"/>
          <w:lang w:val="pt-BR"/>
        </w:rPr>
        <w:t>comprove(m)</w:t>
      </w:r>
      <w:r w:rsidRPr="001756B0">
        <w:rPr>
          <w:rFonts w:ascii="Verdana" w:hAnsi="Verdana"/>
          <w:spacing w:val="14"/>
          <w:lang w:val="pt-BR"/>
        </w:rPr>
        <w:t xml:space="preserve"> </w:t>
      </w:r>
      <w:r w:rsidRPr="001756B0">
        <w:rPr>
          <w:rFonts w:ascii="Verdana" w:hAnsi="Verdana"/>
          <w:lang w:val="pt-BR"/>
        </w:rPr>
        <w:t>a</w:t>
      </w:r>
      <w:r w:rsidRPr="001756B0">
        <w:rPr>
          <w:rFonts w:ascii="Verdana" w:hAnsi="Verdana"/>
          <w:spacing w:val="14"/>
          <w:lang w:val="pt-BR"/>
        </w:rPr>
        <w:t xml:space="preserve"> </w:t>
      </w:r>
      <w:r w:rsidRPr="001756B0">
        <w:rPr>
          <w:rFonts w:ascii="Verdana" w:hAnsi="Verdana"/>
          <w:lang w:val="pt-BR"/>
        </w:rPr>
        <w:t>execução</w:t>
      </w:r>
      <w:r w:rsidRPr="001756B0">
        <w:rPr>
          <w:rFonts w:ascii="Verdana" w:hAnsi="Verdana"/>
          <w:spacing w:val="13"/>
          <w:lang w:val="pt-BR"/>
        </w:rPr>
        <w:t xml:space="preserve"> </w:t>
      </w:r>
      <w:r w:rsidRPr="001756B0">
        <w:rPr>
          <w:rFonts w:ascii="Verdana" w:hAnsi="Verdana"/>
          <w:lang w:val="pt-BR"/>
        </w:rPr>
        <w:t>de</w:t>
      </w:r>
      <w:r w:rsidRPr="001756B0">
        <w:rPr>
          <w:rFonts w:ascii="Verdana" w:hAnsi="Verdana"/>
          <w:spacing w:val="15"/>
          <w:lang w:val="pt-BR"/>
        </w:rPr>
        <w:t xml:space="preserve"> </w:t>
      </w:r>
      <w:r w:rsidRPr="001756B0">
        <w:rPr>
          <w:rFonts w:ascii="Verdana" w:hAnsi="Verdana"/>
          <w:lang w:val="pt-BR"/>
        </w:rPr>
        <w:t>serviços</w:t>
      </w:r>
      <w:r w:rsidRPr="001756B0">
        <w:rPr>
          <w:rFonts w:ascii="Verdana" w:hAnsi="Verdana"/>
          <w:spacing w:val="15"/>
          <w:lang w:val="pt-BR"/>
        </w:rPr>
        <w:t xml:space="preserve"> </w:t>
      </w:r>
      <w:r w:rsidRPr="001756B0">
        <w:rPr>
          <w:rFonts w:ascii="Verdana" w:hAnsi="Verdana"/>
          <w:lang w:val="pt-BR"/>
        </w:rPr>
        <w:t>nas</w:t>
      </w:r>
      <w:r w:rsidRPr="001756B0">
        <w:rPr>
          <w:rFonts w:ascii="Verdana" w:hAnsi="Verdana"/>
          <w:spacing w:val="18"/>
          <w:lang w:val="pt-BR"/>
        </w:rPr>
        <w:t xml:space="preserve"> </w:t>
      </w:r>
      <w:r w:rsidRPr="001756B0">
        <w:rPr>
          <w:rFonts w:ascii="Verdana" w:hAnsi="Verdana"/>
          <w:lang w:val="pt-BR"/>
        </w:rPr>
        <w:t>características,</w:t>
      </w:r>
      <w:r w:rsidRPr="001756B0">
        <w:rPr>
          <w:rFonts w:ascii="Verdana" w:hAnsi="Verdana"/>
          <w:spacing w:val="14"/>
          <w:lang w:val="pt-BR"/>
        </w:rPr>
        <w:t xml:space="preserve"> </w:t>
      </w:r>
      <w:r w:rsidRPr="001756B0">
        <w:rPr>
          <w:rFonts w:ascii="Verdana" w:hAnsi="Verdana"/>
          <w:lang w:val="pt-BR"/>
        </w:rPr>
        <w:t>quantidades</w:t>
      </w:r>
      <w:r w:rsidRPr="001756B0">
        <w:rPr>
          <w:rFonts w:ascii="Verdana" w:hAnsi="Verdana"/>
          <w:spacing w:val="13"/>
          <w:lang w:val="pt-BR"/>
        </w:rPr>
        <w:t xml:space="preserve"> </w:t>
      </w:r>
      <w:r w:rsidRPr="001756B0">
        <w:rPr>
          <w:rFonts w:ascii="Verdana" w:hAnsi="Verdana"/>
          <w:lang w:val="pt-BR"/>
        </w:rPr>
        <w:t>e</w:t>
      </w:r>
      <w:r w:rsidRPr="001756B0">
        <w:rPr>
          <w:rFonts w:ascii="Verdana" w:hAnsi="Verdana"/>
          <w:w w:val="99"/>
          <w:lang w:val="pt-BR"/>
        </w:rPr>
        <w:t xml:space="preserve"> </w:t>
      </w:r>
      <w:r w:rsidRPr="001756B0">
        <w:rPr>
          <w:rFonts w:ascii="Verdana" w:hAnsi="Verdana"/>
          <w:lang w:val="pt-BR"/>
        </w:rPr>
        <w:t>prazos, abaixo</w:t>
      </w:r>
      <w:r w:rsidRPr="001756B0">
        <w:rPr>
          <w:rFonts w:ascii="Verdana" w:hAnsi="Verdana"/>
          <w:spacing w:val="-5"/>
          <w:lang w:val="pt-BR"/>
        </w:rPr>
        <w:t xml:space="preserve"> </w:t>
      </w:r>
      <w:r w:rsidRPr="001756B0">
        <w:rPr>
          <w:rFonts w:ascii="Verdana" w:hAnsi="Verdana"/>
          <w:lang w:val="pt-BR"/>
        </w:rPr>
        <w:t>relacionados:</w:t>
      </w:r>
    </w:p>
    <w:p w:rsidR="00D55298" w:rsidRPr="001756B0" w:rsidRDefault="00D55298" w:rsidP="00D55298">
      <w:pPr>
        <w:pStyle w:val="Corpodetexto2"/>
        <w:spacing w:line="240" w:lineRule="auto"/>
        <w:ind w:left="1418"/>
        <w:rPr>
          <w:rFonts w:ascii="Verdana" w:hAnsi="Verdana"/>
          <w:b/>
          <w:lang w:val="pt-BR"/>
        </w:rPr>
      </w:pPr>
    </w:p>
    <w:p w:rsidR="00D55298" w:rsidRPr="001756B0" w:rsidRDefault="00D55298" w:rsidP="00D55298">
      <w:pPr>
        <w:pStyle w:val="Corpodetexto2"/>
        <w:numPr>
          <w:ilvl w:val="3"/>
          <w:numId w:val="8"/>
        </w:numPr>
        <w:spacing w:line="240" w:lineRule="auto"/>
        <w:ind w:left="3544" w:right="141" w:hanging="1134"/>
        <w:jc w:val="both"/>
        <w:rPr>
          <w:rFonts w:ascii="Verdana" w:hAnsi="Verdana" w:cs="Arial"/>
          <w:lang w:val="pt-BR"/>
        </w:rPr>
      </w:pPr>
      <w:r w:rsidRPr="001756B0">
        <w:rPr>
          <w:rFonts w:ascii="Verdana" w:hAnsi="Verdana"/>
          <w:lang w:val="pt-BR"/>
        </w:rPr>
        <w:t xml:space="preserve">Comprovação de experiência mínima de 3 (três) anos, </w:t>
      </w:r>
      <w:r w:rsidRPr="001756B0">
        <w:rPr>
          <w:rFonts w:ascii="Verdana" w:hAnsi="Verdana" w:cs="Arial"/>
          <w:lang w:val="pt-BR"/>
        </w:rPr>
        <w:t>ininterruptos ou não, na prestação destes serviços terceirizados até a data da sessão pública de abertura deste Pregão.</w:t>
      </w:r>
    </w:p>
    <w:p w:rsidR="00D55298" w:rsidRPr="001756B0" w:rsidRDefault="00D55298" w:rsidP="00D55298">
      <w:pPr>
        <w:pStyle w:val="PargrafodaLista"/>
        <w:numPr>
          <w:ilvl w:val="4"/>
          <w:numId w:val="8"/>
        </w:numPr>
        <w:spacing w:after="120"/>
        <w:ind w:left="4962" w:right="-7" w:hanging="1418"/>
        <w:jc w:val="both"/>
        <w:rPr>
          <w:rFonts w:ascii="Verdana" w:hAnsi="Verdana" w:cs="Arial"/>
          <w:lang w:val="pt-BR"/>
        </w:rPr>
      </w:pPr>
      <w:r w:rsidRPr="001756B0">
        <w:rPr>
          <w:rFonts w:ascii="Verdana" w:hAnsi="Verdana" w:cs="Arial"/>
          <w:lang w:val="pt-BR"/>
        </w:rPr>
        <w:t>Os períodos concomitantes serão computados uma única vez.</w:t>
      </w:r>
    </w:p>
    <w:p w:rsidR="00D55298" w:rsidRPr="001756B0" w:rsidRDefault="00D55298" w:rsidP="00D55298">
      <w:pPr>
        <w:pStyle w:val="PargrafodaLista"/>
        <w:numPr>
          <w:ilvl w:val="4"/>
          <w:numId w:val="8"/>
        </w:numPr>
        <w:spacing w:after="120"/>
        <w:ind w:left="4820" w:right="-7" w:hanging="1276"/>
        <w:jc w:val="both"/>
        <w:rPr>
          <w:rFonts w:ascii="Verdana" w:hAnsi="Verdana" w:cs="Arial"/>
          <w:lang w:val="pt-BR"/>
        </w:rPr>
      </w:pPr>
      <w:r w:rsidRPr="001756B0">
        <w:rPr>
          <w:rFonts w:ascii="Verdana" w:hAnsi="Verdana" w:cs="Arial"/>
          <w:lang w:val="pt-BR"/>
        </w:rPr>
        <w:t>Para a comprovação de tempo de experiência, poderão ser aceitos outros documentos idôneos, mediante diligência do Pregoeiro.</w:t>
      </w:r>
    </w:p>
    <w:p w:rsidR="00D55298" w:rsidRPr="001756B0" w:rsidRDefault="00D55298" w:rsidP="00D55298">
      <w:pPr>
        <w:pStyle w:val="Corpodetexto2"/>
        <w:numPr>
          <w:ilvl w:val="3"/>
          <w:numId w:val="8"/>
        </w:numPr>
        <w:spacing w:line="240" w:lineRule="auto"/>
        <w:ind w:left="3544" w:hanging="1134"/>
        <w:jc w:val="both"/>
        <w:rPr>
          <w:rFonts w:ascii="Verdana" w:hAnsi="Verdana"/>
          <w:lang w:val="pt-BR"/>
        </w:rPr>
      </w:pPr>
      <w:r w:rsidRPr="001756B0">
        <w:rPr>
          <w:rFonts w:ascii="Verdana" w:hAnsi="Verdana"/>
          <w:lang w:val="pt-BR"/>
        </w:rPr>
        <w:t>Comprovação de ter produzido pelo menos 6 (seis) produtos semelhantes ao objeto do presente termo de referência, com no mínimo 5 minutos de duração, no período de um ano.</w:t>
      </w:r>
    </w:p>
    <w:p w:rsidR="00D55298" w:rsidRPr="001756B0" w:rsidRDefault="00D55298" w:rsidP="00D55298">
      <w:pPr>
        <w:pStyle w:val="Corpodetexto2"/>
        <w:numPr>
          <w:ilvl w:val="3"/>
          <w:numId w:val="8"/>
        </w:numPr>
        <w:spacing w:line="240" w:lineRule="auto"/>
        <w:ind w:left="3544" w:hanging="1134"/>
        <w:jc w:val="both"/>
        <w:rPr>
          <w:rFonts w:ascii="Verdana" w:hAnsi="Verdana"/>
          <w:lang w:val="pt-BR"/>
        </w:rPr>
      </w:pPr>
      <w:r w:rsidRPr="001756B0">
        <w:rPr>
          <w:rFonts w:ascii="Verdana" w:hAnsi="Verdana"/>
          <w:lang w:val="pt-BR"/>
        </w:rPr>
        <w:t xml:space="preserve">Aptidão para desempenho de atividade pertinente e compatível em características e quantidades com o objeto desta licitação, demonstrando que a licitante administra ou administrou serviços de terceirização, com, no mínimo, 50% (cinquenta por cento) do número de empregados que serão necessários para suprir os postos contratadas em decorrência desta licitação. </w:t>
      </w:r>
    </w:p>
    <w:p w:rsidR="00D55298" w:rsidRPr="001756B0" w:rsidRDefault="00D55298" w:rsidP="00D55298">
      <w:pPr>
        <w:pStyle w:val="PargrafodaLista"/>
        <w:numPr>
          <w:ilvl w:val="4"/>
          <w:numId w:val="8"/>
        </w:numPr>
        <w:spacing w:after="120"/>
        <w:ind w:left="4962" w:right="-7" w:hanging="1418"/>
        <w:jc w:val="both"/>
        <w:rPr>
          <w:rFonts w:ascii="Verdana" w:hAnsi="Verdana" w:cs="Arial"/>
          <w:lang w:val="pt-BR"/>
        </w:rPr>
      </w:pPr>
      <w:r w:rsidRPr="001756B0">
        <w:rPr>
          <w:rFonts w:ascii="Verdana" w:hAnsi="Verdana" w:cs="Arial"/>
          <w:lang w:val="pt-BR"/>
        </w:rPr>
        <w:t xml:space="preserve"> Será aceito o somatório de atestados e/ou declarações de períodos concomitantes para comprovar a capacidade técnica.</w:t>
      </w:r>
    </w:p>
    <w:p w:rsidR="00D55298" w:rsidRPr="001756B0" w:rsidRDefault="00D55298" w:rsidP="00890D88">
      <w:pPr>
        <w:pStyle w:val="PargrafodaLista"/>
        <w:numPr>
          <w:ilvl w:val="2"/>
          <w:numId w:val="8"/>
        </w:numPr>
        <w:tabs>
          <w:tab w:val="left" w:pos="1071"/>
        </w:tabs>
        <w:spacing w:before="117"/>
        <w:ind w:left="2410" w:hanging="992"/>
        <w:jc w:val="both"/>
        <w:rPr>
          <w:rFonts w:ascii="Verdana" w:eastAsia="Calibri" w:hAnsi="Verdana" w:cs="Calibri"/>
          <w:lang w:val="pt-BR"/>
        </w:rPr>
      </w:pPr>
      <w:r w:rsidRPr="001756B0">
        <w:rPr>
          <w:rFonts w:ascii="Verdana" w:hAnsi="Verdana"/>
          <w:lang w:val="pt-BR"/>
        </w:rPr>
        <w:t>Cada Atestado de Capacidade Técnica apresentado pela licitante, para fins</w:t>
      </w:r>
      <w:r w:rsidRPr="001756B0">
        <w:rPr>
          <w:rFonts w:ascii="Verdana" w:hAnsi="Verdana"/>
          <w:spacing w:val="36"/>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habilitação,</w:t>
      </w:r>
      <w:r w:rsidRPr="001756B0">
        <w:rPr>
          <w:rFonts w:ascii="Verdana" w:hAnsi="Verdana"/>
          <w:spacing w:val="20"/>
          <w:lang w:val="pt-BR"/>
        </w:rPr>
        <w:t xml:space="preserve"> </w:t>
      </w:r>
      <w:r w:rsidRPr="001756B0">
        <w:rPr>
          <w:rFonts w:ascii="Verdana" w:hAnsi="Verdana"/>
          <w:lang w:val="pt-BR"/>
        </w:rPr>
        <w:t>deverá</w:t>
      </w:r>
      <w:r w:rsidRPr="001756B0">
        <w:rPr>
          <w:rFonts w:ascii="Verdana" w:hAnsi="Verdana"/>
          <w:spacing w:val="22"/>
          <w:lang w:val="pt-BR"/>
        </w:rPr>
        <w:t xml:space="preserve"> </w:t>
      </w:r>
      <w:r w:rsidRPr="001756B0">
        <w:rPr>
          <w:rFonts w:ascii="Verdana" w:hAnsi="Verdana"/>
          <w:lang w:val="pt-BR"/>
        </w:rPr>
        <w:t>pertencer</w:t>
      </w:r>
      <w:r w:rsidRPr="001756B0">
        <w:rPr>
          <w:rFonts w:ascii="Verdana" w:hAnsi="Verdana"/>
          <w:spacing w:val="22"/>
          <w:lang w:val="pt-BR"/>
        </w:rPr>
        <w:t xml:space="preserve"> </w:t>
      </w:r>
      <w:r w:rsidRPr="001756B0">
        <w:rPr>
          <w:rFonts w:ascii="Verdana" w:hAnsi="Verdana"/>
          <w:lang w:val="pt-BR"/>
        </w:rPr>
        <w:t>à</w:t>
      </w:r>
      <w:r w:rsidRPr="001756B0">
        <w:rPr>
          <w:rFonts w:ascii="Verdana" w:hAnsi="Verdana"/>
          <w:spacing w:val="20"/>
          <w:lang w:val="pt-BR"/>
        </w:rPr>
        <w:t xml:space="preserve"> </w:t>
      </w:r>
      <w:r w:rsidRPr="001756B0">
        <w:rPr>
          <w:rFonts w:ascii="Verdana" w:hAnsi="Verdana"/>
          <w:lang w:val="pt-BR"/>
        </w:rPr>
        <w:t>empresa</w:t>
      </w:r>
      <w:r w:rsidRPr="001756B0">
        <w:rPr>
          <w:rFonts w:ascii="Verdana" w:hAnsi="Verdana"/>
          <w:spacing w:val="20"/>
          <w:lang w:val="pt-BR"/>
        </w:rPr>
        <w:t xml:space="preserve"> </w:t>
      </w:r>
      <w:r w:rsidRPr="001756B0">
        <w:rPr>
          <w:rFonts w:ascii="Verdana" w:hAnsi="Verdana"/>
          <w:lang w:val="pt-BR"/>
        </w:rPr>
        <w:t>que</w:t>
      </w:r>
      <w:r w:rsidRPr="001756B0">
        <w:rPr>
          <w:rFonts w:ascii="Verdana" w:hAnsi="Verdana"/>
          <w:spacing w:val="20"/>
          <w:lang w:val="pt-BR"/>
        </w:rPr>
        <w:t xml:space="preserve"> </w:t>
      </w:r>
      <w:r w:rsidRPr="001756B0">
        <w:rPr>
          <w:rFonts w:ascii="Verdana" w:hAnsi="Verdana"/>
          <w:lang w:val="pt-BR"/>
        </w:rPr>
        <w:t>efetivamente</w:t>
      </w:r>
      <w:r w:rsidRPr="001756B0">
        <w:rPr>
          <w:rFonts w:ascii="Verdana" w:hAnsi="Verdana"/>
          <w:spacing w:val="20"/>
          <w:lang w:val="pt-BR"/>
        </w:rPr>
        <w:t xml:space="preserve"> </w:t>
      </w:r>
      <w:r w:rsidRPr="001756B0">
        <w:rPr>
          <w:rFonts w:ascii="Verdana" w:hAnsi="Verdana"/>
          <w:lang w:val="pt-BR"/>
        </w:rPr>
        <w:t>prestará</w:t>
      </w:r>
      <w:r w:rsidRPr="001756B0">
        <w:rPr>
          <w:rFonts w:ascii="Verdana" w:hAnsi="Verdana"/>
          <w:spacing w:val="21"/>
          <w:lang w:val="pt-BR"/>
        </w:rPr>
        <w:t xml:space="preserve"> </w:t>
      </w:r>
      <w:r w:rsidRPr="001756B0">
        <w:rPr>
          <w:rFonts w:ascii="Verdana" w:hAnsi="Verdana"/>
          <w:lang w:val="pt-BR"/>
        </w:rPr>
        <w:t>o</w:t>
      </w:r>
      <w:r w:rsidRPr="001756B0">
        <w:rPr>
          <w:rFonts w:ascii="Verdana" w:hAnsi="Verdana"/>
          <w:spacing w:val="20"/>
          <w:lang w:val="pt-BR"/>
        </w:rPr>
        <w:t xml:space="preserve"> </w:t>
      </w:r>
      <w:r w:rsidRPr="001756B0">
        <w:rPr>
          <w:rFonts w:ascii="Verdana" w:hAnsi="Verdana"/>
          <w:lang w:val="pt-BR"/>
        </w:rPr>
        <w:t>serviço,</w:t>
      </w:r>
      <w:r w:rsidRPr="001756B0">
        <w:rPr>
          <w:rFonts w:ascii="Verdana" w:hAnsi="Verdana"/>
          <w:spacing w:val="21"/>
          <w:lang w:val="pt-BR"/>
        </w:rPr>
        <w:t xml:space="preserve"> </w:t>
      </w:r>
      <w:r w:rsidRPr="001756B0">
        <w:rPr>
          <w:rFonts w:ascii="Verdana" w:hAnsi="Verdana"/>
          <w:lang w:val="pt-BR"/>
        </w:rPr>
        <w:t>ou</w:t>
      </w:r>
      <w:r w:rsidRPr="001756B0">
        <w:rPr>
          <w:rFonts w:ascii="Verdana" w:hAnsi="Verdana"/>
          <w:spacing w:val="21"/>
          <w:lang w:val="pt-BR"/>
        </w:rPr>
        <w:t xml:space="preserve"> </w:t>
      </w:r>
      <w:r w:rsidRPr="001756B0">
        <w:rPr>
          <w:rFonts w:ascii="Verdana" w:hAnsi="Verdana"/>
          <w:lang w:val="pt-BR"/>
        </w:rPr>
        <w:t>seja,</w:t>
      </w:r>
      <w:r w:rsidRPr="001756B0">
        <w:rPr>
          <w:rFonts w:ascii="Verdana" w:hAnsi="Verdana"/>
          <w:spacing w:val="20"/>
          <w:lang w:val="pt-BR"/>
        </w:rPr>
        <w:t xml:space="preserve"> </w:t>
      </w:r>
      <w:r w:rsidRPr="001756B0">
        <w:rPr>
          <w:rFonts w:ascii="Verdana" w:hAnsi="Verdana"/>
          <w:lang w:val="pt-BR"/>
        </w:rPr>
        <w:t>com</w:t>
      </w:r>
      <w:r w:rsidRPr="001756B0">
        <w:rPr>
          <w:rFonts w:ascii="Verdana" w:hAnsi="Verdana"/>
          <w:spacing w:val="21"/>
          <w:lang w:val="pt-BR"/>
        </w:rPr>
        <w:t xml:space="preserve"> </w:t>
      </w:r>
      <w:r w:rsidRPr="001756B0">
        <w:rPr>
          <w:rFonts w:ascii="Verdana" w:hAnsi="Verdana"/>
          <w:lang w:val="pt-BR"/>
        </w:rPr>
        <w:t>o mesmo</w:t>
      </w:r>
      <w:r w:rsidRPr="001756B0">
        <w:rPr>
          <w:rFonts w:ascii="Verdana" w:hAnsi="Verdana"/>
          <w:spacing w:val="26"/>
          <w:lang w:val="pt-BR"/>
        </w:rPr>
        <w:t xml:space="preserve"> </w:t>
      </w:r>
      <w:r w:rsidRPr="001756B0">
        <w:rPr>
          <w:rFonts w:ascii="Verdana" w:hAnsi="Verdana"/>
          <w:lang w:val="pt-BR"/>
        </w:rPr>
        <w:t>número</w:t>
      </w:r>
      <w:r w:rsidRPr="001756B0">
        <w:rPr>
          <w:rFonts w:ascii="Verdana" w:hAnsi="Verdana"/>
          <w:spacing w:val="23"/>
          <w:lang w:val="pt-BR"/>
        </w:rPr>
        <w:t xml:space="preserve"> </w:t>
      </w:r>
      <w:r w:rsidRPr="001756B0">
        <w:rPr>
          <w:rFonts w:ascii="Verdana" w:hAnsi="Verdana"/>
          <w:lang w:val="pt-BR"/>
        </w:rPr>
        <w:t>de</w:t>
      </w:r>
      <w:r w:rsidRPr="001756B0">
        <w:rPr>
          <w:rFonts w:ascii="Verdana" w:hAnsi="Verdana"/>
          <w:spacing w:val="25"/>
          <w:lang w:val="pt-BR"/>
        </w:rPr>
        <w:t xml:space="preserve"> </w:t>
      </w:r>
      <w:r w:rsidRPr="001756B0">
        <w:rPr>
          <w:rFonts w:ascii="Verdana" w:hAnsi="Verdana"/>
          <w:lang w:val="pt-BR"/>
        </w:rPr>
        <w:t>inscrição</w:t>
      </w:r>
      <w:r w:rsidRPr="001756B0">
        <w:rPr>
          <w:rFonts w:ascii="Verdana" w:hAnsi="Verdana"/>
          <w:spacing w:val="25"/>
          <w:lang w:val="pt-BR"/>
        </w:rPr>
        <w:t xml:space="preserve"> </w:t>
      </w:r>
      <w:r w:rsidRPr="001756B0">
        <w:rPr>
          <w:rFonts w:ascii="Verdana" w:hAnsi="Verdana"/>
          <w:lang w:val="pt-BR"/>
        </w:rPr>
        <w:t>no</w:t>
      </w:r>
      <w:r w:rsidRPr="001756B0">
        <w:rPr>
          <w:rFonts w:ascii="Verdana" w:hAnsi="Verdana"/>
          <w:spacing w:val="25"/>
          <w:lang w:val="pt-BR"/>
        </w:rPr>
        <w:t xml:space="preserve"> </w:t>
      </w:r>
      <w:r w:rsidRPr="001756B0">
        <w:rPr>
          <w:rFonts w:ascii="Verdana" w:hAnsi="Verdana"/>
          <w:lang w:val="pt-BR"/>
        </w:rPr>
        <w:t>Cadastro</w:t>
      </w:r>
      <w:r w:rsidRPr="001756B0">
        <w:rPr>
          <w:rFonts w:ascii="Verdana" w:hAnsi="Verdana"/>
          <w:spacing w:val="25"/>
          <w:lang w:val="pt-BR"/>
        </w:rPr>
        <w:t xml:space="preserve"> </w:t>
      </w:r>
      <w:r w:rsidRPr="001756B0">
        <w:rPr>
          <w:rFonts w:ascii="Verdana" w:hAnsi="Verdana"/>
          <w:lang w:val="pt-BR"/>
        </w:rPr>
        <w:t>Nacional</w:t>
      </w:r>
      <w:r w:rsidRPr="001756B0">
        <w:rPr>
          <w:rFonts w:ascii="Verdana" w:hAnsi="Verdana"/>
          <w:spacing w:val="25"/>
          <w:lang w:val="pt-BR"/>
        </w:rPr>
        <w:t xml:space="preserve"> </w:t>
      </w:r>
      <w:r w:rsidRPr="001756B0">
        <w:rPr>
          <w:rFonts w:ascii="Verdana" w:hAnsi="Verdana"/>
          <w:lang w:val="pt-BR"/>
        </w:rPr>
        <w:t>da</w:t>
      </w:r>
      <w:r w:rsidRPr="001756B0">
        <w:rPr>
          <w:rFonts w:ascii="Verdana" w:hAnsi="Verdana"/>
          <w:spacing w:val="25"/>
          <w:lang w:val="pt-BR"/>
        </w:rPr>
        <w:t xml:space="preserve"> </w:t>
      </w:r>
      <w:r w:rsidRPr="001756B0">
        <w:rPr>
          <w:rFonts w:ascii="Verdana" w:hAnsi="Verdana"/>
          <w:lang w:val="pt-BR"/>
        </w:rPr>
        <w:t>Pessoa</w:t>
      </w:r>
      <w:r w:rsidRPr="001756B0">
        <w:rPr>
          <w:rFonts w:ascii="Verdana" w:hAnsi="Verdana"/>
          <w:spacing w:val="25"/>
          <w:lang w:val="pt-BR"/>
        </w:rPr>
        <w:t xml:space="preserve"> </w:t>
      </w:r>
      <w:r w:rsidRPr="001756B0">
        <w:rPr>
          <w:rFonts w:ascii="Verdana" w:hAnsi="Verdana"/>
          <w:lang w:val="pt-BR"/>
        </w:rPr>
        <w:t>Jurídica</w:t>
      </w:r>
      <w:r w:rsidRPr="001756B0">
        <w:rPr>
          <w:rFonts w:ascii="Verdana" w:hAnsi="Verdana"/>
          <w:spacing w:val="25"/>
          <w:lang w:val="pt-BR"/>
        </w:rPr>
        <w:t xml:space="preserve"> </w:t>
      </w:r>
      <w:r w:rsidRPr="001756B0">
        <w:rPr>
          <w:rFonts w:ascii="Verdana" w:hAnsi="Verdana"/>
          <w:lang w:val="pt-BR"/>
        </w:rPr>
        <w:t>(CNPJ)</w:t>
      </w:r>
      <w:r w:rsidRPr="001756B0">
        <w:rPr>
          <w:rFonts w:ascii="Verdana" w:hAnsi="Verdana"/>
          <w:spacing w:val="24"/>
          <w:lang w:val="pt-BR"/>
        </w:rPr>
        <w:t xml:space="preserve"> </w:t>
      </w:r>
      <w:r w:rsidRPr="001756B0">
        <w:rPr>
          <w:rFonts w:ascii="Verdana" w:hAnsi="Verdana"/>
          <w:lang w:val="pt-BR"/>
        </w:rPr>
        <w:t>da</w:t>
      </w:r>
      <w:r w:rsidRPr="001756B0">
        <w:rPr>
          <w:rFonts w:ascii="Verdana" w:hAnsi="Verdana"/>
          <w:spacing w:val="25"/>
          <w:lang w:val="pt-BR"/>
        </w:rPr>
        <w:t xml:space="preserve"> </w:t>
      </w:r>
      <w:r w:rsidRPr="001756B0">
        <w:rPr>
          <w:rFonts w:ascii="Verdana" w:hAnsi="Verdana"/>
          <w:lang w:val="pt-BR"/>
        </w:rPr>
        <w:t>matriz</w:t>
      </w:r>
      <w:r w:rsidRPr="001756B0">
        <w:rPr>
          <w:rFonts w:ascii="Verdana" w:hAnsi="Verdana"/>
          <w:spacing w:val="23"/>
          <w:lang w:val="pt-BR"/>
        </w:rPr>
        <w:t xml:space="preserve"> </w:t>
      </w:r>
      <w:r w:rsidRPr="001756B0">
        <w:rPr>
          <w:rFonts w:ascii="Verdana" w:hAnsi="Verdana"/>
          <w:lang w:val="pt-BR"/>
        </w:rPr>
        <w:t>ou</w:t>
      </w:r>
      <w:r w:rsidRPr="001756B0">
        <w:rPr>
          <w:rFonts w:ascii="Verdana" w:hAnsi="Verdana"/>
          <w:spacing w:val="24"/>
          <w:lang w:val="pt-BR"/>
        </w:rPr>
        <w:t xml:space="preserve"> </w:t>
      </w:r>
      <w:r w:rsidRPr="001756B0">
        <w:rPr>
          <w:rFonts w:ascii="Verdana" w:hAnsi="Verdana"/>
          <w:lang w:val="pt-BR"/>
        </w:rPr>
        <w:t>de</w:t>
      </w:r>
      <w:r w:rsidRPr="001756B0">
        <w:rPr>
          <w:rFonts w:ascii="Verdana" w:hAnsi="Verdana"/>
          <w:w w:val="99"/>
          <w:lang w:val="pt-BR"/>
        </w:rPr>
        <w:t xml:space="preserve"> </w:t>
      </w:r>
      <w:r w:rsidRPr="001756B0">
        <w:rPr>
          <w:rFonts w:ascii="Verdana" w:hAnsi="Verdana"/>
          <w:lang w:val="pt-BR"/>
        </w:rPr>
        <w:t>uma</w:t>
      </w:r>
      <w:r w:rsidRPr="001756B0">
        <w:rPr>
          <w:rFonts w:ascii="Verdana" w:hAnsi="Verdana"/>
          <w:spacing w:val="-1"/>
          <w:lang w:val="pt-BR"/>
        </w:rPr>
        <w:t xml:space="preserve"> </w:t>
      </w:r>
      <w:r w:rsidRPr="001756B0">
        <w:rPr>
          <w:rFonts w:ascii="Verdana" w:hAnsi="Verdana"/>
          <w:lang w:val="pt-BR"/>
        </w:rPr>
        <w:t>filial.</w:t>
      </w:r>
    </w:p>
    <w:p w:rsidR="00D55298" w:rsidRPr="001756B0" w:rsidRDefault="00D55298" w:rsidP="00890D88">
      <w:pPr>
        <w:pStyle w:val="PargrafodaLista"/>
        <w:numPr>
          <w:ilvl w:val="2"/>
          <w:numId w:val="8"/>
        </w:numPr>
        <w:tabs>
          <w:tab w:val="left" w:pos="905"/>
        </w:tabs>
        <w:spacing w:before="120"/>
        <w:ind w:left="2410" w:right="217" w:hanging="992"/>
        <w:jc w:val="both"/>
        <w:rPr>
          <w:rFonts w:ascii="Verdana" w:eastAsia="Calibri" w:hAnsi="Verdana" w:cs="Calibri"/>
          <w:lang w:val="pt-BR"/>
        </w:rPr>
      </w:pPr>
      <w:r w:rsidRPr="001756B0">
        <w:rPr>
          <w:rFonts w:ascii="Verdana" w:hAnsi="Verdana"/>
          <w:lang w:val="pt-BR"/>
        </w:rPr>
        <w:t>A</w:t>
      </w:r>
      <w:r w:rsidRPr="001756B0">
        <w:rPr>
          <w:rFonts w:ascii="Verdana" w:hAnsi="Verdana"/>
          <w:spacing w:val="21"/>
          <w:lang w:val="pt-BR"/>
        </w:rPr>
        <w:t xml:space="preserve"> </w:t>
      </w:r>
      <w:r w:rsidRPr="001756B0">
        <w:rPr>
          <w:rFonts w:ascii="Verdana" w:hAnsi="Verdana"/>
          <w:lang w:val="pt-BR"/>
        </w:rPr>
        <w:t>CONTRATANTE</w:t>
      </w:r>
      <w:r w:rsidRPr="001756B0">
        <w:rPr>
          <w:rFonts w:ascii="Verdana" w:hAnsi="Verdana"/>
          <w:spacing w:val="21"/>
          <w:lang w:val="pt-BR"/>
        </w:rPr>
        <w:t xml:space="preserve"> </w:t>
      </w:r>
      <w:r w:rsidRPr="001756B0">
        <w:rPr>
          <w:rFonts w:ascii="Verdana" w:hAnsi="Verdana"/>
          <w:lang w:val="pt-BR"/>
        </w:rPr>
        <w:t>poderá</w:t>
      </w:r>
      <w:r w:rsidRPr="001756B0">
        <w:rPr>
          <w:rFonts w:ascii="Verdana" w:hAnsi="Verdana"/>
          <w:spacing w:val="21"/>
          <w:lang w:val="pt-BR"/>
        </w:rPr>
        <w:t xml:space="preserve"> </w:t>
      </w:r>
      <w:r w:rsidRPr="001756B0">
        <w:rPr>
          <w:rFonts w:ascii="Verdana" w:hAnsi="Verdana"/>
          <w:lang w:val="pt-BR"/>
        </w:rPr>
        <w:t>confirmar</w:t>
      </w:r>
      <w:r w:rsidRPr="001756B0">
        <w:rPr>
          <w:rFonts w:ascii="Verdana" w:hAnsi="Verdana"/>
          <w:spacing w:val="24"/>
          <w:lang w:val="pt-BR"/>
        </w:rPr>
        <w:t xml:space="preserve"> </w:t>
      </w:r>
      <w:r w:rsidRPr="001756B0">
        <w:rPr>
          <w:rFonts w:ascii="Verdana" w:hAnsi="Verdana"/>
          <w:lang w:val="pt-BR"/>
        </w:rPr>
        <w:t>a</w:t>
      </w:r>
      <w:r w:rsidRPr="001756B0">
        <w:rPr>
          <w:rFonts w:ascii="Verdana" w:hAnsi="Verdana"/>
          <w:spacing w:val="19"/>
          <w:lang w:val="pt-BR"/>
        </w:rPr>
        <w:t xml:space="preserve"> </w:t>
      </w:r>
      <w:r w:rsidRPr="001756B0">
        <w:rPr>
          <w:rFonts w:ascii="Verdana" w:hAnsi="Verdana"/>
          <w:lang w:val="pt-BR"/>
        </w:rPr>
        <w:t>autenticidade</w:t>
      </w:r>
      <w:r w:rsidRPr="001756B0">
        <w:rPr>
          <w:rFonts w:ascii="Verdana" w:hAnsi="Verdana"/>
          <w:spacing w:val="19"/>
          <w:lang w:val="pt-BR"/>
        </w:rPr>
        <w:t xml:space="preserve"> </w:t>
      </w:r>
      <w:r w:rsidRPr="001756B0">
        <w:rPr>
          <w:rFonts w:ascii="Verdana" w:hAnsi="Verdana"/>
          <w:lang w:val="pt-BR"/>
        </w:rPr>
        <w:t>dos</w:t>
      </w:r>
      <w:r w:rsidRPr="001756B0">
        <w:rPr>
          <w:rFonts w:ascii="Verdana" w:hAnsi="Verdana"/>
          <w:spacing w:val="22"/>
          <w:lang w:val="pt-BR"/>
        </w:rPr>
        <w:t xml:space="preserve"> </w:t>
      </w:r>
      <w:r w:rsidRPr="001756B0">
        <w:rPr>
          <w:rFonts w:ascii="Verdana" w:hAnsi="Verdana"/>
          <w:lang w:val="pt-BR"/>
        </w:rPr>
        <w:t>Atestados</w:t>
      </w:r>
      <w:r w:rsidRPr="001756B0">
        <w:rPr>
          <w:rFonts w:ascii="Verdana" w:hAnsi="Verdana"/>
          <w:spacing w:val="19"/>
          <w:lang w:val="pt-BR"/>
        </w:rPr>
        <w:t xml:space="preserve"> </w:t>
      </w:r>
      <w:r w:rsidRPr="001756B0">
        <w:rPr>
          <w:rFonts w:ascii="Verdana" w:hAnsi="Verdana"/>
          <w:lang w:val="pt-BR"/>
        </w:rPr>
        <w:t>de</w:t>
      </w:r>
      <w:r w:rsidRPr="001756B0">
        <w:rPr>
          <w:rFonts w:ascii="Verdana" w:hAnsi="Verdana"/>
          <w:spacing w:val="19"/>
          <w:lang w:val="pt-BR"/>
        </w:rPr>
        <w:t xml:space="preserve"> </w:t>
      </w:r>
      <w:r w:rsidRPr="001756B0">
        <w:rPr>
          <w:rFonts w:ascii="Verdana" w:hAnsi="Verdana"/>
          <w:lang w:val="pt-BR"/>
        </w:rPr>
        <w:t>Capacidade</w:t>
      </w:r>
      <w:r w:rsidRPr="001756B0">
        <w:rPr>
          <w:rFonts w:ascii="Verdana" w:hAnsi="Verdana"/>
          <w:spacing w:val="22"/>
          <w:lang w:val="pt-BR"/>
        </w:rPr>
        <w:t xml:space="preserve"> </w:t>
      </w:r>
      <w:r w:rsidRPr="001756B0">
        <w:rPr>
          <w:rFonts w:ascii="Verdana" w:hAnsi="Verdana"/>
          <w:lang w:val="pt-BR"/>
        </w:rPr>
        <w:t>Técnica por meio de diligência às instituições fornecedoras dos</w:t>
      </w:r>
      <w:r w:rsidRPr="001756B0">
        <w:rPr>
          <w:rFonts w:ascii="Verdana" w:hAnsi="Verdana"/>
          <w:spacing w:val="-2"/>
          <w:lang w:val="pt-BR"/>
        </w:rPr>
        <w:t xml:space="preserve"> </w:t>
      </w:r>
      <w:r w:rsidRPr="001756B0">
        <w:rPr>
          <w:rFonts w:ascii="Verdana" w:hAnsi="Verdana"/>
          <w:lang w:val="pt-BR"/>
        </w:rPr>
        <w:t>atestados.</w:t>
      </w:r>
    </w:p>
    <w:p w:rsidR="00D55298" w:rsidRPr="001756B0" w:rsidRDefault="00D55298" w:rsidP="00890D88">
      <w:pPr>
        <w:pStyle w:val="PargrafodaLista"/>
        <w:numPr>
          <w:ilvl w:val="2"/>
          <w:numId w:val="8"/>
        </w:numPr>
        <w:tabs>
          <w:tab w:val="left" w:pos="905"/>
        </w:tabs>
        <w:spacing w:before="120"/>
        <w:ind w:left="2410" w:right="220" w:hanging="992"/>
        <w:jc w:val="both"/>
        <w:rPr>
          <w:rFonts w:ascii="Verdana" w:eastAsia="Calibri" w:hAnsi="Verdana" w:cs="Calibri"/>
          <w:lang w:val="pt-BR"/>
        </w:rPr>
      </w:pPr>
      <w:r w:rsidRPr="001756B0">
        <w:rPr>
          <w:rFonts w:ascii="Verdana" w:hAnsi="Verdana"/>
          <w:lang w:val="pt-BR"/>
        </w:rPr>
        <w:t>A</w:t>
      </w:r>
      <w:r w:rsidRPr="001756B0">
        <w:rPr>
          <w:rFonts w:ascii="Verdana" w:hAnsi="Verdana"/>
          <w:spacing w:val="21"/>
          <w:lang w:val="pt-BR"/>
        </w:rPr>
        <w:t xml:space="preserve"> </w:t>
      </w:r>
      <w:r w:rsidRPr="001756B0">
        <w:rPr>
          <w:rFonts w:ascii="Verdana" w:hAnsi="Verdana"/>
          <w:lang w:val="pt-BR"/>
        </w:rPr>
        <w:t>CONTRATANTE</w:t>
      </w:r>
      <w:r w:rsidRPr="001756B0">
        <w:rPr>
          <w:rFonts w:ascii="Verdana" w:hAnsi="Verdana"/>
          <w:spacing w:val="22"/>
          <w:lang w:val="pt-BR"/>
        </w:rPr>
        <w:t xml:space="preserve"> </w:t>
      </w:r>
      <w:r w:rsidRPr="001756B0">
        <w:rPr>
          <w:rFonts w:ascii="Verdana" w:hAnsi="Verdana"/>
          <w:lang w:val="pt-BR"/>
        </w:rPr>
        <w:t>poderá</w:t>
      </w:r>
      <w:r w:rsidRPr="001756B0">
        <w:rPr>
          <w:rFonts w:ascii="Verdana" w:hAnsi="Verdana"/>
          <w:spacing w:val="21"/>
          <w:lang w:val="pt-BR"/>
        </w:rPr>
        <w:t xml:space="preserve"> </w:t>
      </w:r>
      <w:r w:rsidRPr="001756B0">
        <w:rPr>
          <w:rFonts w:ascii="Verdana" w:hAnsi="Verdana"/>
          <w:lang w:val="pt-BR"/>
        </w:rPr>
        <w:t>solicitar</w:t>
      </w:r>
      <w:r w:rsidRPr="001756B0">
        <w:rPr>
          <w:rFonts w:ascii="Verdana" w:hAnsi="Verdana"/>
          <w:spacing w:val="22"/>
          <w:lang w:val="pt-BR"/>
        </w:rPr>
        <w:t xml:space="preserve"> </w:t>
      </w:r>
      <w:r w:rsidRPr="001756B0">
        <w:rPr>
          <w:rFonts w:ascii="Verdana" w:hAnsi="Verdana"/>
          <w:lang w:val="pt-BR"/>
        </w:rPr>
        <w:t>cópias</w:t>
      </w:r>
      <w:r w:rsidRPr="001756B0">
        <w:rPr>
          <w:rFonts w:ascii="Verdana" w:hAnsi="Verdana"/>
          <w:spacing w:val="21"/>
          <w:lang w:val="pt-BR"/>
        </w:rPr>
        <w:t xml:space="preserve"> </w:t>
      </w:r>
      <w:r w:rsidRPr="001756B0">
        <w:rPr>
          <w:rFonts w:ascii="Verdana" w:hAnsi="Verdana"/>
          <w:lang w:val="pt-BR"/>
        </w:rPr>
        <w:t>dos</w:t>
      </w:r>
      <w:r w:rsidRPr="001756B0">
        <w:rPr>
          <w:rFonts w:ascii="Verdana" w:hAnsi="Verdana"/>
          <w:spacing w:val="19"/>
          <w:lang w:val="pt-BR"/>
        </w:rPr>
        <w:t xml:space="preserve"> </w:t>
      </w:r>
      <w:r w:rsidRPr="001756B0">
        <w:rPr>
          <w:rFonts w:ascii="Verdana" w:hAnsi="Verdana"/>
          <w:lang w:val="pt-BR"/>
        </w:rPr>
        <w:t>produtos</w:t>
      </w:r>
      <w:r w:rsidRPr="001756B0">
        <w:rPr>
          <w:rFonts w:ascii="Verdana" w:hAnsi="Verdana"/>
          <w:spacing w:val="21"/>
          <w:lang w:val="pt-BR"/>
        </w:rPr>
        <w:t xml:space="preserve"> </w:t>
      </w:r>
      <w:r w:rsidRPr="001756B0">
        <w:rPr>
          <w:rFonts w:ascii="Verdana" w:hAnsi="Verdana"/>
          <w:lang w:val="pt-BR"/>
        </w:rPr>
        <w:t>citados nos respectivos Atestados de Capacidade</w:t>
      </w:r>
      <w:r w:rsidRPr="001756B0">
        <w:rPr>
          <w:rFonts w:ascii="Verdana" w:hAnsi="Verdana"/>
          <w:spacing w:val="-14"/>
          <w:lang w:val="pt-BR"/>
        </w:rPr>
        <w:t xml:space="preserve"> </w:t>
      </w:r>
      <w:r w:rsidRPr="001756B0">
        <w:rPr>
          <w:rFonts w:ascii="Verdana" w:hAnsi="Verdana"/>
          <w:lang w:val="pt-BR"/>
        </w:rPr>
        <w:t>Técnica.</w:t>
      </w:r>
    </w:p>
    <w:p w:rsidR="00D55298" w:rsidRPr="001756B0" w:rsidRDefault="00D55298" w:rsidP="00890D88">
      <w:pPr>
        <w:pStyle w:val="PargrafodaLista"/>
        <w:numPr>
          <w:ilvl w:val="2"/>
          <w:numId w:val="8"/>
        </w:numPr>
        <w:tabs>
          <w:tab w:val="left" w:pos="898"/>
        </w:tabs>
        <w:spacing w:before="120"/>
        <w:ind w:left="2410" w:right="221" w:hanging="992"/>
        <w:jc w:val="both"/>
        <w:rPr>
          <w:rFonts w:ascii="Verdana" w:hAnsi="Verdana"/>
          <w:lang w:val="pt-BR"/>
        </w:rPr>
      </w:pPr>
      <w:r w:rsidRPr="001756B0">
        <w:rPr>
          <w:rFonts w:ascii="Verdana" w:hAnsi="Verdana"/>
          <w:lang w:val="pt-BR"/>
        </w:rPr>
        <w:t>Somente serão aceitos atestados expedidos após a conclusão do contrato ou</w:t>
      </w:r>
      <w:r w:rsidRPr="001756B0">
        <w:rPr>
          <w:rFonts w:ascii="Verdana" w:hAnsi="Verdana"/>
          <w:spacing w:val="45"/>
          <w:lang w:val="pt-BR"/>
        </w:rPr>
        <w:t xml:space="preserve"> </w:t>
      </w:r>
      <w:r w:rsidRPr="001756B0">
        <w:rPr>
          <w:rFonts w:ascii="Verdana" w:hAnsi="Verdana"/>
          <w:lang w:val="pt-BR"/>
        </w:rPr>
        <w:t>decorrido, no mínimo, um ano do início de sua execução, exceto se houver sido firmado para ser</w:t>
      </w:r>
      <w:r w:rsidRPr="001756B0">
        <w:rPr>
          <w:rFonts w:ascii="Verdana" w:hAnsi="Verdana"/>
          <w:spacing w:val="-1"/>
          <w:w w:val="99"/>
          <w:lang w:val="pt-BR"/>
        </w:rPr>
        <w:t xml:space="preserve"> </w:t>
      </w:r>
      <w:r w:rsidRPr="001756B0">
        <w:rPr>
          <w:rFonts w:ascii="Verdana" w:hAnsi="Verdana"/>
          <w:lang w:val="pt-BR"/>
        </w:rPr>
        <w:lastRenderedPageBreak/>
        <w:t>executado em prazo</w:t>
      </w:r>
      <w:r w:rsidRPr="001756B0">
        <w:rPr>
          <w:rFonts w:ascii="Verdana" w:hAnsi="Verdana"/>
          <w:spacing w:val="-4"/>
          <w:lang w:val="pt-BR"/>
        </w:rPr>
        <w:t xml:space="preserve"> </w:t>
      </w:r>
      <w:r w:rsidRPr="001756B0">
        <w:rPr>
          <w:rFonts w:ascii="Verdana" w:hAnsi="Verdana"/>
          <w:lang w:val="pt-BR"/>
        </w:rPr>
        <w:t>inferior.</w:t>
      </w:r>
    </w:p>
    <w:p w:rsidR="00830D41" w:rsidRPr="001756B0" w:rsidRDefault="00830D41" w:rsidP="00830D41">
      <w:pPr>
        <w:pStyle w:val="PargrafodaLista"/>
        <w:tabs>
          <w:tab w:val="left" w:pos="898"/>
        </w:tabs>
        <w:spacing w:before="120"/>
        <w:ind w:left="2410" w:right="221"/>
        <w:jc w:val="both"/>
        <w:rPr>
          <w:rFonts w:ascii="Verdana" w:hAnsi="Verdana"/>
          <w:lang w:val="pt-BR"/>
        </w:rPr>
      </w:pPr>
    </w:p>
    <w:p w:rsidR="009F7827" w:rsidRPr="001756B0" w:rsidRDefault="009F7827" w:rsidP="00830D41">
      <w:pPr>
        <w:pStyle w:val="Recuodecorpodetexto"/>
        <w:widowControl/>
        <w:numPr>
          <w:ilvl w:val="1"/>
          <w:numId w:val="8"/>
        </w:numPr>
        <w:tabs>
          <w:tab w:val="left" w:pos="540"/>
        </w:tabs>
        <w:ind w:hanging="719"/>
        <w:jc w:val="both"/>
        <w:rPr>
          <w:rFonts w:ascii="Verdana" w:hAnsi="Verdana" w:cs="Arial"/>
          <w:b/>
          <w:u w:val="single"/>
        </w:rPr>
      </w:pPr>
      <w:r w:rsidRPr="001756B0">
        <w:rPr>
          <w:rFonts w:ascii="Verdana" w:hAnsi="Verdana" w:cs="Arial"/>
          <w:b/>
          <w:u w:val="single"/>
        </w:rPr>
        <w:t>Critério de julgamento:</w:t>
      </w:r>
    </w:p>
    <w:p w:rsidR="009F7827" w:rsidRPr="001756B0" w:rsidRDefault="009F7827" w:rsidP="00830D41">
      <w:pPr>
        <w:pStyle w:val="Recuodecorpodetexto"/>
        <w:widowControl/>
        <w:tabs>
          <w:tab w:val="left" w:pos="540"/>
        </w:tabs>
        <w:ind w:left="1418"/>
        <w:jc w:val="both"/>
        <w:rPr>
          <w:rFonts w:ascii="Verdana" w:hAnsi="Verdana" w:cs="Arial"/>
          <w:lang w:val="pt-BR"/>
        </w:rPr>
      </w:pPr>
      <w:r w:rsidRPr="001756B0">
        <w:rPr>
          <w:rFonts w:ascii="Verdana" w:hAnsi="Verdana" w:cs="Arial"/>
          <w:lang w:val="pt-BR"/>
        </w:rPr>
        <w:t>Será considerada a proposta mais vantajosa para a Administração, e consequentemente declarada vencedora do certame licitatório, aquela que ofertar o menor preço global decorrente dos valores atinentes à</w:t>
      </w:r>
      <w:r w:rsidR="00830D41" w:rsidRPr="001756B0">
        <w:rPr>
          <w:rFonts w:ascii="Verdana" w:hAnsi="Verdana" w:cs="Arial"/>
          <w:lang w:val="pt-BR"/>
        </w:rPr>
        <w:t>s</w:t>
      </w:r>
      <w:r w:rsidRPr="001756B0">
        <w:rPr>
          <w:rFonts w:ascii="Verdana" w:hAnsi="Verdana" w:cs="Arial"/>
          <w:lang w:val="pt-BR"/>
        </w:rPr>
        <w:t xml:space="preserve"> Planilha</w:t>
      </w:r>
      <w:r w:rsidR="00830D41" w:rsidRPr="001756B0">
        <w:rPr>
          <w:rFonts w:ascii="Verdana" w:hAnsi="Verdana" w:cs="Arial"/>
          <w:lang w:val="pt-BR"/>
        </w:rPr>
        <w:t>s</w:t>
      </w:r>
      <w:r w:rsidRPr="001756B0">
        <w:rPr>
          <w:rFonts w:ascii="Verdana" w:hAnsi="Verdana" w:cs="Arial"/>
          <w:lang w:val="pt-BR"/>
        </w:rPr>
        <w:t xml:space="preserve"> de Composição de Custos e Formação de preços referentes à mão de obra necessá</w:t>
      </w:r>
      <w:r w:rsidR="00830D41" w:rsidRPr="001756B0">
        <w:rPr>
          <w:rFonts w:ascii="Verdana" w:hAnsi="Verdana" w:cs="Arial"/>
          <w:lang w:val="pt-BR"/>
        </w:rPr>
        <w:t>ria para prestação dos serviços.</w:t>
      </w:r>
    </w:p>
    <w:p w:rsidR="00A23EA6" w:rsidRPr="001756B0" w:rsidRDefault="00A23EA6" w:rsidP="00A23EA6">
      <w:pPr>
        <w:tabs>
          <w:tab w:val="left" w:pos="715"/>
          <w:tab w:val="left" w:pos="8931"/>
          <w:tab w:val="left" w:pos="9923"/>
        </w:tabs>
        <w:ind w:right="72"/>
        <w:jc w:val="both"/>
        <w:rPr>
          <w:rFonts w:ascii="Verdana" w:hAnsi="Verdana"/>
          <w:sz w:val="24"/>
          <w:lang w:val="pt-BR"/>
        </w:rPr>
      </w:pPr>
    </w:p>
    <w:p w:rsidR="006C6AA3" w:rsidRPr="001756B0" w:rsidRDefault="00CD2714" w:rsidP="00B553BA">
      <w:pPr>
        <w:pStyle w:val="Ttulo11"/>
        <w:numPr>
          <w:ilvl w:val="0"/>
          <w:numId w:val="8"/>
        </w:numPr>
        <w:pBdr>
          <w:top w:val="single" w:sz="4" w:space="1" w:color="auto"/>
          <w:left w:val="single" w:sz="4" w:space="4" w:color="auto"/>
          <w:bottom w:val="single" w:sz="4" w:space="1" w:color="auto"/>
          <w:right w:val="single" w:sz="4" w:space="4" w:color="auto"/>
        </w:pBdr>
        <w:shd w:val="clear" w:color="auto" w:fill="EEECE1" w:themeFill="background2"/>
        <w:ind w:right="72"/>
        <w:rPr>
          <w:rFonts w:ascii="Verdana" w:hAnsi="Verdana"/>
          <w:lang w:val="pt-BR"/>
        </w:rPr>
      </w:pPr>
      <w:r w:rsidRPr="001756B0">
        <w:rPr>
          <w:spacing w:val="-1"/>
          <w:lang w:val="pt-BR"/>
        </w:rPr>
        <w:t xml:space="preserve"> </w:t>
      </w:r>
      <w:r w:rsidRPr="001756B0">
        <w:rPr>
          <w:rFonts w:ascii="Verdana" w:hAnsi="Verdana"/>
          <w:lang w:val="pt-BR"/>
        </w:rPr>
        <w:t>ANEXOS</w:t>
      </w:r>
      <w:r w:rsidR="0047694A" w:rsidRPr="001756B0">
        <w:rPr>
          <w:rFonts w:ascii="Verdana" w:hAnsi="Verdana"/>
          <w:lang w:val="pt-BR"/>
        </w:rPr>
        <w:t xml:space="preserve">  </w:t>
      </w:r>
    </w:p>
    <w:p w:rsidR="002820F4" w:rsidRPr="001756B0" w:rsidRDefault="002820F4" w:rsidP="004B2B05">
      <w:pPr>
        <w:pStyle w:val="Ttulo11"/>
        <w:ind w:right="2921"/>
        <w:rPr>
          <w:rFonts w:ascii="Verdana" w:hAnsi="Verdana"/>
          <w:b w:val="0"/>
          <w:bCs w:val="0"/>
          <w:lang w:val="pt-BR"/>
        </w:rPr>
      </w:pPr>
    </w:p>
    <w:p w:rsidR="006C6AA3" w:rsidRPr="001756B0" w:rsidRDefault="00CD2714" w:rsidP="00B553BA">
      <w:pPr>
        <w:pStyle w:val="Corpodetexto"/>
        <w:tabs>
          <w:tab w:val="left" w:pos="9497"/>
        </w:tabs>
        <w:spacing w:before="0"/>
        <w:ind w:left="0" w:right="-1"/>
        <w:rPr>
          <w:rFonts w:ascii="Verdana" w:hAnsi="Verdana"/>
          <w:lang w:val="pt-BR"/>
        </w:rPr>
      </w:pPr>
      <w:r w:rsidRPr="001756B0">
        <w:rPr>
          <w:rFonts w:ascii="Verdana" w:hAnsi="Verdana"/>
          <w:b/>
          <w:lang w:val="pt-BR"/>
        </w:rPr>
        <w:t>Anexo I</w:t>
      </w:r>
      <w:r w:rsidR="004A7885">
        <w:rPr>
          <w:rFonts w:ascii="Verdana" w:hAnsi="Verdana"/>
          <w:b/>
          <w:lang w:val="pt-BR"/>
        </w:rPr>
        <w:t>I</w:t>
      </w:r>
      <w:r w:rsidRPr="001756B0">
        <w:rPr>
          <w:rFonts w:ascii="Verdana" w:hAnsi="Verdana"/>
          <w:b/>
          <w:lang w:val="pt-BR"/>
        </w:rPr>
        <w:t xml:space="preserve">: </w:t>
      </w:r>
      <w:r w:rsidRPr="001756B0">
        <w:rPr>
          <w:rFonts w:ascii="Verdana" w:hAnsi="Verdana"/>
          <w:lang w:val="pt-BR"/>
        </w:rPr>
        <w:t>Descrição das subatividades de serviços, dentro de cada</w:t>
      </w:r>
      <w:r w:rsidR="008D1F15" w:rsidRPr="001756B0">
        <w:rPr>
          <w:rFonts w:ascii="Verdana" w:hAnsi="Verdana"/>
          <w:lang w:val="pt-BR"/>
        </w:rPr>
        <w:t xml:space="preserve"> </w:t>
      </w:r>
      <w:r w:rsidRPr="001756B0">
        <w:rPr>
          <w:rFonts w:ascii="Verdana" w:hAnsi="Verdana"/>
          <w:spacing w:val="-35"/>
          <w:lang w:val="pt-BR"/>
        </w:rPr>
        <w:t xml:space="preserve"> </w:t>
      </w:r>
      <w:r w:rsidRPr="001756B0">
        <w:rPr>
          <w:rFonts w:ascii="Verdana" w:hAnsi="Verdana"/>
          <w:lang w:val="pt-BR"/>
        </w:rPr>
        <w:t>atividade</w:t>
      </w:r>
    </w:p>
    <w:p w:rsidR="006C6AA3" w:rsidRPr="001756B0" w:rsidRDefault="00CD2714" w:rsidP="00B553BA">
      <w:pPr>
        <w:pStyle w:val="Corpodetexto"/>
        <w:spacing w:before="0"/>
        <w:ind w:left="0" w:right="-1"/>
        <w:rPr>
          <w:rFonts w:ascii="Verdana" w:hAnsi="Verdana"/>
          <w:lang w:val="pt-BR"/>
        </w:rPr>
      </w:pPr>
      <w:r w:rsidRPr="001756B0">
        <w:rPr>
          <w:rFonts w:ascii="Verdana" w:hAnsi="Verdana"/>
          <w:b/>
          <w:lang w:val="pt-BR"/>
        </w:rPr>
        <w:t>Anexo II</w:t>
      </w:r>
      <w:r w:rsidR="004A7885">
        <w:rPr>
          <w:rFonts w:ascii="Verdana" w:hAnsi="Verdana"/>
          <w:b/>
          <w:lang w:val="pt-BR"/>
        </w:rPr>
        <w:t>I</w:t>
      </w:r>
      <w:r w:rsidRPr="001756B0">
        <w:rPr>
          <w:rFonts w:ascii="Verdana" w:hAnsi="Verdana"/>
          <w:b/>
          <w:lang w:val="pt-BR"/>
        </w:rPr>
        <w:t xml:space="preserve">: </w:t>
      </w:r>
      <w:r w:rsidRPr="001756B0">
        <w:rPr>
          <w:rFonts w:ascii="Verdana" w:hAnsi="Verdana"/>
          <w:lang w:val="pt-BR"/>
        </w:rPr>
        <w:t>Profissionais envolvidos em cada subatividade de</w:t>
      </w:r>
      <w:r w:rsidRPr="001756B0">
        <w:rPr>
          <w:rFonts w:ascii="Verdana" w:hAnsi="Verdana"/>
          <w:spacing w:val="-26"/>
          <w:lang w:val="pt-BR"/>
        </w:rPr>
        <w:t xml:space="preserve"> </w:t>
      </w:r>
      <w:r w:rsidRPr="001756B0">
        <w:rPr>
          <w:rFonts w:ascii="Verdana" w:hAnsi="Verdana"/>
          <w:lang w:val="pt-BR"/>
        </w:rPr>
        <w:t>serviços</w:t>
      </w:r>
    </w:p>
    <w:p w:rsidR="00E153DD" w:rsidRPr="001756B0" w:rsidRDefault="00E153DD" w:rsidP="00B553BA">
      <w:pPr>
        <w:pStyle w:val="Corpodetexto"/>
        <w:spacing w:before="0"/>
        <w:ind w:left="1418" w:right="-1" w:hanging="1418"/>
        <w:rPr>
          <w:rFonts w:ascii="Verdana" w:hAnsi="Verdana" w:cs="Calibri"/>
          <w:lang w:val="pt-BR"/>
        </w:rPr>
      </w:pPr>
      <w:r w:rsidRPr="001756B0">
        <w:rPr>
          <w:rFonts w:ascii="Verdana" w:hAnsi="Verdana" w:cs="Calibri"/>
          <w:b/>
          <w:bCs/>
          <w:lang w:val="pt-BR"/>
        </w:rPr>
        <w:t>Anexo I</w:t>
      </w:r>
      <w:r w:rsidR="004A7885">
        <w:rPr>
          <w:rFonts w:ascii="Verdana" w:hAnsi="Verdana" w:cs="Calibri"/>
          <w:b/>
          <w:bCs/>
          <w:lang w:val="pt-BR"/>
        </w:rPr>
        <w:t>V</w:t>
      </w:r>
      <w:r w:rsidRPr="001756B0">
        <w:rPr>
          <w:rFonts w:ascii="Verdana" w:hAnsi="Verdana" w:cs="Calibri"/>
          <w:b/>
          <w:bCs/>
          <w:lang w:val="pt-BR"/>
        </w:rPr>
        <w:t xml:space="preserve">: </w:t>
      </w:r>
      <w:r w:rsidR="00B553BA" w:rsidRPr="001756B0">
        <w:rPr>
          <w:rFonts w:ascii="Verdana" w:hAnsi="Verdana" w:cs="Arial"/>
          <w:lang w:val="pt-BR"/>
        </w:rPr>
        <w:t>Instrução Normativa nº 01/</w:t>
      </w:r>
      <w:r w:rsidR="00B5272D">
        <w:rPr>
          <w:rFonts w:ascii="Verdana" w:hAnsi="Verdana" w:cs="Arial"/>
          <w:lang w:val="pt-BR"/>
        </w:rPr>
        <w:t>2016</w:t>
      </w:r>
      <w:r w:rsidR="00B553BA" w:rsidRPr="001756B0">
        <w:rPr>
          <w:rFonts w:ascii="Verdana" w:hAnsi="Verdana" w:cs="Arial"/>
          <w:lang w:val="pt-BR"/>
        </w:rPr>
        <w:t xml:space="preserve"> do Conselho da Justiça Federal</w:t>
      </w:r>
    </w:p>
    <w:p w:rsidR="006C6AA3" w:rsidRPr="001756B0" w:rsidRDefault="004A7885" w:rsidP="00B553BA">
      <w:pPr>
        <w:ind w:right="-1"/>
        <w:jc w:val="both"/>
        <w:rPr>
          <w:rFonts w:ascii="Verdana" w:eastAsia="Calibri" w:hAnsi="Verdana" w:cs="Calibri"/>
          <w:sz w:val="24"/>
          <w:szCs w:val="24"/>
          <w:lang w:val="pt-BR"/>
        </w:rPr>
      </w:pPr>
      <w:r>
        <w:rPr>
          <w:rFonts w:ascii="Verdana" w:eastAsia="Calibri" w:hAnsi="Verdana" w:cs="Calibri"/>
          <w:b/>
          <w:sz w:val="24"/>
          <w:szCs w:val="24"/>
          <w:lang w:val="pt-BR"/>
        </w:rPr>
        <w:t xml:space="preserve">Anexo </w:t>
      </w:r>
      <w:r w:rsidR="00B553BA" w:rsidRPr="001756B0">
        <w:rPr>
          <w:rFonts w:ascii="Verdana" w:eastAsia="Calibri" w:hAnsi="Verdana" w:cs="Calibri"/>
          <w:b/>
          <w:sz w:val="24"/>
          <w:szCs w:val="24"/>
          <w:lang w:val="pt-BR"/>
        </w:rPr>
        <w:t xml:space="preserve">V: </w:t>
      </w:r>
      <w:r w:rsidR="00B553BA" w:rsidRPr="001756B0">
        <w:rPr>
          <w:rFonts w:ascii="Verdana" w:eastAsia="Calibri" w:hAnsi="Verdana" w:cs="Calibri"/>
          <w:sz w:val="24"/>
          <w:szCs w:val="24"/>
          <w:lang w:val="pt-BR"/>
        </w:rPr>
        <w:t xml:space="preserve">Planilhas Estimativas de </w:t>
      </w:r>
      <w:r w:rsidR="00B553BA" w:rsidRPr="001756B0">
        <w:rPr>
          <w:rFonts w:ascii="Verdana" w:hAnsi="Verdana" w:cs="Arial"/>
          <w:lang w:val="pt-BR"/>
        </w:rPr>
        <w:t>Composição de Custos e Formação de preços</w:t>
      </w:r>
    </w:p>
    <w:p w:rsidR="00E24EDC" w:rsidRDefault="00E24EDC" w:rsidP="00B27197">
      <w:pPr>
        <w:spacing w:before="10"/>
        <w:jc w:val="center"/>
        <w:rPr>
          <w:rFonts w:ascii="Calibri" w:eastAsia="Calibri" w:hAnsi="Calibri" w:cs="Calibri"/>
          <w:sz w:val="20"/>
          <w:szCs w:val="20"/>
          <w:lang w:val="pt-BR"/>
        </w:rPr>
      </w:pPr>
    </w:p>
    <w:p w:rsidR="00B27197" w:rsidRDefault="00B27197" w:rsidP="00B27197">
      <w:pPr>
        <w:spacing w:before="10"/>
        <w:jc w:val="center"/>
        <w:rPr>
          <w:rFonts w:ascii="Calibri" w:eastAsia="Calibri" w:hAnsi="Calibri" w:cs="Calibri"/>
          <w:sz w:val="20"/>
          <w:szCs w:val="20"/>
          <w:lang w:val="pt-BR"/>
        </w:rPr>
      </w:pPr>
    </w:p>
    <w:p w:rsidR="00B27197" w:rsidRDefault="00B27197" w:rsidP="00B27197">
      <w:pPr>
        <w:spacing w:before="10"/>
        <w:jc w:val="center"/>
        <w:rPr>
          <w:rFonts w:ascii="Calibri" w:eastAsia="Calibri" w:hAnsi="Calibri" w:cs="Calibri"/>
          <w:sz w:val="20"/>
          <w:szCs w:val="20"/>
          <w:lang w:val="pt-BR"/>
        </w:rPr>
      </w:pPr>
      <w:r w:rsidRPr="00B27197">
        <w:rPr>
          <w:rFonts w:ascii="Calibri" w:eastAsia="Calibri" w:hAnsi="Calibri" w:cs="Calibri"/>
          <w:noProof/>
          <w:sz w:val="20"/>
          <w:szCs w:val="20"/>
          <w:lang w:val="pt-BR" w:eastAsia="pt-BR"/>
        </w:rPr>
        <w:drawing>
          <wp:inline distT="0" distB="0" distL="0" distR="0">
            <wp:extent cx="2000250" cy="847725"/>
            <wp:effectExtent l="19050" t="0" r="0" b="0"/>
            <wp:docPr id="5" name="Imagem 1" descr="Assinatura Is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natura Isabelle"/>
                    <pic:cNvPicPr>
                      <a:picLocks noChangeAspect="1" noChangeArrowheads="1"/>
                    </pic:cNvPicPr>
                  </pic:nvPicPr>
                  <pic:blipFill>
                    <a:blip r:embed="rId10" cstate="print"/>
                    <a:srcRect/>
                    <a:stretch>
                      <a:fillRect/>
                    </a:stretch>
                  </pic:blipFill>
                  <pic:spPr bwMode="auto">
                    <a:xfrm>
                      <a:off x="0" y="0"/>
                      <a:ext cx="2000250" cy="847725"/>
                    </a:xfrm>
                    <a:prstGeom prst="rect">
                      <a:avLst/>
                    </a:prstGeom>
                    <a:noFill/>
                    <a:ln w="9525">
                      <a:noFill/>
                      <a:miter lim="800000"/>
                      <a:headEnd/>
                      <a:tailEnd/>
                    </a:ln>
                  </pic:spPr>
                </pic:pic>
              </a:graphicData>
            </a:graphic>
          </wp:inline>
        </w:drawing>
      </w:r>
    </w:p>
    <w:p w:rsidR="00B27197" w:rsidRDefault="00B27197" w:rsidP="00B27197">
      <w:pPr>
        <w:spacing w:before="10"/>
        <w:jc w:val="center"/>
        <w:rPr>
          <w:rFonts w:ascii="Calibri" w:eastAsia="Calibri" w:hAnsi="Calibri" w:cs="Calibri"/>
          <w:sz w:val="20"/>
          <w:szCs w:val="20"/>
          <w:lang w:val="pt-BR"/>
        </w:rPr>
      </w:pPr>
    </w:p>
    <w:p w:rsidR="00B27197" w:rsidRDefault="00B27197" w:rsidP="00B27197">
      <w:pPr>
        <w:spacing w:before="10"/>
        <w:jc w:val="center"/>
        <w:rPr>
          <w:rFonts w:ascii="Calibri" w:eastAsia="Calibri" w:hAnsi="Calibri" w:cs="Calibri"/>
          <w:sz w:val="20"/>
          <w:szCs w:val="20"/>
          <w:lang w:val="pt-BR"/>
        </w:rPr>
      </w:pPr>
    </w:p>
    <w:p w:rsidR="00B27197" w:rsidRPr="001756B0" w:rsidRDefault="00B27197" w:rsidP="00B27197">
      <w:pPr>
        <w:spacing w:before="10"/>
        <w:jc w:val="center"/>
        <w:rPr>
          <w:rFonts w:ascii="Calibri" w:eastAsia="Calibri" w:hAnsi="Calibri" w:cs="Calibri"/>
          <w:sz w:val="20"/>
          <w:szCs w:val="20"/>
          <w:lang w:val="pt-BR"/>
        </w:rPr>
      </w:pPr>
    </w:p>
    <w:p w:rsidR="006C6AA3" w:rsidRPr="001756B0" w:rsidRDefault="00CD2714" w:rsidP="004B2B05">
      <w:pPr>
        <w:tabs>
          <w:tab w:val="left" w:pos="6711"/>
          <w:tab w:val="left" w:pos="8001"/>
          <w:tab w:val="left" w:pos="8753"/>
        </w:tabs>
        <w:ind w:left="5382"/>
        <w:rPr>
          <w:rFonts w:ascii="Verdana" w:eastAsia="Calibri" w:hAnsi="Verdana" w:cs="Calibri"/>
          <w:lang w:val="pt-BR"/>
        </w:rPr>
      </w:pPr>
      <w:r w:rsidRPr="001756B0">
        <w:rPr>
          <w:rFonts w:ascii="Verdana" w:hAnsi="Verdana"/>
          <w:lang w:val="pt-BR"/>
        </w:rPr>
        <w:t>Aprovo,</w:t>
      </w:r>
      <w:r w:rsidRPr="001756B0">
        <w:rPr>
          <w:rFonts w:ascii="Verdana" w:hAnsi="Verdana"/>
          <w:spacing w:val="-6"/>
          <w:lang w:val="pt-BR"/>
        </w:rPr>
        <w:t xml:space="preserve"> </w:t>
      </w:r>
      <w:r w:rsidRPr="001756B0">
        <w:rPr>
          <w:rFonts w:ascii="Verdana" w:hAnsi="Verdana"/>
          <w:lang w:val="pt-BR"/>
        </w:rPr>
        <w:t>em</w:t>
      </w:r>
      <w:r w:rsidRPr="001756B0">
        <w:rPr>
          <w:rFonts w:ascii="Verdana" w:hAnsi="Verdana"/>
          <w:u w:val="single" w:color="000000"/>
          <w:lang w:val="pt-BR"/>
        </w:rPr>
        <w:tab/>
      </w:r>
      <w:r w:rsidRPr="001756B0">
        <w:rPr>
          <w:rFonts w:ascii="Verdana" w:hAnsi="Verdana"/>
          <w:lang w:val="pt-BR"/>
        </w:rPr>
        <w:t>de</w:t>
      </w:r>
      <w:r w:rsidRPr="001756B0">
        <w:rPr>
          <w:rFonts w:ascii="Verdana" w:hAnsi="Verdana"/>
          <w:u w:val="single" w:color="000000"/>
          <w:lang w:val="pt-BR"/>
        </w:rPr>
        <w:tab/>
      </w:r>
      <w:r w:rsidRPr="001756B0">
        <w:rPr>
          <w:rFonts w:ascii="Verdana" w:hAnsi="Verdana"/>
          <w:lang w:val="pt-BR"/>
        </w:rPr>
        <w:t>de</w:t>
      </w:r>
      <w:r w:rsidRPr="001756B0">
        <w:rPr>
          <w:rFonts w:ascii="Verdana" w:hAnsi="Verdana"/>
          <w:u w:val="single" w:color="000000"/>
          <w:lang w:val="pt-BR"/>
        </w:rPr>
        <w:tab/>
      </w:r>
      <w:r w:rsidRPr="001756B0">
        <w:rPr>
          <w:rFonts w:ascii="Verdana" w:hAnsi="Verdana"/>
          <w:lang w:val="pt-BR"/>
        </w:rPr>
        <w:t>.</w:t>
      </w:r>
    </w:p>
    <w:p w:rsidR="006C6AA3" w:rsidRPr="001756B0" w:rsidRDefault="006C6AA3" w:rsidP="004B2B05">
      <w:pPr>
        <w:rPr>
          <w:rFonts w:ascii="Calibri" w:eastAsia="Calibri" w:hAnsi="Calibri" w:cs="Calibri"/>
          <w:sz w:val="20"/>
          <w:szCs w:val="20"/>
          <w:lang w:val="pt-BR"/>
        </w:rPr>
      </w:pPr>
    </w:p>
    <w:p w:rsidR="006C6AA3" w:rsidRPr="001756B0" w:rsidRDefault="006C6AA3" w:rsidP="004B2B05">
      <w:pPr>
        <w:spacing w:before="10"/>
        <w:rPr>
          <w:rFonts w:ascii="Calibri" w:eastAsia="Calibri" w:hAnsi="Calibri" w:cs="Calibri"/>
          <w:sz w:val="26"/>
          <w:szCs w:val="26"/>
          <w:lang w:val="pt-BR"/>
        </w:rPr>
      </w:pPr>
    </w:p>
    <w:p w:rsidR="00FD3AA4" w:rsidRPr="001756B0" w:rsidRDefault="00FD3AA4" w:rsidP="004B2B05">
      <w:pPr>
        <w:spacing w:before="10"/>
        <w:rPr>
          <w:rFonts w:ascii="Verdana" w:eastAsia="Calibri" w:hAnsi="Verdana" w:cs="Calibri"/>
          <w:sz w:val="20"/>
          <w:szCs w:val="20"/>
          <w:lang w:val="pt-BR"/>
        </w:rPr>
      </w:pPr>
    </w:p>
    <w:p w:rsidR="006C6AA3" w:rsidRPr="001756B0" w:rsidRDefault="006C6AA3" w:rsidP="00B553BA">
      <w:pPr>
        <w:ind w:left="3402"/>
        <w:rPr>
          <w:rFonts w:ascii="Verdana" w:eastAsia="Calibri" w:hAnsi="Verdana" w:cs="Calibri"/>
          <w:sz w:val="20"/>
          <w:szCs w:val="20"/>
          <w:lang w:val="pt-BR"/>
        </w:rPr>
      </w:pPr>
    </w:p>
    <w:p w:rsidR="00F84C7E" w:rsidRPr="001756B0" w:rsidRDefault="00CD2714" w:rsidP="00B553BA">
      <w:pPr>
        <w:spacing w:before="12"/>
        <w:ind w:left="3402" w:right="118"/>
        <w:jc w:val="right"/>
        <w:rPr>
          <w:rFonts w:ascii="Verdana" w:hAnsi="Verdana"/>
          <w:w w:val="99"/>
          <w:lang w:val="pt-BR"/>
        </w:rPr>
      </w:pPr>
      <w:r w:rsidRPr="001756B0">
        <w:rPr>
          <w:rFonts w:ascii="Verdana" w:hAnsi="Verdana"/>
          <w:lang w:val="pt-BR"/>
        </w:rPr>
        <w:t>Identificação e assinatura da autoridade</w:t>
      </w:r>
      <w:r w:rsidRPr="001756B0">
        <w:rPr>
          <w:rFonts w:ascii="Verdana" w:hAnsi="Verdana"/>
          <w:spacing w:val="-18"/>
          <w:lang w:val="pt-BR"/>
        </w:rPr>
        <w:t xml:space="preserve"> </w:t>
      </w:r>
      <w:r w:rsidRPr="001756B0">
        <w:rPr>
          <w:rFonts w:ascii="Verdana" w:hAnsi="Verdana"/>
          <w:lang w:val="pt-BR"/>
        </w:rPr>
        <w:t>competente</w:t>
      </w:r>
      <w:r w:rsidRPr="001756B0">
        <w:rPr>
          <w:rFonts w:ascii="Verdana" w:hAnsi="Verdana"/>
          <w:w w:val="99"/>
          <w:lang w:val="pt-BR"/>
        </w:rPr>
        <w:t xml:space="preserve"> </w:t>
      </w:r>
    </w:p>
    <w:p w:rsidR="006C6AA3" w:rsidRPr="001756B0" w:rsidRDefault="00CD2714" w:rsidP="00B553BA">
      <w:pPr>
        <w:spacing w:before="12"/>
        <w:ind w:left="3402" w:right="118"/>
        <w:jc w:val="right"/>
        <w:rPr>
          <w:rFonts w:ascii="Verdana" w:eastAsia="Calibri" w:hAnsi="Verdana" w:cs="Calibri"/>
          <w:lang w:val="pt-BR"/>
        </w:rPr>
      </w:pPr>
      <w:r w:rsidRPr="001756B0">
        <w:rPr>
          <w:rFonts w:ascii="Verdana" w:hAnsi="Verdana"/>
          <w:b/>
          <w:i/>
          <w:lang w:val="pt-BR"/>
        </w:rPr>
        <w:t>APROVO O PRESENTE TERMO DE</w:t>
      </w:r>
      <w:r w:rsidRPr="001756B0">
        <w:rPr>
          <w:rFonts w:ascii="Verdana" w:hAnsi="Verdana"/>
          <w:b/>
          <w:i/>
          <w:spacing w:val="-20"/>
          <w:lang w:val="pt-BR"/>
        </w:rPr>
        <w:t xml:space="preserve"> </w:t>
      </w:r>
      <w:r w:rsidRPr="001756B0">
        <w:rPr>
          <w:rFonts w:ascii="Verdana" w:hAnsi="Verdana"/>
          <w:b/>
          <w:i/>
          <w:lang w:val="pt-BR"/>
        </w:rPr>
        <w:t>REFERÊNCIA</w:t>
      </w:r>
      <w:r w:rsidRPr="001756B0">
        <w:rPr>
          <w:rFonts w:ascii="Verdana" w:hAnsi="Verdana"/>
          <w:b/>
          <w:i/>
          <w:w w:val="99"/>
          <w:lang w:val="pt-BR"/>
        </w:rPr>
        <w:t xml:space="preserve"> </w:t>
      </w:r>
      <w:r w:rsidRPr="001756B0">
        <w:rPr>
          <w:rFonts w:ascii="Verdana" w:hAnsi="Verdana"/>
          <w:b/>
          <w:i/>
          <w:lang w:val="pt-BR"/>
        </w:rPr>
        <w:t>E AUTORIZO A REALIZAÇÃO DA</w:t>
      </w:r>
      <w:r w:rsidRPr="001756B0">
        <w:rPr>
          <w:rFonts w:ascii="Verdana" w:hAnsi="Verdana"/>
          <w:b/>
          <w:i/>
          <w:spacing w:val="-17"/>
          <w:lang w:val="pt-BR"/>
        </w:rPr>
        <w:t xml:space="preserve"> </w:t>
      </w:r>
      <w:r w:rsidRPr="001756B0">
        <w:rPr>
          <w:rFonts w:ascii="Verdana" w:hAnsi="Verdana"/>
          <w:b/>
          <w:i/>
          <w:lang w:val="pt-BR"/>
        </w:rPr>
        <w:t>LICITAÇÃO.</w:t>
      </w:r>
    </w:p>
    <w:p w:rsidR="00EE1454" w:rsidRPr="001756B0" w:rsidRDefault="00CD2714" w:rsidP="00B553BA">
      <w:pPr>
        <w:ind w:left="3402" w:right="119"/>
        <w:jc w:val="right"/>
        <w:rPr>
          <w:rFonts w:ascii="Verdana" w:hAnsi="Verdana"/>
          <w:b/>
          <w:i/>
          <w:lang w:val="pt-BR"/>
        </w:rPr>
      </w:pPr>
      <w:r w:rsidRPr="001756B0">
        <w:rPr>
          <w:rFonts w:ascii="Verdana" w:hAnsi="Verdana"/>
          <w:b/>
          <w:i/>
          <w:lang w:val="pt-BR"/>
        </w:rPr>
        <w:t>(inciso II, Art. 9º, Decreto nº</w:t>
      </w:r>
      <w:r w:rsidRPr="001756B0">
        <w:rPr>
          <w:rFonts w:ascii="Verdana" w:hAnsi="Verdana"/>
          <w:b/>
          <w:i/>
          <w:spacing w:val="-18"/>
          <w:lang w:val="pt-BR"/>
        </w:rPr>
        <w:t xml:space="preserve"> </w:t>
      </w:r>
      <w:r w:rsidRPr="001756B0">
        <w:rPr>
          <w:rFonts w:ascii="Verdana" w:hAnsi="Verdana"/>
          <w:b/>
          <w:i/>
          <w:lang w:val="pt-BR"/>
        </w:rPr>
        <w:t>5.450/05)</w:t>
      </w:r>
    </w:p>
    <w:p w:rsidR="00EE1454" w:rsidRPr="001756B0" w:rsidRDefault="00EE1454">
      <w:pPr>
        <w:rPr>
          <w:rFonts w:ascii="Verdana" w:hAnsi="Verdana"/>
          <w:b/>
          <w:i/>
          <w:lang w:val="pt-BR"/>
        </w:rPr>
      </w:pPr>
      <w:r w:rsidRPr="001756B0">
        <w:rPr>
          <w:rFonts w:ascii="Verdana" w:hAnsi="Verdana"/>
          <w:b/>
          <w:i/>
          <w:lang w:val="pt-BR"/>
        </w:rPr>
        <w:br w:type="page"/>
      </w:r>
    </w:p>
    <w:p w:rsidR="00EE1454" w:rsidRPr="001756B0" w:rsidRDefault="00EE1454" w:rsidP="00EE1454">
      <w:pPr>
        <w:pStyle w:val="Default"/>
        <w:jc w:val="center"/>
        <w:rPr>
          <w:rFonts w:ascii="Verdana" w:hAnsi="Verdana"/>
          <w:b/>
          <w:color w:val="auto"/>
          <w:sz w:val="22"/>
          <w:szCs w:val="22"/>
        </w:rPr>
      </w:pPr>
      <w:r w:rsidRPr="001756B0">
        <w:rPr>
          <w:rFonts w:ascii="Verdana" w:hAnsi="Verdana"/>
          <w:b/>
          <w:color w:val="auto"/>
          <w:sz w:val="22"/>
          <w:szCs w:val="22"/>
        </w:rPr>
        <w:lastRenderedPageBreak/>
        <w:t>ANEXO I</w:t>
      </w:r>
      <w:r w:rsidR="008F33C5">
        <w:rPr>
          <w:rFonts w:ascii="Verdana" w:hAnsi="Verdana"/>
          <w:b/>
          <w:color w:val="auto"/>
          <w:sz w:val="22"/>
          <w:szCs w:val="22"/>
        </w:rPr>
        <w:t>I</w:t>
      </w:r>
      <w:r w:rsidRPr="001756B0">
        <w:rPr>
          <w:rFonts w:ascii="Verdana" w:hAnsi="Verdana"/>
          <w:b/>
          <w:color w:val="auto"/>
          <w:sz w:val="22"/>
          <w:szCs w:val="22"/>
        </w:rPr>
        <w:t xml:space="preserve"> – TERMO DE REFERÊNCIA</w:t>
      </w:r>
    </w:p>
    <w:p w:rsidR="00EE1454" w:rsidRPr="001756B0" w:rsidRDefault="00C72D9A" w:rsidP="00EE1454">
      <w:pPr>
        <w:pStyle w:val="Default"/>
        <w:jc w:val="center"/>
        <w:rPr>
          <w:rFonts w:ascii="Verdana" w:hAnsi="Verdana"/>
          <w:b/>
          <w:color w:val="auto"/>
        </w:rPr>
      </w:pPr>
      <w:r w:rsidRPr="001756B0">
        <w:rPr>
          <w:rFonts w:ascii="Verdana" w:hAnsi="Verdana"/>
          <w:b/>
          <w:color w:val="auto"/>
        </w:rPr>
        <w:t xml:space="preserve">Descrição das subatividades de serviços, dentro de cada </w:t>
      </w:r>
      <w:r w:rsidRPr="001756B0">
        <w:rPr>
          <w:rFonts w:ascii="Verdana" w:hAnsi="Verdana"/>
          <w:b/>
          <w:color w:val="auto"/>
          <w:spacing w:val="-35"/>
        </w:rPr>
        <w:t xml:space="preserve"> </w:t>
      </w:r>
      <w:r w:rsidRPr="001756B0">
        <w:rPr>
          <w:rFonts w:ascii="Verdana" w:hAnsi="Verdana"/>
          <w:b/>
          <w:color w:val="auto"/>
        </w:rPr>
        <w:t>atividade</w:t>
      </w:r>
    </w:p>
    <w:p w:rsidR="00C72D9A" w:rsidRPr="001756B0" w:rsidRDefault="00C72D9A" w:rsidP="00EE1454">
      <w:pPr>
        <w:pStyle w:val="Default"/>
        <w:jc w:val="center"/>
        <w:rPr>
          <w:rFonts w:ascii="Verdana" w:hAnsi="Verdana"/>
          <w:b/>
          <w:color w:val="auto"/>
          <w:sz w:val="22"/>
          <w:szCs w:val="22"/>
        </w:rPr>
      </w:pPr>
    </w:p>
    <w:p w:rsidR="00EE1454" w:rsidRPr="001756B0" w:rsidRDefault="00EE1454" w:rsidP="00EE1454">
      <w:pPr>
        <w:pStyle w:val="Default"/>
        <w:numPr>
          <w:ilvl w:val="0"/>
          <w:numId w:val="48"/>
        </w:numPr>
        <w:jc w:val="both"/>
        <w:rPr>
          <w:rFonts w:ascii="Verdana" w:hAnsi="Verdana" w:cs="Arial"/>
          <w:b/>
          <w:bCs/>
          <w:color w:val="auto"/>
          <w:sz w:val="22"/>
          <w:szCs w:val="22"/>
        </w:rPr>
      </w:pPr>
      <w:r w:rsidRPr="001756B0">
        <w:rPr>
          <w:rFonts w:ascii="Verdana" w:hAnsi="Verdana" w:cs="Arial"/>
          <w:b/>
          <w:bCs/>
          <w:color w:val="auto"/>
          <w:sz w:val="22"/>
          <w:szCs w:val="22"/>
        </w:rPr>
        <w:t xml:space="preserve">Produção de videorreportagens para as 52 (cinquenta e duas) edições do programa </w:t>
      </w:r>
      <w:r w:rsidRPr="001756B0">
        <w:rPr>
          <w:rFonts w:ascii="Verdana" w:hAnsi="Verdana" w:cs="Arial"/>
          <w:b/>
          <w:bCs/>
          <w:i/>
          <w:color w:val="auto"/>
          <w:sz w:val="22"/>
          <w:szCs w:val="22"/>
        </w:rPr>
        <w:t>Via Legal:</w:t>
      </w:r>
      <w:r w:rsidRPr="001756B0">
        <w:rPr>
          <w:rFonts w:ascii="Verdana" w:hAnsi="Verdana" w:cs="Arial"/>
          <w:b/>
          <w:bCs/>
          <w:color w:val="auto"/>
          <w:sz w:val="22"/>
          <w:szCs w:val="22"/>
        </w:rPr>
        <w:t xml:space="preserve"> </w:t>
      </w:r>
    </w:p>
    <w:p w:rsidR="00EE1454" w:rsidRPr="001756B0" w:rsidRDefault="00EE1454" w:rsidP="00EE1454">
      <w:pPr>
        <w:pStyle w:val="Default"/>
        <w:ind w:left="720"/>
        <w:jc w:val="both"/>
        <w:rPr>
          <w:rFonts w:asciiTheme="minorHAnsi" w:hAnsiTheme="minorHAnsi"/>
          <w:color w:val="auto"/>
          <w:sz w:val="22"/>
          <w:szCs w:val="22"/>
        </w:rPr>
      </w:pPr>
    </w:p>
    <w:tbl>
      <w:tblPr>
        <w:tblW w:w="9653" w:type="dxa"/>
        <w:tblInd w:w="56" w:type="dxa"/>
        <w:tblCellMar>
          <w:left w:w="70" w:type="dxa"/>
          <w:right w:w="70" w:type="dxa"/>
        </w:tblCellMar>
        <w:tblLook w:val="04A0"/>
      </w:tblPr>
      <w:tblGrid>
        <w:gridCol w:w="4125"/>
        <w:gridCol w:w="5528"/>
      </w:tblGrid>
      <w:tr w:rsidR="00EE1454" w:rsidRPr="009D6733" w:rsidTr="00EE1454">
        <w:trPr>
          <w:trHeight w:val="630"/>
        </w:trPr>
        <w:tc>
          <w:tcPr>
            <w:tcW w:w="9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jc w:val="center"/>
              <w:rPr>
                <w:lang w:val="pt-BR"/>
              </w:rPr>
            </w:pPr>
            <w:r w:rsidRPr="001756B0">
              <w:rPr>
                <w:lang w:val="pt-BR"/>
              </w:rPr>
              <w:t xml:space="preserve">ATIVIDADE: PRODUÇÃO DE MATÉRIA REGIONAL PARA O PROGRAMA </w:t>
            </w:r>
            <w:r w:rsidRPr="001756B0">
              <w:rPr>
                <w:i/>
                <w:lang w:val="pt-BR"/>
              </w:rPr>
              <w:t>VIA LEGAL</w:t>
            </w:r>
          </w:p>
        </w:tc>
      </w:tr>
      <w:tr w:rsidR="00EE1454" w:rsidRPr="001756B0"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jc w:val="center"/>
            </w:pPr>
            <w:r w:rsidRPr="001756B0">
              <w:t xml:space="preserve">SUBATIVIDADE </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center"/>
            </w:pPr>
            <w:r w:rsidRPr="001756B0">
              <w:t>DESCRIÇÃO</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Levantamento de sugestões de pauta</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Equipe deve pesquisar assuntos que podem servir de pauta para o programa. Fontes: assessorias de comunicação do Tribunal Regional Federal da 5ª Região, da Justiça Federal e de órgãos como Ministério Público Federal, Defensoria Pública da União, sessões de julgamento dos tribunais regionais federais, sentenças de juízes federais.</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Envio de sugestão de pauta para o Conselho da Justiça Federal (CJF)</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Repórter deve preparar um resumo do tema escolhido indicando como imagina fechar a reportagem, inclusive com a indicação de entrevistas, submeter a sugestão ao crivo do assessor de imprensa do tribunal regional federal e, após anuência deste, enviar a sugestão de pauta para o diretor do programa.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Aprovação</w:t>
            </w:r>
            <w:proofErr w:type="spellEnd"/>
            <w:r w:rsidRPr="001756B0">
              <w:t xml:space="preserve"> das </w:t>
            </w:r>
            <w:proofErr w:type="spellStart"/>
            <w:r w:rsidRPr="001756B0">
              <w:t>pautas</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Equipe do CJF deve avaliar a sugestão enviada e aprovar ou não a realização da reportagem sugerida.</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Devolução dos temas com encaminhamentos</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Editores do CJF enviam mensagem para equipe responsável pela elaboração da reportagem com o direcionamento a ser seguido no fechamento da matéria.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Definição</w:t>
            </w:r>
            <w:proofErr w:type="spellEnd"/>
            <w:r w:rsidRPr="001756B0">
              <w:t xml:space="preserve"> de </w:t>
            </w:r>
            <w:proofErr w:type="spellStart"/>
            <w:r w:rsidRPr="001756B0">
              <w:t>entrevistados</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Nesta etapa, repórter e produtor definem juntos quais serão os entrevistados a serem ouvidos no fechamento de cada reportagem.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Marcação</w:t>
            </w:r>
            <w:proofErr w:type="spellEnd"/>
            <w:r w:rsidRPr="001756B0">
              <w:t xml:space="preserve"> de </w:t>
            </w:r>
            <w:proofErr w:type="spellStart"/>
            <w:r w:rsidRPr="001756B0">
              <w:t>entrevistas</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Produtor entra em contato com os possíveis entrevistados para explicar o que será tratado no programa e agendar as entrevistas.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 xml:space="preserve">Captação de imagens e sonoras </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Equipe de TV se desloca até o endereço dos entrevistados para fazer as gravações das imagens que irão ilustrar o programa. A atividade exige cuidado e precisão por parte do operador de câmera, que precisa produzir imagens dentro de um padrão técnico específico, na cor e na temperatura corretas, bem como outros detalhes, como o áudio ambiente, sobe sons, enquadramentos corretos e detalhes que ajudam a contar uma determinada história. Assim como o cinegrafista, o repórter deve ter absoluta segurança nos questionamentos, de forma a eliminar quaisquer riscos da divulgação de informações incorretas, incompletas ou que deem margem a interpretações tendenciosas, equivocadas ou erradas em relação ao tema tratado na reportagem.</w:t>
            </w:r>
          </w:p>
        </w:tc>
      </w:tr>
      <w:tr w:rsidR="00EE1454" w:rsidRPr="009D6733" w:rsidTr="00EE1454">
        <w:trPr>
          <w:trHeight w:val="499"/>
        </w:trPr>
        <w:tc>
          <w:tcPr>
            <w:tcW w:w="4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proofErr w:type="spellStart"/>
            <w:r w:rsidRPr="001756B0">
              <w:rPr>
                <w:lang w:val="pt-BR"/>
              </w:rPr>
              <w:t>Degravação</w:t>
            </w:r>
            <w:proofErr w:type="spellEnd"/>
            <w:r w:rsidRPr="001756B0">
              <w:rPr>
                <w:lang w:val="pt-BR"/>
              </w:rPr>
              <w:t xml:space="preserve"> de todas as sonoras</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 xml:space="preserve">Todas as entrevistas são degravadas e o </w:t>
            </w:r>
            <w:r w:rsidRPr="001756B0">
              <w:rPr>
                <w:i/>
                <w:lang w:val="pt-BR"/>
              </w:rPr>
              <w:t>time code</w:t>
            </w:r>
            <w:r w:rsidRPr="001756B0">
              <w:rPr>
                <w:lang w:val="pt-BR"/>
              </w:rPr>
              <w:t xml:space="preserve"> de cada trecho é marcado.  </w:t>
            </w:r>
          </w:p>
        </w:tc>
      </w:tr>
      <w:tr w:rsidR="00EE1454" w:rsidRPr="009D6733" w:rsidTr="00EE1454">
        <w:trPr>
          <w:trHeight w:val="499"/>
        </w:trPr>
        <w:tc>
          <w:tcPr>
            <w:tcW w:w="4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Elaboração do roteiro da reportagem</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EE1454" w:rsidRPr="001756B0" w:rsidRDefault="00EE1454" w:rsidP="00EE1454">
            <w:pPr>
              <w:jc w:val="both"/>
              <w:rPr>
                <w:lang w:val="pt-BR"/>
              </w:rPr>
            </w:pPr>
            <w:r w:rsidRPr="001756B0">
              <w:rPr>
                <w:lang w:val="pt-BR"/>
              </w:rPr>
              <w:t>Após degravar todas as entrevistas, o repórter deve escrever o texto, chamado de off, que servirá de base para a reportagem, e escolher os trechos das sonoras que farão parte da matéria.</w:t>
            </w:r>
          </w:p>
        </w:tc>
      </w:tr>
      <w:tr w:rsidR="00EE1454" w:rsidRPr="009D6733" w:rsidTr="00EE1454">
        <w:trPr>
          <w:trHeight w:val="499"/>
        </w:trPr>
        <w:tc>
          <w:tcPr>
            <w:tcW w:w="4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lastRenderedPageBreak/>
              <w:t>Envio de roteiro com off para aprovação</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EE1454" w:rsidRPr="001756B0" w:rsidRDefault="00EE1454" w:rsidP="00EE1454">
            <w:pPr>
              <w:jc w:val="both"/>
              <w:rPr>
                <w:lang w:val="pt-BR"/>
              </w:rPr>
            </w:pPr>
            <w:r w:rsidRPr="001756B0">
              <w:rPr>
                <w:lang w:val="pt-BR"/>
              </w:rPr>
              <w:t>Depois de revisar o texto (</w:t>
            </w:r>
            <w:r w:rsidRPr="001756B0">
              <w:rPr>
                <w:i/>
                <w:lang w:val="pt-BR"/>
              </w:rPr>
              <w:t>off</w:t>
            </w:r>
            <w:r w:rsidRPr="001756B0">
              <w:rPr>
                <w:lang w:val="pt-BR"/>
              </w:rPr>
              <w:t xml:space="preserve">), o repórter envia o arquivo via </w:t>
            </w:r>
            <w:r w:rsidRPr="001756B0">
              <w:rPr>
                <w:i/>
                <w:lang w:val="pt-BR"/>
              </w:rPr>
              <w:t>email</w:t>
            </w:r>
            <w:r w:rsidRPr="001756B0">
              <w:rPr>
                <w:lang w:val="pt-BR"/>
              </w:rPr>
              <w:t xml:space="preserve"> para o coordenador de Jornalismo e  o editor-chefe, do CJF, responsáveis pela aprovação do texto.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Revisão e aprovação de textos</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O coordenador de Jornalismo e editor-chefe, do CJF, corrigem o texto, analisando aspectos como a correção ortográfica, a coerência das informações e a estrutura escolhida para contar a história.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Devolução</w:t>
            </w:r>
            <w:proofErr w:type="spellEnd"/>
            <w:r w:rsidRPr="001756B0">
              <w:t xml:space="preserve"> do </w:t>
            </w:r>
            <w:proofErr w:type="spellStart"/>
            <w:r w:rsidRPr="001756B0">
              <w:t>texto</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Arquivo corrigido é devolvido à equipe de reportagem, com orientações para alterações, novas apurações ou, simplesmente, para a gravação dos textos.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Gravação da passagem do repórter</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O repórter deve gravar a passagem em local que contextualize o tema da reportagem.</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Gravação</w:t>
            </w:r>
            <w:proofErr w:type="spellEnd"/>
            <w:r w:rsidRPr="001756B0">
              <w:t xml:space="preserve"> de </w:t>
            </w:r>
            <w:r w:rsidRPr="001756B0">
              <w:rPr>
                <w:i/>
              </w:rPr>
              <w:t>offs</w:t>
            </w:r>
            <w:r w:rsidRPr="001756B0">
              <w:t xml:space="preserve"> </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 xml:space="preserve">Feitas as correções sugeridas pelos coordenador de Jornalismo e editor-chefe, o repórter deve gravar o áudio </w:t>
            </w:r>
            <w:r w:rsidRPr="001756B0">
              <w:rPr>
                <w:i/>
                <w:lang w:val="pt-BR"/>
              </w:rPr>
              <w:t>(off)</w:t>
            </w:r>
            <w:r w:rsidRPr="001756B0">
              <w:rPr>
                <w:lang w:val="pt-BR"/>
              </w:rPr>
              <w:t>, para que a reportagem possa ser montada.</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Transferência de arquivos para ilha</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Editor de imagens deve conferir a qualidade dos arquivos de áudio e vídeo e transferir o material para a ilha de edição, onde será feita a montagem da reportagem.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Montagem</w:t>
            </w:r>
            <w:proofErr w:type="spellEnd"/>
            <w:r w:rsidRPr="001756B0">
              <w:t>/</w:t>
            </w:r>
            <w:proofErr w:type="spellStart"/>
            <w:r w:rsidRPr="001756B0">
              <w:t>Edição</w:t>
            </w:r>
            <w:proofErr w:type="spellEnd"/>
            <w:r w:rsidRPr="001756B0">
              <w:t xml:space="preserve"> das </w:t>
            </w:r>
            <w:proofErr w:type="spellStart"/>
            <w:r w:rsidRPr="001756B0">
              <w:t>reportagens</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Editor de imagem faz o chamado “esqueleto” da reportagem, montando uma sequência de texto, entrevistas e passagens do repórter.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Elaboração</w:t>
            </w:r>
            <w:proofErr w:type="spellEnd"/>
            <w:r w:rsidRPr="001756B0">
              <w:t xml:space="preserve"> de </w:t>
            </w:r>
            <w:proofErr w:type="spellStart"/>
            <w:r w:rsidRPr="001756B0">
              <w:t>artes</w:t>
            </w:r>
            <w:proofErr w:type="spellEnd"/>
            <w:r w:rsidRPr="001756B0">
              <w:t xml:space="preserve"> </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Caso seja necessário, o editor deve usar programas específicos disponíveis no equipamento de edição para ilustrar a reportagem.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Escolha e colocação de trilhas na reportagem</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 Editor de imagem deve, a partir de um banco de músicas disponíveis e autorizadas, escolher as que melhor se encaixam no assunto tratado, fazendo a sonorização das reportagens.</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Ajuste de níveis de áudio</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 xml:space="preserve"> Ao finalizar a cobertura dos </w:t>
            </w:r>
            <w:r w:rsidRPr="001756B0">
              <w:rPr>
                <w:i/>
                <w:lang w:val="pt-BR"/>
              </w:rPr>
              <w:t>offs</w:t>
            </w:r>
            <w:r w:rsidRPr="001756B0">
              <w:rPr>
                <w:lang w:val="pt-BR"/>
              </w:rPr>
              <w:t xml:space="preserve"> e a inclusão das trilhas, o editor de imagens deve fazer a chamada equalização do áudio da reportagem, de forma que a mesma seja exibida de maneira uniforme.</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Correção de cores das imagens</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Como parte da finalização da reportagem, o editor deve fazer alterações que julgar necessárias para corrigir eventuais distorções.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roofErr w:type="spellStart"/>
            <w:r w:rsidRPr="001756B0">
              <w:t>Aprovação</w:t>
            </w:r>
            <w:proofErr w:type="spellEnd"/>
            <w:r w:rsidRPr="001756B0">
              <w:t xml:space="preserve"> da </w:t>
            </w:r>
            <w:proofErr w:type="spellStart"/>
            <w:r w:rsidRPr="001756B0">
              <w:t>reportagem</w:t>
            </w:r>
            <w:proofErr w:type="spellEnd"/>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Editor de imagem deve apresentar o produto final ao repórter e ao assessor de imprensa do tribunal, para que sejam aprovados tanto o aspecto técnico quanto o editorial da reportagem. </w:t>
            </w:r>
          </w:p>
        </w:tc>
      </w:tr>
      <w:tr w:rsidR="00EE1454" w:rsidRPr="009D6733" w:rsidTr="00EE1454">
        <w:trPr>
          <w:trHeight w:val="499"/>
        </w:trPr>
        <w:tc>
          <w:tcPr>
            <w:tcW w:w="4125"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lang w:val="pt-BR"/>
              </w:rPr>
            </w:pPr>
            <w:r w:rsidRPr="001756B0">
              <w:rPr>
                <w:lang w:val="pt-BR"/>
              </w:rPr>
              <w:t>Geração da matéria para o CJF</w:t>
            </w:r>
          </w:p>
        </w:tc>
        <w:tc>
          <w:tcPr>
            <w:tcW w:w="5528"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lang w:val="pt-BR"/>
              </w:rPr>
            </w:pPr>
            <w:r w:rsidRPr="001756B0">
              <w:rPr>
                <w:lang w:val="pt-BR"/>
              </w:rPr>
              <w:t>Editor faz o envio da reportagem para o CJF, por meio eletrônico.</w:t>
            </w:r>
          </w:p>
        </w:tc>
      </w:tr>
    </w:tbl>
    <w:p w:rsidR="00EE1454" w:rsidRPr="001756B0" w:rsidRDefault="00EE1454" w:rsidP="00EE1454">
      <w:pPr>
        <w:pStyle w:val="Default"/>
        <w:jc w:val="both"/>
        <w:rPr>
          <w:rFonts w:asciiTheme="minorHAnsi" w:hAnsiTheme="minorHAnsi"/>
          <w:color w:val="auto"/>
          <w:sz w:val="22"/>
          <w:szCs w:val="22"/>
        </w:rPr>
      </w:pPr>
      <w:bookmarkStart w:id="0" w:name="_GoBack"/>
      <w:bookmarkEnd w:id="0"/>
    </w:p>
    <w:p w:rsidR="00EE1454" w:rsidRPr="001756B0" w:rsidRDefault="00EE1454" w:rsidP="00EE1454">
      <w:pPr>
        <w:pStyle w:val="Default"/>
        <w:numPr>
          <w:ilvl w:val="0"/>
          <w:numId w:val="48"/>
        </w:numPr>
        <w:jc w:val="both"/>
        <w:rPr>
          <w:rFonts w:ascii="Verdana" w:hAnsi="Verdana"/>
          <w:b/>
          <w:color w:val="auto"/>
          <w:sz w:val="22"/>
          <w:szCs w:val="22"/>
        </w:rPr>
      </w:pPr>
      <w:r w:rsidRPr="001756B0">
        <w:rPr>
          <w:rFonts w:ascii="Verdana" w:hAnsi="Verdana"/>
          <w:b/>
          <w:color w:val="auto"/>
          <w:sz w:val="22"/>
          <w:szCs w:val="22"/>
        </w:rPr>
        <w:t>Cobertura de solenidades oficiais:</w:t>
      </w:r>
    </w:p>
    <w:p w:rsidR="00EE1454" w:rsidRPr="001756B0" w:rsidRDefault="00EE1454" w:rsidP="00EE1454">
      <w:pPr>
        <w:pStyle w:val="Default"/>
        <w:ind w:left="720"/>
        <w:jc w:val="both"/>
        <w:rPr>
          <w:rFonts w:asciiTheme="minorHAnsi" w:hAnsiTheme="minorHAnsi"/>
          <w:color w:val="auto"/>
          <w:sz w:val="22"/>
          <w:szCs w:val="22"/>
        </w:rPr>
      </w:pPr>
    </w:p>
    <w:tbl>
      <w:tblPr>
        <w:tblStyle w:val="Tabelacomgrade"/>
        <w:tblW w:w="0" w:type="auto"/>
        <w:tblLook w:val="04A0"/>
      </w:tblPr>
      <w:tblGrid>
        <w:gridCol w:w="4197"/>
        <w:gridCol w:w="5516"/>
      </w:tblGrid>
      <w:tr w:rsidR="00EE1454" w:rsidRPr="009D6733" w:rsidTr="00EE1454">
        <w:tc>
          <w:tcPr>
            <w:tcW w:w="9778" w:type="dxa"/>
            <w:gridSpan w:val="2"/>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ATIVIDADE: COBERTURA DE SOLENIDADES OFICIAIS E REPORTAGENS INSTITUCIONAIS</w:t>
            </w:r>
          </w:p>
        </w:tc>
      </w:tr>
      <w:tr w:rsidR="00EE1454" w:rsidRPr="001756B0" w:rsidTr="00EE1454">
        <w:tc>
          <w:tcPr>
            <w:tcW w:w="4219" w:type="dxa"/>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SUBATIVIDADE</w:t>
            </w:r>
          </w:p>
        </w:tc>
        <w:tc>
          <w:tcPr>
            <w:tcW w:w="5559" w:type="dxa"/>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DESCRIÇÃO</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Acompanhamento da agenda oficial e das sessões das Turmas de julgamento do TRF5</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Equipe deve participar das reuniões de pauta e discussões da Divisão de Comunicação Social do TRF5, acompanhando a agenda oficial da Corte e se pautando para cobertura dos eventos de relevância para a Instituição, bem como das sessões das Turmas de julgamento. Fontes: assessoria de comunicação do Tribunal Regional Federal da 5ª Região.</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Agendamento e produção para a cobertura</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 xml:space="preserve">Equipe deve se articular com a assessoria, ajudar a planejar </w:t>
            </w:r>
            <w:r w:rsidRPr="001756B0">
              <w:rPr>
                <w:rFonts w:asciiTheme="minorHAnsi" w:hAnsiTheme="minorHAnsi"/>
                <w:color w:val="auto"/>
                <w:sz w:val="22"/>
                <w:szCs w:val="22"/>
              </w:rPr>
              <w:lastRenderedPageBreak/>
              <w:t xml:space="preserve">a cobertura, definir atividades e produtos resultantes da ação. </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lastRenderedPageBreak/>
              <w:t>Captação de imagens, passagens e sonoras</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Equipe de TV se desloca até o local do evento para fazer as gravações das imagens que irão ilustrar o vídeo/a reportagem. A atividade exige cuidado e precisão por parte do operador de câmera, que precisa produzir imagens dentro de um padrão técnico específico, na cor e na temperatura corretas, bem como outros detalhes, como o áudio ambiente, sobe sons, enquadramentos corretos e detalhes que ajudarão a situar o telespectador na cena dos eventos. Assim como o cinegrafista, o repórter deve ter atenção à postura adequada aos ambientes do Judiciário, absoluta segurança nos possíveis questionamentos, de forma a eliminar quaisquer riscos da divulgação de informações incorretas, incompletas ou que deem margem a interpretações tendenciosas, equivocadas ou erradas em relação ao tema tratado na reportagem.</w:t>
            </w:r>
          </w:p>
        </w:tc>
      </w:tr>
      <w:tr w:rsidR="00EE1454" w:rsidRPr="009D6733" w:rsidTr="00EE1454">
        <w:tc>
          <w:tcPr>
            <w:tcW w:w="4219" w:type="dxa"/>
            <w:vAlign w:val="center"/>
          </w:tcPr>
          <w:p w:rsidR="00EE1454" w:rsidRPr="001756B0" w:rsidRDefault="00EE1454" w:rsidP="00EE1454">
            <w:proofErr w:type="spellStart"/>
            <w:r w:rsidRPr="001756B0">
              <w:t>Degravação</w:t>
            </w:r>
            <w:proofErr w:type="spellEnd"/>
            <w:r w:rsidRPr="001756B0">
              <w:t xml:space="preserve"> / </w:t>
            </w:r>
            <w:proofErr w:type="spellStart"/>
            <w:r w:rsidRPr="001756B0">
              <w:t>decupagem</w:t>
            </w:r>
            <w:proofErr w:type="spellEnd"/>
            <w:r w:rsidRPr="001756B0">
              <w:t xml:space="preserve"> das sonoras</w:t>
            </w:r>
          </w:p>
        </w:tc>
        <w:tc>
          <w:tcPr>
            <w:tcW w:w="5559" w:type="dxa"/>
            <w:vAlign w:val="center"/>
          </w:tcPr>
          <w:p w:rsidR="00EE1454" w:rsidRPr="001756B0" w:rsidRDefault="00EE1454" w:rsidP="00EE1454">
            <w:pPr>
              <w:jc w:val="both"/>
            </w:pPr>
            <w:r w:rsidRPr="001756B0">
              <w:t xml:space="preserve">Todas as entrevistas são degravadas e o </w:t>
            </w:r>
            <w:r w:rsidRPr="001756B0">
              <w:rPr>
                <w:i/>
              </w:rPr>
              <w:t>time code</w:t>
            </w:r>
            <w:r w:rsidRPr="001756B0">
              <w:t xml:space="preserve"> de cada trecho é marcado.  </w:t>
            </w:r>
          </w:p>
        </w:tc>
      </w:tr>
      <w:tr w:rsidR="00EE1454" w:rsidRPr="009D6733" w:rsidTr="00EE1454">
        <w:tc>
          <w:tcPr>
            <w:tcW w:w="4219" w:type="dxa"/>
            <w:vAlign w:val="center"/>
          </w:tcPr>
          <w:p w:rsidR="00EE1454" w:rsidRPr="001756B0" w:rsidRDefault="00EE1454" w:rsidP="00EE1454">
            <w:r w:rsidRPr="001756B0">
              <w:t>Redação dos textos da reportagem/entrevista</w:t>
            </w:r>
          </w:p>
        </w:tc>
        <w:tc>
          <w:tcPr>
            <w:tcW w:w="5559" w:type="dxa"/>
            <w:vAlign w:val="center"/>
          </w:tcPr>
          <w:p w:rsidR="00EE1454" w:rsidRPr="001756B0" w:rsidRDefault="00EE1454" w:rsidP="00EE1454">
            <w:pPr>
              <w:jc w:val="both"/>
            </w:pPr>
            <w:r w:rsidRPr="001756B0">
              <w:t>Após degravar todas as entrevistas, o repórter deve escrever o texto, que servirá de base para a reportagem, e escolher os trechos das sonoras que farão parte da matéria.</w:t>
            </w:r>
          </w:p>
        </w:tc>
      </w:tr>
      <w:tr w:rsidR="00EE1454" w:rsidRPr="009D6733" w:rsidTr="00EE1454">
        <w:tc>
          <w:tcPr>
            <w:tcW w:w="4219" w:type="dxa"/>
            <w:vAlign w:val="center"/>
          </w:tcPr>
          <w:p w:rsidR="00EE1454" w:rsidRPr="001756B0" w:rsidRDefault="00EE1454" w:rsidP="00EE1454">
            <w:r w:rsidRPr="001756B0">
              <w:t>Revisão e aprovação do roteiro</w:t>
            </w:r>
          </w:p>
        </w:tc>
        <w:tc>
          <w:tcPr>
            <w:tcW w:w="5559" w:type="dxa"/>
            <w:vAlign w:val="center"/>
          </w:tcPr>
          <w:p w:rsidR="00EE1454" w:rsidRPr="001756B0" w:rsidRDefault="00EE1454" w:rsidP="00EE1454">
            <w:pPr>
              <w:jc w:val="both"/>
            </w:pPr>
            <w:r w:rsidRPr="001756B0">
              <w:t>Depois de revisar o texto (</w:t>
            </w:r>
            <w:r w:rsidRPr="001756B0">
              <w:rPr>
                <w:i/>
              </w:rPr>
              <w:t>off</w:t>
            </w:r>
            <w:r w:rsidRPr="001756B0">
              <w:t>), o repórter deve aprová-lo com o assessor-chefe da Comunicação do TRF5, que deve analisar aspectos como ortografia, gramática, coerência das informações e a estrutura escolhida para contar os fatos.  </w:t>
            </w:r>
          </w:p>
        </w:tc>
      </w:tr>
      <w:tr w:rsidR="00EE1454" w:rsidRPr="009D6733" w:rsidTr="00EE1454">
        <w:tc>
          <w:tcPr>
            <w:tcW w:w="4219" w:type="dxa"/>
            <w:vAlign w:val="center"/>
          </w:tcPr>
          <w:p w:rsidR="00EE1454" w:rsidRPr="001756B0" w:rsidRDefault="00EE1454" w:rsidP="00EE1454">
            <w:r w:rsidRPr="001756B0">
              <w:t>Devolução do texto</w:t>
            </w:r>
          </w:p>
        </w:tc>
        <w:tc>
          <w:tcPr>
            <w:tcW w:w="5559" w:type="dxa"/>
            <w:vAlign w:val="center"/>
          </w:tcPr>
          <w:p w:rsidR="00EE1454" w:rsidRPr="001756B0" w:rsidRDefault="00EE1454" w:rsidP="00EE1454">
            <w:pPr>
              <w:jc w:val="both"/>
            </w:pPr>
            <w:r w:rsidRPr="001756B0">
              <w:t>Arquivo corrigido é devolvido à equipe de reportagem, com orientações para alterações ou, simplesmente, para a gravação dos textos. </w:t>
            </w:r>
          </w:p>
        </w:tc>
      </w:tr>
      <w:tr w:rsidR="00EE1454" w:rsidRPr="009D6733" w:rsidTr="00EE1454">
        <w:tc>
          <w:tcPr>
            <w:tcW w:w="4219" w:type="dxa"/>
            <w:vAlign w:val="center"/>
          </w:tcPr>
          <w:p w:rsidR="00EE1454" w:rsidRPr="001756B0" w:rsidRDefault="00EE1454" w:rsidP="00EE1454">
            <w:r w:rsidRPr="001756B0">
              <w:t xml:space="preserve">Gravação de </w:t>
            </w:r>
            <w:proofErr w:type="spellStart"/>
            <w:r w:rsidRPr="001756B0">
              <w:rPr>
                <w:i/>
              </w:rPr>
              <w:t>offs</w:t>
            </w:r>
            <w:proofErr w:type="spellEnd"/>
          </w:p>
        </w:tc>
        <w:tc>
          <w:tcPr>
            <w:tcW w:w="5559" w:type="dxa"/>
            <w:vAlign w:val="center"/>
          </w:tcPr>
          <w:p w:rsidR="00EE1454" w:rsidRPr="001756B0" w:rsidRDefault="00EE1454" w:rsidP="00EE1454">
            <w:pPr>
              <w:jc w:val="both"/>
            </w:pPr>
            <w:r w:rsidRPr="001756B0">
              <w:t xml:space="preserve">Feitas as correções sugeridas pelo  assessor-chefe, o repórter deve gravar o áudio </w:t>
            </w:r>
            <w:r w:rsidRPr="001756B0">
              <w:rPr>
                <w:i/>
              </w:rPr>
              <w:t>(off)</w:t>
            </w:r>
            <w:r w:rsidRPr="001756B0">
              <w:t>, para que a reportagem possa ser montada.</w:t>
            </w:r>
          </w:p>
        </w:tc>
      </w:tr>
      <w:tr w:rsidR="00EE1454" w:rsidRPr="009D6733" w:rsidTr="00EE1454">
        <w:tc>
          <w:tcPr>
            <w:tcW w:w="4219" w:type="dxa"/>
            <w:vAlign w:val="center"/>
          </w:tcPr>
          <w:p w:rsidR="00EE1454" w:rsidRPr="001756B0" w:rsidRDefault="00EE1454" w:rsidP="00EE1454">
            <w:r w:rsidRPr="001756B0">
              <w:t>Transferência de arquivos para ilha</w:t>
            </w:r>
          </w:p>
        </w:tc>
        <w:tc>
          <w:tcPr>
            <w:tcW w:w="5559" w:type="dxa"/>
            <w:vAlign w:val="center"/>
          </w:tcPr>
          <w:p w:rsidR="00EE1454" w:rsidRPr="001756B0" w:rsidRDefault="00EE1454" w:rsidP="00EE1454">
            <w:pPr>
              <w:jc w:val="both"/>
            </w:pPr>
            <w:r w:rsidRPr="001756B0">
              <w:t>Editor de imagens deve conferir a qualidade dos arquivos de áudio e vídeo e transferir o material para a ilha de edição, onde será feita a montagem da reportagem. </w:t>
            </w:r>
          </w:p>
        </w:tc>
      </w:tr>
      <w:tr w:rsidR="00EE1454" w:rsidRPr="009D6733" w:rsidTr="00EE1454">
        <w:tc>
          <w:tcPr>
            <w:tcW w:w="4219" w:type="dxa"/>
            <w:vAlign w:val="center"/>
          </w:tcPr>
          <w:p w:rsidR="00EE1454" w:rsidRPr="001756B0" w:rsidRDefault="00EE1454" w:rsidP="00EE1454">
            <w:r w:rsidRPr="001756B0">
              <w:t>Montagem/Edição das reportagens</w:t>
            </w:r>
          </w:p>
        </w:tc>
        <w:tc>
          <w:tcPr>
            <w:tcW w:w="5559" w:type="dxa"/>
            <w:vAlign w:val="center"/>
          </w:tcPr>
          <w:p w:rsidR="00EE1454" w:rsidRPr="001756B0" w:rsidRDefault="00EE1454" w:rsidP="00EE1454">
            <w:pPr>
              <w:jc w:val="both"/>
            </w:pPr>
            <w:r w:rsidRPr="001756B0">
              <w:t>Editor de imagem faz o “esqueleto” da reportagem, montando uma sequência de texto, entrevistas e passagens (se tiver) do repórter.  </w:t>
            </w:r>
          </w:p>
        </w:tc>
      </w:tr>
      <w:tr w:rsidR="00EE1454" w:rsidRPr="009D6733" w:rsidTr="00EE1454">
        <w:tc>
          <w:tcPr>
            <w:tcW w:w="4219" w:type="dxa"/>
            <w:vAlign w:val="center"/>
          </w:tcPr>
          <w:p w:rsidR="00EE1454" w:rsidRPr="001756B0" w:rsidRDefault="00EE1454" w:rsidP="00EE1454">
            <w:r w:rsidRPr="001756B0">
              <w:t xml:space="preserve">Elaboração de artes </w:t>
            </w:r>
          </w:p>
        </w:tc>
        <w:tc>
          <w:tcPr>
            <w:tcW w:w="5559" w:type="dxa"/>
            <w:vAlign w:val="center"/>
          </w:tcPr>
          <w:p w:rsidR="00EE1454" w:rsidRPr="001756B0" w:rsidRDefault="00EE1454" w:rsidP="00EE1454">
            <w:pPr>
              <w:jc w:val="both"/>
            </w:pPr>
            <w:r w:rsidRPr="001756B0">
              <w:t>Caso seja necessário, o editor deve usar programas específicos disponíveis no equipamento de edição para ilustrar a reportagem. </w:t>
            </w:r>
          </w:p>
        </w:tc>
      </w:tr>
      <w:tr w:rsidR="00EE1454" w:rsidRPr="009D6733" w:rsidTr="00EE1454">
        <w:tc>
          <w:tcPr>
            <w:tcW w:w="4219" w:type="dxa"/>
            <w:vAlign w:val="center"/>
          </w:tcPr>
          <w:p w:rsidR="00EE1454" w:rsidRPr="001756B0" w:rsidRDefault="00EE1454" w:rsidP="00EE1454">
            <w:r w:rsidRPr="001756B0">
              <w:t>Escolha e colocação de trilhas na reportagem</w:t>
            </w:r>
          </w:p>
        </w:tc>
        <w:tc>
          <w:tcPr>
            <w:tcW w:w="5559" w:type="dxa"/>
            <w:vAlign w:val="center"/>
          </w:tcPr>
          <w:p w:rsidR="00EE1454" w:rsidRPr="001756B0" w:rsidRDefault="00EE1454" w:rsidP="00EE1454">
            <w:pPr>
              <w:jc w:val="both"/>
            </w:pPr>
            <w:r w:rsidRPr="001756B0">
              <w:t> Editor de imagem deve, a partir de um banco de músicas disponíveis e autorizadas, escolher as que melhor se encaixam no assunto tratado, fazendo a sonorização das reportagens.</w:t>
            </w:r>
          </w:p>
        </w:tc>
      </w:tr>
      <w:tr w:rsidR="00EE1454" w:rsidRPr="009D6733" w:rsidTr="00EE1454">
        <w:tc>
          <w:tcPr>
            <w:tcW w:w="4219" w:type="dxa"/>
            <w:vAlign w:val="center"/>
          </w:tcPr>
          <w:p w:rsidR="00EE1454" w:rsidRPr="001756B0" w:rsidRDefault="00EE1454" w:rsidP="00EE1454">
            <w:r w:rsidRPr="001756B0">
              <w:t>Ajuste de níveis de áudio</w:t>
            </w:r>
          </w:p>
        </w:tc>
        <w:tc>
          <w:tcPr>
            <w:tcW w:w="5559" w:type="dxa"/>
            <w:vAlign w:val="center"/>
          </w:tcPr>
          <w:p w:rsidR="00EE1454" w:rsidRPr="001756B0" w:rsidRDefault="00EE1454" w:rsidP="00EE1454">
            <w:pPr>
              <w:jc w:val="both"/>
            </w:pPr>
            <w:r w:rsidRPr="001756B0">
              <w:t xml:space="preserve"> Ao finalizar a cobertura dos </w:t>
            </w:r>
            <w:r w:rsidRPr="001756B0">
              <w:rPr>
                <w:i/>
              </w:rPr>
              <w:t>offs</w:t>
            </w:r>
            <w:r w:rsidRPr="001756B0">
              <w:t xml:space="preserve"> e a inclusão das trilhas, o editor de imagens deve equalizar o áudio da reportagem, de forma que a mesma seja exibida de maneira uniforme.</w:t>
            </w:r>
          </w:p>
        </w:tc>
      </w:tr>
      <w:tr w:rsidR="00EE1454" w:rsidRPr="009D6733" w:rsidTr="00EE1454">
        <w:tc>
          <w:tcPr>
            <w:tcW w:w="4219" w:type="dxa"/>
            <w:vAlign w:val="center"/>
          </w:tcPr>
          <w:p w:rsidR="00EE1454" w:rsidRPr="001756B0" w:rsidRDefault="00EE1454" w:rsidP="00EE1454">
            <w:r w:rsidRPr="001756B0">
              <w:t>Correção de cores das imagens</w:t>
            </w:r>
          </w:p>
        </w:tc>
        <w:tc>
          <w:tcPr>
            <w:tcW w:w="5559" w:type="dxa"/>
            <w:vAlign w:val="center"/>
          </w:tcPr>
          <w:p w:rsidR="00EE1454" w:rsidRPr="001756B0" w:rsidRDefault="00EE1454" w:rsidP="00EE1454">
            <w:pPr>
              <w:jc w:val="both"/>
            </w:pPr>
            <w:r w:rsidRPr="001756B0">
              <w:t>Como parte da finalização da reportagem, o editor deve fazer as alterações que julgar necessárias, para corrigir eventuais distorções.  </w:t>
            </w:r>
          </w:p>
        </w:tc>
      </w:tr>
      <w:tr w:rsidR="00EE1454" w:rsidRPr="009D6733" w:rsidTr="00EE1454">
        <w:tc>
          <w:tcPr>
            <w:tcW w:w="4219" w:type="dxa"/>
            <w:vAlign w:val="center"/>
          </w:tcPr>
          <w:p w:rsidR="00EE1454" w:rsidRPr="001756B0" w:rsidRDefault="00EE1454" w:rsidP="00EE1454">
            <w:r w:rsidRPr="001756B0">
              <w:lastRenderedPageBreak/>
              <w:t>Aprovação da reportagem</w:t>
            </w:r>
          </w:p>
        </w:tc>
        <w:tc>
          <w:tcPr>
            <w:tcW w:w="5559" w:type="dxa"/>
            <w:vAlign w:val="center"/>
          </w:tcPr>
          <w:p w:rsidR="00EE1454" w:rsidRPr="001756B0" w:rsidRDefault="00EE1454" w:rsidP="00EE1454">
            <w:pPr>
              <w:jc w:val="both"/>
            </w:pPr>
            <w:r w:rsidRPr="001756B0">
              <w:t>Editor de imagem deve apresentar o produto final ao repórter e ao assessor-chefe do TRF5, para que seja aprovado, tanto no aspecto técnico quanto editorial. </w:t>
            </w:r>
          </w:p>
        </w:tc>
      </w:tr>
    </w:tbl>
    <w:p w:rsidR="00EE1454" w:rsidRPr="001756B0" w:rsidRDefault="00EE1454" w:rsidP="00EE1454">
      <w:pPr>
        <w:pStyle w:val="Default"/>
        <w:jc w:val="both"/>
        <w:rPr>
          <w:rFonts w:asciiTheme="minorHAnsi" w:hAnsiTheme="minorHAnsi"/>
          <w:color w:val="auto"/>
          <w:sz w:val="22"/>
          <w:szCs w:val="22"/>
        </w:rPr>
      </w:pPr>
    </w:p>
    <w:p w:rsidR="00EE1454" w:rsidRPr="001756B0" w:rsidRDefault="00EE1454" w:rsidP="00EE1454">
      <w:pPr>
        <w:pStyle w:val="Default"/>
        <w:jc w:val="both"/>
        <w:rPr>
          <w:rFonts w:asciiTheme="minorHAnsi" w:hAnsiTheme="minorHAnsi"/>
          <w:color w:val="auto"/>
          <w:sz w:val="22"/>
          <w:szCs w:val="22"/>
        </w:rPr>
      </w:pPr>
    </w:p>
    <w:p w:rsidR="00EE1454" w:rsidRPr="001756B0" w:rsidRDefault="00EE1454" w:rsidP="00EE1454">
      <w:pPr>
        <w:pStyle w:val="Default"/>
        <w:numPr>
          <w:ilvl w:val="0"/>
          <w:numId w:val="48"/>
        </w:numPr>
        <w:jc w:val="both"/>
        <w:rPr>
          <w:rFonts w:ascii="Verdana" w:hAnsi="Verdana"/>
          <w:b/>
          <w:color w:val="auto"/>
          <w:sz w:val="22"/>
          <w:szCs w:val="22"/>
        </w:rPr>
      </w:pPr>
      <w:r w:rsidRPr="001756B0">
        <w:rPr>
          <w:rFonts w:ascii="Verdana" w:hAnsi="Verdana"/>
          <w:b/>
          <w:color w:val="auto"/>
          <w:sz w:val="22"/>
          <w:szCs w:val="22"/>
        </w:rPr>
        <w:t>Produção de matérias especiais para a Internet e as redes sociais</w:t>
      </w:r>
    </w:p>
    <w:p w:rsidR="00EE1454" w:rsidRPr="001756B0" w:rsidRDefault="00EE1454" w:rsidP="00EE1454">
      <w:pPr>
        <w:pStyle w:val="Default"/>
        <w:jc w:val="both"/>
        <w:rPr>
          <w:rFonts w:asciiTheme="minorHAnsi" w:hAnsiTheme="minorHAnsi"/>
          <w:color w:val="auto"/>
          <w:sz w:val="22"/>
          <w:szCs w:val="22"/>
        </w:rPr>
      </w:pPr>
    </w:p>
    <w:tbl>
      <w:tblPr>
        <w:tblStyle w:val="Tabelacomgrade"/>
        <w:tblW w:w="0" w:type="auto"/>
        <w:tblLook w:val="04A0"/>
      </w:tblPr>
      <w:tblGrid>
        <w:gridCol w:w="4191"/>
        <w:gridCol w:w="5522"/>
      </w:tblGrid>
      <w:tr w:rsidR="00EE1454" w:rsidRPr="009D6733" w:rsidTr="00EE1454">
        <w:tc>
          <w:tcPr>
            <w:tcW w:w="9778" w:type="dxa"/>
            <w:gridSpan w:val="2"/>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ATIVIDADE: REALIZAÇÃO DE REPORTAGENS, STAND UPS OU ENTREVISTAS ESPECIAIS</w:t>
            </w:r>
          </w:p>
        </w:tc>
      </w:tr>
      <w:tr w:rsidR="00EE1454" w:rsidRPr="001756B0" w:rsidTr="00EE1454">
        <w:tc>
          <w:tcPr>
            <w:tcW w:w="4219" w:type="dxa"/>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SUBATIVIDADE</w:t>
            </w:r>
          </w:p>
        </w:tc>
        <w:tc>
          <w:tcPr>
            <w:tcW w:w="5559" w:type="dxa"/>
          </w:tcPr>
          <w:p w:rsidR="00EE1454" w:rsidRPr="001756B0" w:rsidRDefault="00EE1454" w:rsidP="00EE1454">
            <w:pPr>
              <w:pStyle w:val="Default"/>
              <w:jc w:val="center"/>
              <w:rPr>
                <w:rFonts w:asciiTheme="minorHAnsi" w:hAnsiTheme="minorHAnsi"/>
                <w:color w:val="auto"/>
                <w:sz w:val="22"/>
                <w:szCs w:val="22"/>
              </w:rPr>
            </w:pPr>
            <w:r w:rsidRPr="001756B0">
              <w:rPr>
                <w:rFonts w:asciiTheme="minorHAnsi" w:hAnsiTheme="minorHAnsi"/>
                <w:color w:val="auto"/>
                <w:sz w:val="22"/>
                <w:szCs w:val="22"/>
              </w:rPr>
              <w:t>DESCRIÇÃO</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Acompanhamento das reuniões de pauta gerais e específicas (revista, redes sociais e jornal mural) da Divisão de Comunicação do TRF5</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Equipe deve participar das reuniões de pauta e discussões da Divisão de Comunicação Social do TRF5, acompanhando as decisões editoriais e se pautando para a realização de reportagens, stand ups ou entrevistas especiais. Fontes: assessoria de Comunicação do Tribunal Regional Federal da 5ª Região.</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Agendamento e produção da pauta</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 xml:space="preserve">Equipe deve se articular com a assessoria, ajudar a planejar a pauta, definir atividades e produtos resultantes da ação. </w:t>
            </w:r>
          </w:p>
        </w:tc>
      </w:tr>
      <w:tr w:rsidR="00EE1454" w:rsidRPr="009D6733" w:rsidTr="00EE1454">
        <w:tc>
          <w:tcPr>
            <w:tcW w:w="421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Captação de imagens, passagens e sonoras</w:t>
            </w:r>
          </w:p>
        </w:tc>
        <w:tc>
          <w:tcPr>
            <w:tcW w:w="5559" w:type="dxa"/>
          </w:tcPr>
          <w:p w:rsidR="00EE1454" w:rsidRPr="001756B0" w:rsidRDefault="00EE1454" w:rsidP="00EE1454">
            <w:pPr>
              <w:pStyle w:val="Default"/>
              <w:jc w:val="both"/>
              <w:rPr>
                <w:rFonts w:asciiTheme="minorHAnsi" w:hAnsiTheme="minorHAnsi"/>
                <w:color w:val="auto"/>
                <w:sz w:val="22"/>
                <w:szCs w:val="22"/>
              </w:rPr>
            </w:pPr>
            <w:r w:rsidRPr="001756B0">
              <w:rPr>
                <w:rFonts w:asciiTheme="minorHAnsi" w:hAnsiTheme="minorHAnsi"/>
                <w:color w:val="auto"/>
                <w:sz w:val="22"/>
                <w:szCs w:val="22"/>
              </w:rPr>
              <w:t>Equipe de TV se desloca até o local da reportagem/entrevista, para fazer as gravações das imagens que irão ilustrar a matéria. A atividade exige cuidado e precisão por parte do operador de câmera, que precisa produzir imagens dentro de um padrão técnico específico, na cor e na temperatura corretas, bem como outros detalhes, como o áudio ambiente, sobe sons, enquadramentos corretos e detalhes que ajudarão a situar o telespectador nos fatos. Assim como o cinegrafista, o repórter deve ter atenção à postura adequada aos ambientes do Judiciário, absoluta segurança nos questionamentos, de forma a eliminar quaisquer riscos da divulgação de informações incorretas, incompletas ou que deem margem a interpretações tendenciosas, equivocadas ou erradas em relação ao tema tratado na reportagem/entrevista.</w:t>
            </w:r>
          </w:p>
        </w:tc>
      </w:tr>
      <w:tr w:rsidR="00EE1454" w:rsidRPr="009D6733" w:rsidTr="00EE1454">
        <w:tc>
          <w:tcPr>
            <w:tcW w:w="4219" w:type="dxa"/>
            <w:vAlign w:val="center"/>
          </w:tcPr>
          <w:p w:rsidR="00EE1454" w:rsidRPr="001756B0" w:rsidRDefault="00EE1454" w:rsidP="00EE1454">
            <w:proofErr w:type="spellStart"/>
            <w:r w:rsidRPr="001756B0">
              <w:t>Degravação</w:t>
            </w:r>
            <w:proofErr w:type="spellEnd"/>
            <w:r w:rsidRPr="001756B0">
              <w:t xml:space="preserve"> / </w:t>
            </w:r>
            <w:proofErr w:type="spellStart"/>
            <w:r w:rsidRPr="001756B0">
              <w:t>decupagem</w:t>
            </w:r>
            <w:proofErr w:type="spellEnd"/>
            <w:r w:rsidRPr="001756B0">
              <w:t xml:space="preserve"> das sonoras</w:t>
            </w:r>
          </w:p>
        </w:tc>
        <w:tc>
          <w:tcPr>
            <w:tcW w:w="5559" w:type="dxa"/>
            <w:vAlign w:val="center"/>
          </w:tcPr>
          <w:p w:rsidR="00EE1454" w:rsidRPr="001756B0" w:rsidRDefault="00EE1454" w:rsidP="00EE1454">
            <w:pPr>
              <w:jc w:val="both"/>
            </w:pPr>
            <w:r w:rsidRPr="001756B0">
              <w:t xml:space="preserve">Todas as entrevistas são degravadas e o </w:t>
            </w:r>
            <w:r w:rsidRPr="001756B0">
              <w:rPr>
                <w:i/>
              </w:rPr>
              <w:t>time code</w:t>
            </w:r>
            <w:r w:rsidRPr="001756B0">
              <w:t xml:space="preserve"> de cada trecho é marcado.  </w:t>
            </w:r>
          </w:p>
        </w:tc>
      </w:tr>
      <w:tr w:rsidR="00EE1454" w:rsidRPr="009D6733" w:rsidTr="00EE1454">
        <w:tc>
          <w:tcPr>
            <w:tcW w:w="4219" w:type="dxa"/>
            <w:vAlign w:val="center"/>
          </w:tcPr>
          <w:p w:rsidR="00EE1454" w:rsidRPr="001756B0" w:rsidRDefault="00EE1454" w:rsidP="00EE1454">
            <w:r w:rsidRPr="001756B0">
              <w:t>Elaboração do roteiro da reportagem</w:t>
            </w:r>
          </w:p>
        </w:tc>
        <w:tc>
          <w:tcPr>
            <w:tcW w:w="5559" w:type="dxa"/>
            <w:vAlign w:val="center"/>
          </w:tcPr>
          <w:p w:rsidR="00EE1454" w:rsidRPr="001756B0" w:rsidRDefault="00EE1454" w:rsidP="00EE1454">
            <w:pPr>
              <w:jc w:val="both"/>
            </w:pPr>
            <w:r w:rsidRPr="001756B0">
              <w:t>Após degravar todas as entrevistas, o repórter deve escrever o texto, que servirá de base para a reportagem, e escolher os trechos das sonoras que farão parte da matéria.</w:t>
            </w:r>
          </w:p>
        </w:tc>
      </w:tr>
      <w:tr w:rsidR="00EE1454" w:rsidRPr="009D6733" w:rsidTr="00EE1454">
        <w:tc>
          <w:tcPr>
            <w:tcW w:w="4219" w:type="dxa"/>
            <w:vAlign w:val="center"/>
          </w:tcPr>
          <w:p w:rsidR="00EE1454" w:rsidRPr="001756B0" w:rsidRDefault="00EE1454" w:rsidP="00EE1454">
            <w:r w:rsidRPr="001756B0">
              <w:t>Revisão e aprovação do roteiro</w:t>
            </w:r>
          </w:p>
        </w:tc>
        <w:tc>
          <w:tcPr>
            <w:tcW w:w="5559" w:type="dxa"/>
            <w:vAlign w:val="center"/>
          </w:tcPr>
          <w:p w:rsidR="00EE1454" w:rsidRPr="001756B0" w:rsidRDefault="00EE1454" w:rsidP="00EE1454">
            <w:pPr>
              <w:jc w:val="both"/>
            </w:pPr>
            <w:r w:rsidRPr="001756B0">
              <w:t>Depois de revisar o texto (</w:t>
            </w:r>
            <w:r w:rsidRPr="001756B0">
              <w:rPr>
                <w:i/>
              </w:rPr>
              <w:t>off</w:t>
            </w:r>
            <w:r w:rsidRPr="001756B0">
              <w:t>), o repórter deve aprová-lo com o assessor-chefe da Comunicação do TRF5, que deve analisar aspectos como ortografia, gramática, coerência das informações e a estrutura escolhida para contar os fatos.  </w:t>
            </w:r>
          </w:p>
        </w:tc>
      </w:tr>
      <w:tr w:rsidR="00EE1454" w:rsidRPr="009D6733" w:rsidTr="00EE1454">
        <w:tc>
          <w:tcPr>
            <w:tcW w:w="4219" w:type="dxa"/>
            <w:vAlign w:val="center"/>
          </w:tcPr>
          <w:p w:rsidR="00EE1454" w:rsidRPr="001756B0" w:rsidRDefault="00EE1454" w:rsidP="00EE1454">
            <w:r w:rsidRPr="001756B0">
              <w:t>Devolução do texto</w:t>
            </w:r>
          </w:p>
        </w:tc>
        <w:tc>
          <w:tcPr>
            <w:tcW w:w="5559" w:type="dxa"/>
            <w:vAlign w:val="center"/>
          </w:tcPr>
          <w:p w:rsidR="00EE1454" w:rsidRPr="001756B0" w:rsidRDefault="00EE1454" w:rsidP="00EE1454">
            <w:pPr>
              <w:jc w:val="both"/>
            </w:pPr>
            <w:r w:rsidRPr="001756B0">
              <w:t>Arquivo corrigido é devolvido à equipe de reportagem, com orientações para alterações ou, simplesmente, para a gravação dos textos. </w:t>
            </w:r>
          </w:p>
        </w:tc>
      </w:tr>
      <w:tr w:rsidR="00EE1454" w:rsidRPr="009D6733" w:rsidTr="00EE1454">
        <w:tc>
          <w:tcPr>
            <w:tcW w:w="4219" w:type="dxa"/>
            <w:vAlign w:val="center"/>
          </w:tcPr>
          <w:p w:rsidR="00EE1454" w:rsidRPr="001756B0" w:rsidRDefault="00EE1454" w:rsidP="00EE1454">
            <w:r w:rsidRPr="001756B0">
              <w:t xml:space="preserve">Gravação de </w:t>
            </w:r>
            <w:proofErr w:type="spellStart"/>
            <w:r w:rsidRPr="001756B0">
              <w:rPr>
                <w:i/>
              </w:rPr>
              <w:t>offs</w:t>
            </w:r>
            <w:proofErr w:type="spellEnd"/>
            <w:r w:rsidRPr="001756B0">
              <w:t xml:space="preserve"> </w:t>
            </w:r>
          </w:p>
        </w:tc>
        <w:tc>
          <w:tcPr>
            <w:tcW w:w="5559" w:type="dxa"/>
            <w:vAlign w:val="center"/>
          </w:tcPr>
          <w:p w:rsidR="00EE1454" w:rsidRPr="001756B0" w:rsidRDefault="00EE1454" w:rsidP="00EE1454">
            <w:pPr>
              <w:jc w:val="both"/>
            </w:pPr>
            <w:r w:rsidRPr="001756B0">
              <w:t xml:space="preserve">Feitas as correções sugeridas pelo  assessor-chefe, o repórter deve gravar o áudio </w:t>
            </w:r>
            <w:r w:rsidRPr="001756B0">
              <w:rPr>
                <w:i/>
              </w:rPr>
              <w:t>(off)</w:t>
            </w:r>
            <w:r w:rsidRPr="001756B0">
              <w:t>, para que a reportagem possa ser montada.</w:t>
            </w:r>
          </w:p>
        </w:tc>
      </w:tr>
      <w:tr w:rsidR="00EE1454" w:rsidRPr="009D6733" w:rsidTr="00EE1454">
        <w:tc>
          <w:tcPr>
            <w:tcW w:w="4219" w:type="dxa"/>
            <w:vAlign w:val="center"/>
          </w:tcPr>
          <w:p w:rsidR="00EE1454" w:rsidRPr="001756B0" w:rsidRDefault="00EE1454" w:rsidP="00EE1454">
            <w:r w:rsidRPr="001756B0">
              <w:t>Transferência de arquivos para ilha</w:t>
            </w:r>
          </w:p>
        </w:tc>
        <w:tc>
          <w:tcPr>
            <w:tcW w:w="5559" w:type="dxa"/>
            <w:vAlign w:val="center"/>
          </w:tcPr>
          <w:p w:rsidR="00EE1454" w:rsidRPr="001756B0" w:rsidRDefault="00EE1454" w:rsidP="00EE1454">
            <w:pPr>
              <w:jc w:val="both"/>
            </w:pPr>
            <w:r w:rsidRPr="001756B0">
              <w:t>Editor de imagens deve conferir a qualidade dos arquivos de áudio e vídeo e transferir o material para a ilha de edição, onde será feita a montagem da reportagem. </w:t>
            </w:r>
          </w:p>
        </w:tc>
      </w:tr>
      <w:tr w:rsidR="00EE1454" w:rsidRPr="009D6733" w:rsidTr="00EE1454">
        <w:tc>
          <w:tcPr>
            <w:tcW w:w="4219" w:type="dxa"/>
            <w:vAlign w:val="center"/>
          </w:tcPr>
          <w:p w:rsidR="00EE1454" w:rsidRPr="001756B0" w:rsidRDefault="00EE1454" w:rsidP="00EE1454">
            <w:r w:rsidRPr="001756B0">
              <w:lastRenderedPageBreak/>
              <w:t>Montagem/Edição das reportagens</w:t>
            </w:r>
          </w:p>
        </w:tc>
        <w:tc>
          <w:tcPr>
            <w:tcW w:w="5559" w:type="dxa"/>
            <w:vAlign w:val="center"/>
          </w:tcPr>
          <w:p w:rsidR="00EE1454" w:rsidRPr="001756B0" w:rsidRDefault="00EE1454" w:rsidP="00EE1454">
            <w:pPr>
              <w:jc w:val="both"/>
            </w:pPr>
            <w:r w:rsidRPr="001756B0">
              <w:t>Editor de imagem faz o “esqueleto” da reportagem/entrevista, montando uma sequência de texto, entrevistas e passagens (se tiver) do repórter.  </w:t>
            </w:r>
          </w:p>
        </w:tc>
      </w:tr>
      <w:tr w:rsidR="00EE1454" w:rsidRPr="009D6733" w:rsidTr="00EE1454">
        <w:tc>
          <w:tcPr>
            <w:tcW w:w="4219" w:type="dxa"/>
            <w:vAlign w:val="center"/>
          </w:tcPr>
          <w:p w:rsidR="00EE1454" w:rsidRPr="001756B0" w:rsidRDefault="00EE1454" w:rsidP="00EE1454">
            <w:r w:rsidRPr="001756B0">
              <w:t xml:space="preserve">Elaboração de artes </w:t>
            </w:r>
          </w:p>
        </w:tc>
        <w:tc>
          <w:tcPr>
            <w:tcW w:w="5559" w:type="dxa"/>
            <w:vAlign w:val="center"/>
          </w:tcPr>
          <w:p w:rsidR="00EE1454" w:rsidRPr="001756B0" w:rsidRDefault="00EE1454" w:rsidP="00EE1454">
            <w:pPr>
              <w:jc w:val="both"/>
            </w:pPr>
            <w:r w:rsidRPr="001756B0">
              <w:t>Caso seja necessário, o editor deve usar programas específicos disponíveis no equipamento de edição para ilustrar a reportagem/entrevista. </w:t>
            </w:r>
          </w:p>
        </w:tc>
      </w:tr>
      <w:tr w:rsidR="00EE1454" w:rsidRPr="009D6733" w:rsidTr="00EE1454">
        <w:tc>
          <w:tcPr>
            <w:tcW w:w="4219" w:type="dxa"/>
            <w:vAlign w:val="center"/>
          </w:tcPr>
          <w:p w:rsidR="00EE1454" w:rsidRPr="001756B0" w:rsidRDefault="00EE1454" w:rsidP="00EE1454">
            <w:r w:rsidRPr="001756B0">
              <w:t>Escolha e colocação de trilhas na reportagem</w:t>
            </w:r>
          </w:p>
        </w:tc>
        <w:tc>
          <w:tcPr>
            <w:tcW w:w="5559" w:type="dxa"/>
            <w:vAlign w:val="center"/>
          </w:tcPr>
          <w:p w:rsidR="00EE1454" w:rsidRPr="001756B0" w:rsidRDefault="00EE1454" w:rsidP="00EE1454">
            <w:pPr>
              <w:jc w:val="both"/>
            </w:pPr>
            <w:r w:rsidRPr="001756B0">
              <w:t> Editor de imagem deve, a partir de um banco de músicas disponíveis e autorizadas, escolher as que melhor se encaixam no assunto tratado, fazendo a sonorização das reportagens/entrevistas.</w:t>
            </w:r>
          </w:p>
        </w:tc>
      </w:tr>
      <w:tr w:rsidR="00EE1454" w:rsidRPr="009D6733" w:rsidTr="00EE1454">
        <w:tc>
          <w:tcPr>
            <w:tcW w:w="4219" w:type="dxa"/>
            <w:vAlign w:val="center"/>
          </w:tcPr>
          <w:p w:rsidR="00EE1454" w:rsidRPr="001756B0" w:rsidRDefault="00EE1454" w:rsidP="00EE1454">
            <w:r w:rsidRPr="001756B0">
              <w:t>Ajuste de níveis de áudio</w:t>
            </w:r>
          </w:p>
        </w:tc>
        <w:tc>
          <w:tcPr>
            <w:tcW w:w="5559" w:type="dxa"/>
            <w:vAlign w:val="center"/>
          </w:tcPr>
          <w:p w:rsidR="00EE1454" w:rsidRPr="001756B0" w:rsidRDefault="00EE1454" w:rsidP="00EE1454">
            <w:pPr>
              <w:jc w:val="both"/>
            </w:pPr>
            <w:r w:rsidRPr="001756B0">
              <w:t xml:space="preserve"> Ao finalizar a cobertura dos </w:t>
            </w:r>
            <w:r w:rsidRPr="001756B0">
              <w:rPr>
                <w:i/>
              </w:rPr>
              <w:t>offs</w:t>
            </w:r>
            <w:r w:rsidRPr="001756B0">
              <w:t xml:space="preserve"> e a inclusão das trilhas, o editor de imagens deve equalizar o áudio da reportagem/entrevista, de forma que a mesma seja exibida de maneira uniforme.</w:t>
            </w:r>
          </w:p>
        </w:tc>
      </w:tr>
      <w:tr w:rsidR="00EE1454" w:rsidRPr="009D6733" w:rsidTr="00EE1454">
        <w:tc>
          <w:tcPr>
            <w:tcW w:w="4219" w:type="dxa"/>
            <w:vAlign w:val="center"/>
          </w:tcPr>
          <w:p w:rsidR="00EE1454" w:rsidRPr="001756B0" w:rsidRDefault="00EE1454" w:rsidP="00EE1454">
            <w:r w:rsidRPr="001756B0">
              <w:t>Correção de cores das imagens</w:t>
            </w:r>
          </w:p>
        </w:tc>
        <w:tc>
          <w:tcPr>
            <w:tcW w:w="5559" w:type="dxa"/>
            <w:vAlign w:val="center"/>
          </w:tcPr>
          <w:p w:rsidR="00EE1454" w:rsidRPr="001756B0" w:rsidRDefault="00EE1454" w:rsidP="00EE1454">
            <w:pPr>
              <w:jc w:val="both"/>
            </w:pPr>
            <w:r w:rsidRPr="001756B0">
              <w:t>Como parte da finalização da reportagem/entrevista, o editor deve fazer as alterações que julgar necessárias, para corrigir eventuais distorções.  </w:t>
            </w:r>
          </w:p>
        </w:tc>
      </w:tr>
      <w:tr w:rsidR="00EE1454" w:rsidRPr="009D6733" w:rsidTr="00EE1454">
        <w:tc>
          <w:tcPr>
            <w:tcW w:w="4219" w:type="dxa"/>
            <w:vAlign w:val="center"/>
          </w:tcPr>
          <w:p w:rsidR="00EE1454" w:rsidRPr="001756B0" w:rsidRDefault="00EE1454" w:rsidP="00EE1454">
            <w:r w:rsidRPr="001756B0">
              <w:t>Aprovação da reportagem</w:t>
            </w:r>
          </w:p>
        </w:tc>
        <w:tc>
          <w:tcPr>
            <w:tcW w:w="5559" w:type="dxa"/>
            <w:vAlign w:val="center"/>
          </w:tcPr>
          <w:p w:rsidR="00EE1454" w:rsidRPr="001756B0" w:rsidRDefault="00EE1454" w:rsidP="00EE1454">
            <w:pPr>
              <w:jc w:val="both"/>
            </w:pPr>
            <w:r w:rsidRPr="001756B0">
              <w:t>Editor de imagem deve apresentar o produto final ao repórter e ao assessor-chefe do TRF5, para que seja aprovado, tanto no aspecto técnico quanto editorial. </w:t>
            </w:r>
          </w:p>
        </w:tc>
      </w:tr>
    </w:tbl>
    <w:p w:rsidR="00EE1454" w:rsidRPr="001756B0" w:rsidRDefault="00EE1454" w:rsidP="00EE1454">
      <w:pPr>
        <w:pStyle w:val="Default"/>
        <w:jc w:val="both"/>
        <w:rPr>
          <w:rFonts w:asciiTheme="minorHAnsi" w:hAnsiTheme="minorHAnsi"/>
          <w:color w:val="auto"/>
          <w:sz w:val="22"/>
          <w:szCs w:val="22"/>
        </w:rPr>
      </w:pPr>
    </w:p>
    <w:p w:rsidR="00EE1454" w:rsidRPr="001756B0" w:rsidRDefault="00EE1454">
      <w:pPr>
        <w:rPr>
          <w:rFonts w:ascii="Verdana" w:eastAsia="Calibri" w:hAnsi="Verdana" w:cs="Calibri"/>
          <w:lang w:val="pt-BR"/>
        </w:rPr>
      </w:pPr>
      <w:r w:rsidRPr="001756B0">
        <w:rPr>
          <w:rFonts w:ascii="Verdana" w:eastAsia="Calibri" w:hAnsi="Verdana" w:cs="Calibri"/>
          <w:lang w:val="pt-BR"/>
        </w:rPr>
        <w:br w:type="page"/>
      </w:r>
    </w:p>
    <w:p w:rsidR="00EE1454" w:rsidRPr="001756B0" w:rsidRDefault="00EE1454" w:rsidP="00C72D9A">
      <w:pPr>
        <w:pStyle w:val="Default"/>
        <w:spacing w:after="120"/>
        <w:jc w:val="center"/>
        <w:rPr>
          <w:rFonts w:ascii="Verdana" w:hAnsi="Verdana"/>
          <w:b/>
          <w:color w:val="auto"/>
          <w:sz w:val="22"/>
          <w:szCs w:val="22"/>
        </w:rPr>
      </w:pPr>
      <w:r w:rsidRPr="001756B0">
        <w:rPr>
          <w:rFonts w:ascii="Verdana" w:hAnsi="Verdana"/>
          <w:b/>
          <w:color w:val="auto"/>
          <w:sz w:val="22"/>
          <w:szCs w:val="22"/>
        </w:rPr>
        <w:lastRenderedPageBreak/>
        <w:t>ANEXO II</w:t>
      </w:r>
      <w:r w:rsidR="008F33C5">
        <w:rPr>
          <w:rFonts w:ascii="Verdana" w:hAnsi="Verdana"/>
          <w:b/>
          <w:color w:val="auto"/>
          <w:sz w:val="22"/>
          <w:szCs w:val="22"/>
        </w:rPr>
        <w:t>I</w:t>
      </w:r>
      <w:r w:rsidRPr="001756B0">
        <w:rPr>
          <w:rFonts w:ascii="Verdana" w:hAnsi="Verdana"/>
          <w:b/>
          <w:color w:val="auto"/>
          <w:sz w:val="22"/>
          <w:szCs w:val="22"/>
        </w:rPr>
        <w:t xml:space="preserve"> – TERMO DE REFERÊNCIA</w:t>
      </w:r>
    </w:p>
    <w:p w:rsidR="00C72D9A" w:rsidRPr="001756B0" w:rsidRDefault="00C72D9A" w:rsidP="00C72D9A">
      <w:pPr>
        <w:pStyle w:val="Default"/>
        <w:spacing w:after="120"/>
        <w:jc w:val="center"/>
        <w:rPr>
          <w:rFonts w:ascii="Verdana" w:hAnsi="Verdana"/>
          <w:b/>
          <w:color w:val="auto"/>
        </w:rPr>
      </w:pPr>
      <w:r w:rsidRPr="001756B0">
        <w:rPr>
          <w:rFonts w:ascii="Verdana" w:hAnsi="Verdana"/>
          <w:b/>
          <w:color w:val="auto"/>
        </w:rPr>
        <w:t>Profissionais envolvidos em cada subatividade de</w:t>
      </w:r>
      <w:r w:rsidRPr="001756B0">
        <w:rPr>
          <w:rFonts w:ascii="Verdana" w:hAnsi="Verdana"/>
          <w:b/>
          <w:color w:val="auto"/>
          <w:spacing w:val="-26"/>
        </w:rPr>
        <w:t xml:space="preserve"> </w:t>
      </w:r>
      <w:r w:rsidRPr="001756B0">
        <w:rPr>
          <w:rFonts w:ascii="Verdana" w:hAnsi="Verdana"/>
          <w:b/>
          <w:color w:val="auto"/>
        </w:rPr>
        <w:t>serviços</w:t>
      </w:r>
    </w:p>
    <w:p w:rsidR="00C72D9A" w:rsidRPr="001756B0" w:rsidRDefault="00C72D9A" w:rsidP="00C72D9A">
      <w:pPr>
        <w:pStyle w:val="Default"/>
        <w:spacing w:after="120"/>
        <w:jc w:val="center"/>
        <w:rPr>
          <w:rFonts w:ascii="Verdana" w:hAnsi="Verdana"/>
          <w:b/>
          <w:color w:val="auto"/>
          <w:sz w:val="22"/>
          <w:szCs w:val="22"/>
        </w:rPr>
      </w:pPr>
    </w:p>
    <w:p w:rsidR="00EE1454" w:rsidRPr="001756B0" w:rsidRDefault="00EE1454" w:rsidP="00EE1454">
      <w:pPr>
        <w:pStyle w:val="Default"/>
        <w:spacing w:after="120" w:line="276" w:lineRule="auto"/>
        <w:jc w:val="both"/>
        <w:rPr>
          <w:rFonts w:ascii="Verdana" w:hAnsi="Verdana"/>
          <w:color w:val="auto"/>
          <w:sz w:val="22"/>
          <w:szCs w:val="22"/>
        </w:rPr>
      </w:pPr>
      <w:r w:rsidRPr="001756B0">
        <w:rPr>
          <w:rFonts w:ascii="Verdana" w:hAnsi="Verdana"/>
          <w:b/>
          <w:color w:val="auto"/>
          <w:sz w:val="22"/>
          <w:szCs w:val="22"/>
        </w:rPr>
        <w:t>01.</w:t>
      </w:r>
      <w:r w:rsidRPr="001756B0">
        <w:rPr>
          <w:rFonts w:ascii="Verdana" w:hAnsi="Verdana"/>
          <w:color w:val="auto"/>
          <w:sz w:val="22"/>
          <w:szCs w:val="22"/>
        </w:rPr>
        <w:t xml:space="preserve"> </w:t>
      </w:r>
      <w:r w:rsidRPr="001756B0">
        <w:rPr>
          <w:rFonts w:ascii="Verdana" w:hAnsi="Verdana" w:cs="Arial"/>
          <w:bCs/>
          <w:color w:val="auto"/>
          <w:sz w:val="22"/>
          <w:szCs w:val="22"/>
        </w:rPr>
        <w:t xml:space="preserve">Produção de </w:t>
      </w:r>
      <w:r w:rsidRPr="001756B0">
        <w:rPr>
          <w:rFonts w:ascii="Verdana" w:hAnsi="Verdana"/>
          <w:color w:val="auto"/>
          <w:sz w:val="22"/>
          <w:szCs w:val="22"/>
        </w:rPr>
        <w:t>videorreportagens para as 52 (cinquenta e duas) edições</w:t>
      </w:r>
      <w:r w:rsidRPr="001756B0">
        <w:rPr>
          <w:rFonts w:ascii="Verdana" w:hAnsi="Verdana" w:cs="Arial"/>
          <w:bCs/>
          <w:color w:val="auto"/>
          <w:sz w:val="22"/>
          <w:szCs w:val="22"/>
        </w:rPr>
        <w:t xml:space="preserve"> do programa </w:t>
      </w:r>
      <w:r w:rsidRPr="001756B0">
        <w:rPr>
          <w:rFonts w:ascii="Verdana" w:hAnsi="Verdana" w:cs="Arial"/>
          <w:bCs/>
          <w:i/>
          <w:color w:val="auto"/>
          <w:sz w:val="22"/>
          <w:szCs w:val="22"/>
        </w:rPr>
        <w:t>Via Legal:</w:t>
      </w:r>
      <w:r w:rsidRPr="001756B0">
        <w:rPr>
          <w:rFonts w:ascii="Verdana" w:hAnsi="Verdana" w:cs="Arial"/>
          <w:bCs/>
          <w:color w:val="auto"/>
          <w:sz w:val="22"/>
          <w:szCs w:val="22"/>
        </w:rPr>
        <w:t xml:space="preserve"> </w:t>
      </w:r>
    </w:p>
    <w:tbl>
      <w:tblPr>
        <w:tblW w:w="9653" w:type="dxa"/>
        <w:tblInd w:w="56" w:type="dxa"/>
        <w:tblCellMar>
          <w:left w:w="70" w:type="dxa"/>
          <w:right w:w="70" w:type="dxa"/>
        </w:tblCellMar>
        <w:tblLook w:val="04A0"/>
      </w:tblPr>
      <w:tblGrid>
        <w:gridCol w:w="5401"/>
        <w:gridCol w:w="4252"/>
      </w:tblGrid>
      <w:tr w:rsidR="00EE1454" w:rsidRPr="009D6733" w:rsidTr="00EE1454">
        <w:trPr>
          <w:trHeight w:val="630"/>
        </w:trPr>
        <w:tc>
          <w:tcPr>
            <w:tcW w:w="96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jc w:val="center"/>
              <w:rPr>
                <w:sz w:val="24"/>
                <w:szCs w:val="24"/>
                <w:lang w:val="pt-BR"/>
              </w:rPr>
            </w:pPr>
            <w:r w:rsidRPr="001756B0">
              <w:rPr>
                <w:sz w:val="24"/>
                <w:szCs w:val="24"/>
                <w:lang w:val="pt-BR"/>
              </w:rPr>
              <w:t>ATIVIDADE PRODUÇÃO DE MATÉRIA REGIONAL PARA O PROGRAMA VIA LEGAL</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jc w:val="center"/>
              <w:rPr>
                <w:sz w:val="24"/>
                <w:szCs w:val="24"/>
              </w:rPr>
            </w:pPr>
            <w:r w:rsidRPr="001756B0">
              <w:rPr>
                <w:sz w:val="24"/>
                <w:szCs w:val="24"/>
              </w:rPr>
              <w:t xml:space="preserve">SUBATIVIDADE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center"/>
              <w:rPr>
                <w:sz w:val="24"/>
                <w:szCs w:val="24"/>
              </w:rPr>
            </w:pPr>
            <w:r w:rsidRPr="001756B0">
              <w:rPr>
                <w:sz w:val="24"/>
                <w:szCs w:val="24"/>
              </w:rPr>
              <w:t>PROFISSIONAIS ENVOLVIDOS</w:t>
            </w:r>
          </w:p>
        </w:tc>
      </w:tr>
      <w:tr w:rsidR="00EE1454" w:rsidRPr="009D6733"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Levantamento de sugestões de pauta</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lang w:val="pt-BR"/>
              </w:rPr>
            </w:pPr>
            <w:r w:rsidRPr="001756B0">
              <w:rPr>
                <w:sz w:val="24"/>
                <w:szCs w:val="24"/>
                <w:lang w:val="pt-BR"/>
              </w:rPr>
              <w:t>Assistente de Produção/Pauta</w:t>
            </w:r>
          </w:p>
          <w:p w:rsidR="00EE1454" w:rsidRPr="001756B0" w:rsidRDefault="00EE1454" w:rsidP="00EE1454">
            <w:pPr>
              <w:jc w:val="both"/>
              <w:rPr>
                <w:sz w:val="24"/>
                <w:szCs w:val="24"/>
                <w:lang w:val="pt-BR"/>
              </w:rPr>
            </w:pPr>
            <w:r w:rsidRPr="001756B0">
              <w:rPr>
                <w:sz w:val="24"/>
                <w:szCs w:val="24"/>
                <w:lang w:val="pt-BR"/>
              </w:rPr>
              <w:t>Repórter Regional</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Envio de sugestão de pauta para Brasília</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Assistente de Produção/Pauta</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Definição de entrevistados</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Repórter regional</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Marcação de entrevistas</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Assistente de Produção/Pauta</w:t>
            </w:r>
          </w:p>
        </w:tc>
      </w:tr>
      <w:tr w:rsidR="00EE1454" w:rsidRPr="009D6733"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 xml:space="preserve">Captação de imagens e sonoras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lang w:val="pt-BR"/>
              </w:rPr>
            </w:pPr>
            <w:r w:rsidRPr="001756B0">
              <w:rPr>
                <w:sz w:val="24"/>
                <w:szCs w:val="24"/>
                <w:lang w:val="pt-BR"/>
              </w:rPr>
              <w:t>Repórter regional</w:t>
            </w:r>
          </w:p>
          <w:p w:rsidR="00EE1454" w:rsidRPr="001756B0" w:rsidRDefault="00EE1454" w:rsidP="00EE1454">
            <w:pPr>
              <w:jc w:val="both"/>
              <w:rPr>
                <w:sz w:val="24"/>
                <w:szCs w:val="24"/>
                <w:lang w:val="pt-BR"/>
              </w:rPr>
            </w:pPr>
            <w:r w:rsidRPr="001756B0">
              <w:rPr>
                <w:sz w:val="24"/>
                <w:szCs w:val="24"/>
                <w:lang w:val="pt-BR"/>
              </w:rPr>
              <w:t>Operador de Câmera</w:t>
            </w:r>
          </w:p>
        </w:tc>
      </w:tr>
      <w:tr w:rsidR="00EE1454" w:rsidRPr="009D6733"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proofErr w:type="spellStart"/>
            <w:r w:rsidRPr="001756B0">
              <w:rPr>
                <w:sz w:val="24"/>
                <w:szCs w:val="24"/>
              </w:rPr>
              <w:t>Gravação</w:t>
            </w:r>
            <w:proofErr w:type="spellEnd"/>
            <w:r w:rsidRPr="001756B0">
              <w:rPr>
                <w:sz w:val="24"/>
                <w:szCs w:val="24"/>
              </w:rPr>
              <w:t xml:space="preserve"> de </w:t>
            </w:r>
            <w:proofErr w:type="spellStart"/>
            <w:r w:rsidRPr="001756B0">
              <w:rPr>
                <w:sz w:val="24"/>
                <w:szCs w:val="24"/>
              </w:rPr>
              <w:t>sonoras</w:t>
            </w:r>
            <w:proofErr w:type="spellEnd"/>
            <w:r w:rsidRPr="001756B0">
              <w:rPr>
                <w:sz w:val="24"/>
                <w:szCs w:val="24"/>
              </w:rPr>
              <w:t xml:space="preserve">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lang w:val="pt-BR"/>
              </w:rPr>
            </w:pPr>
            <w:r w:rsidRPr="001756B0">
              <w:rPr>
                <w:sz w:val="24"/>
                <w:szCs w:val="24"/>
                <w:lang w:val="pt-BR"/>
              </w:rPr>
              <w:t>Repórter Regional</w:t>
            </w:r>
          </w:p>
          <w:p w:rsidR="00EE1454" w:rsidRPr="001756B0" w:rsidRDefault="00EE1454" w:rsidP="00EE1454">
            <w:pPr>
              <w:jc w:val="both"/>
              <w:rPr>
                <w:sz w:val="24"/>
                <w:szCs w:val="24"/>
                <w:lang w:val="pt-BR"/>
              </w:rPr>
            </w:pPr>
            <w:r w:rsidRPr="001756B0">
              <w:rPr>
                <w:sz w:val="24"/>
                <w:szCs w:val="24"/>
                <w:lang w:val="pt-BR"/>
              </w:rPr>
              <w:t>Operador de Câmera</w:t>
            </w:r>
          </w:p>
        </w:tc>
      </w:tr>
      <w:tr w:rsidR="00EE1454" w:rsidRPr="001756B0" w:rsidTr="00EE1454">
        <w:trPr>
          <w:trHeight w:val="499"/>
        </w:trPr>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proofErr w:type="spellStart"/>
            <w:r w:rsidRPr="001756B0">
              <w:rPr>
                <w:sz w:val="24"/>
                <w:szCs w:val="24"/>
                <w:lang w:val="pt-BR"/>
              </w:rPr>
              <w:t>Degravação</w:t>
            </w:r>
            <w:proofErr w:type="spellEnd"/>
            <w:r w:rsidRPr="001756B0">
              <w:rPr>
                <w:sz w:val="24"/>
                <w:szCs w:val="24"/>
                <w:lang w:val="pt-BR"/>
              </w:rPr>
              <w:t xml:space="preserve"> de todas as sonoras</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Assistente de Produção/Pauta</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Elaboração do roteiro da reportagem</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Repórter Regional</w:t>
            </w:r>
          </w:p>
        </w:tc>
      </w:tr>
      <w:tr w:rsidR="00EE1454" w:rsidRPr="001756B0" w:rsidTr="00EE1454">
        <w:trPr>
          <w:trHeight w:val="499"/>
        </w:trPr>
        <w:tc>
          <w:tcPr>
            <w:tcW w:w="5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Envio de roteiro com off para aprovação</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1454" w:rsidRPr="001756B0" w:rsidRDefault="00EE1454" w:rsidP="00EE1454">
            <w:pPr>
              <w:jc w:val="both"/>
              <w:rPr>
                <w:sz w:val="24"/>
                <w:szCs w:val="24"/>
              </w:rPr>
            </w:pPr>
            <w:r w:rsidRPr="001756B0">
              <w:rPr>
                <w:sz w:val="24"/>
                <w:szCs w:val="24"/>
              </w:rPr>
              <w:t>Repórter Regional</w:t>
            </w:r>
          </w:p>
        </w:tc>
      </w:tr>
      <w:tr w:rsidR="00EE1454" w:rsidRPr="009D6733"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Gravação da passagem do repórter</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lang w:val="pt-BR"/>
              </w:rPr>
            </w:pPr>
            <w:r w:rsidRPr="001756B0">
              <w:rPr>
                <w:sz w:val="24"/>
                <w:szCs w:val="24"/>
                <w:lang w:val="pt-BR"/>
              </w:rPr>
              <w:t>Repórter Regional</w:t>
            </w:r>
          </w:p>
          <w:p w:rsidR="00EE1454" w:rsidRPr="001756B0" w:rsidRDefault="00EE1454" w:rsidP="00EE1454">
            <w:pPr>
              <w:jc w:val="both"/>
              <w:rPr>
                <w:sz w:val="24"/>
                <w:szCs w:val="24"/>
                <w:lang w:val="pt-BR"/>
              </w:rPr>
            </w:pPr>
            <w:r w:rsidRPr="001756B0">
              <w:rPr>
                <w:sz w:val="24"/>
                <w:szCs w:val="24"/>
                <w:lang w:val="pt-BR"/>
              </w:rPr>
              <w:t>Operador de Câmera</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proofErr w:type="spellStart"/>
            <w:r w:rsidRPr="001756B0">
              <w:rPr>
                <w:sz w:val="24"/>
                <w:szCs w:val="24"/>
              </w:rPr>
              <w:t>Gravação</w:t>
            </w:r>
            <w:proofErr w:type="spellEnd"/>
            <w:r w:rsidRPr="001756B0">
              <w:rPr>
                <w:sz w:val="24"/>
                <w:szCs w:val="24"/>
              </w:rPr>
              <w:t xml:space="preserve"> de offs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Repórter Regional</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Transferência de arquivos para ilha</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Montagem das reportagens</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 xml:space="preserve">Elaboração de artes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Escolha e colocação de trilhas na reportagem</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Ajuste de níveis de áudio</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Correção de cores das imagens</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Aprovação da reportagem</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Repórter Regional</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rPr>
            </w:pPr>
            <w:r w:rsidRPr="001756B0">
              <w:rPr>
                <w:sz w:val="24"/>
                <w:szCs w:val="24"/>
              </w:rPr>
              <w:t xml:space="preserve">Cópia da matéria </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r w:rsidR="00EE1454" w:rsidRPr="001756B0" w:rsidTr="00EE1454">
        <w:trPr>
          <w:trHeight w:val="499"/>
        </w:trPr>
        <w:tc>
          <w:tcPr>
            <w:tcW w:w="5401" w:type="dxa"/>
            <w:tcBorders>
              <w:top w:val="nil"/>
              <w:left w:val="single" w:sz="4" w:space="0" w:color="auto"/>
              <w:bottom w:val="single" w:sz="4" w:space="0" w:color="auto"/>
              <w:right w:val="single" w:sz="4" w:space="0" w:color="auto"/>
            </w:tcBorders>
            <w:shd w:val="clear" w:color="auto" w:fill="auto"/>
            <w:vAlign w:val="center"/>
            <w:hideMark/>
          </w:tcPr>
          <w:p w:rsidR="00EE1454" w:rsidRPr="001756B0" w:rsidRDefault="00EE1454" w:rsidP="00EE1454">
            <w:pPr>
              <w:rPr>
                <w:sz w:val="24"/>
                <w:szCs w:val="24"/>
                <w:lang w:val="pt-BR"/>
              </w:rPr>
            </w:pPr>
            <w:r w:rsidRPr="001756B0">
              <w:rPr>
                <w:sz w:val="24"/>
                <w:szCs w:val="24"/>
                <w:lang w:val="pt-BR"/>
              </w:rPr>
              <w:t>Geração da matéria para Brasília</w:t>
            </w:r>
          </w:p>
        </w:tc>
        <w:tc>
          <w:tcPr>
            <w:tcW w:w="4252" w:type="dxa"/>
            <w:tcBorders>
              <w:top w:val="single" w:sz="4" w:space="0" w:color="auto"/>
              <w:left w:val="nil"/>
              <w:bottom w:val="single" w:sz="4" w:space="0" w:color="auto"/>
              <w:right w:val="single" w:sz="4" w:space="0" w:color="000000"/>
            </w:tcBorders>
            <w:shd w:val="clear" w:color="auto" w:fill="auto"/>
            <w:vAlign w:val="center"/>
            <w:hideMark/>
          </w:tcPr>
          <w:p w:rsidR="00EE1454" w:rsidRPr="001756B0" w:rsidRDefault="00EE1454" w:rsidP="00EE1454">
            <w:pPr>
              <w:jc w:val="both"/>
              <w:rPr>
                <w:sz w:val="24"/>
                <w:szCs w:val="24"/>
              </w:rPr>
            </w:pPr>
            <w:r w:rsidRPr="001756B0">
              <w:rPr>
                <w:sz w:val="24"/>
                <w:szCs w:val="24"/>
              </w:rPr>
              <w:t>Editor de Pós-Produção</w:t>
            </w:r>
          </w:p>
        </w:tc>
      </w:tr>
    </w:tbl>
    <w:p w:rsidR="00EE1454" w:rsidRPr="001756B0" w:rsidRDefault="00EE1454" w:rsidP="00EE1454">
      <w:pPr>
        <w:pStyle w:val="Default"/>
        <w:spacing w:after="120" w:line="276" w:lineRule="auto"/>
        <w:jc w:val="both"/>
        <w:rPr>
          <w:rFonts w:ascii="Calibri" w:hAnsi="Calibri"/>
          <w:color w:val="auto"/>
        </w:rPr>
      </w:pPr>
    </w:p>
    <w:p w:rsidR="00EE1454" w:rsidRPr="001756B0" w:rsidRDefault="00EE1454">
      <w:pPr>
        <w:rPr>
          <w:rFonts w:ascii="Calibri" w:eastAsia="Times New Roman" w:hAnsi="Calibri" w:cs="Times New Roman"/>
          <w:sz w:val="24"/>
          <w:szCs w:val="24"/>
          <w:lang w:val="pt-BR" w:eastAsia="pt-BR"/>
        </w:rPr>
      </w:pPr>
      <w:r w:rsidRPr="001756B0">
        <w:rPr>
          <w:rFonts w:ascii="Calibri" w:hAnsi="Calibri"/>
        </w:rPr>
        <w:br w:type="page"/>
      </w:r>
    </w:p>
    <w:p w:rsidR="00EE1454" w:rsidRPr="001756B0" w:rsidRDefault="00EE1454" w:rsidP="00EE1454">
      <w:pPr>
        <w:pStyle w:val="Default"/>
        <w:spacing w:after="120" w:line="276" w:lineRule="auto"/>
        <w:jc w:val="both"/>
        <w:rPr>
          <w:rFonts w:ascii="Calibri" w:hAnsi="Calibri"/>
          <w:color w:val="auto"/>
        </w:rPr>
      </w:pPr>
    </w:p>
    <w:p w:rsidR="006C6AA3" w:rsidRPr="001756B0" w:rsidRDefault="00EE1454" w:rsidP="00EE1454">
      <w:pPr>
        <w:ind w:right="119"/>
        <w:jc w:val="center"/>
        <w:rPr>
          <w:rFonts w:ascii="Verdana" w:eastAsia="Calibri" w:hAnsi="Verdana" w:cs="Calibri"/>
          <w:b/>
          <w:lang w:val="pt-BR"/>
        </w:rPr>
      </w:pPr>
      <w:r w:rsidRPr="001756B0">
        <w:rPr>
          <w:rFonts w:ascii="Verdana" w:eastAsia="Calibri" w:hAnsi="Verdana" w:cs="Calibri"/>
          <w:b/>
          <w:lang w:val="pt-BR"/>
        </w:rPr>
        <w:t>ANEXO I</w:t>
      </w:r>
      <w:r w:rsidR="008F33C5">
        <w:rPr>
          <w:rFonts w:ascii="Verdana" w:eastAsia="Calibri" w:hAnsi="Verdana" w:cs="Calibri"/>
          <w:b/>
          <w:lang w:val="pt-BR"/>
        </w:rPr>
        <w:t>V</w:t>
      </w:r>
      <w:r w:rsidRPr="001756B0">
        <w:rPr>
          <w:rFonts w:ascii="Verdana" w:eastAsia="Calibri" w:hAnsi="Verdana" w:cs="Calibri"/>
          <w:b/>
          <w:lang w:val="pt-BR"/>
        </w:rPr>
        <w:t xml:space="preserve"> – TERMO DE REFERÊNCIA</w:t>
      </w:r>
    </w:p>
    <w:p w:rsidR="00EE1454" w:rsidRPr="001756B0" w:rsidRDefault="00F07F7F" w:rsidP="00EE1454">
      <w:pPr>
        <w:ind w:right="119"/>
        <w:jc w:val="center"/>
        <w:rPr>
          <w:rFonts w:ascii="Verdana" w:eastAsia="Calibri" w:hAnsi="Verdana" w:cs="Calibri"/>
          <w:b/>
          <w:lang w:val="pt-BR"/>
        </w:rPr>
      </w:pPr>
      <w:r w:rsidRPr="001756B0">
        <w:rPr>
          <w:rFonts w:ascii="Verdana" w:hAnsi="Verdana" w:cs="Arial"/>
          <w:b/>
          <w:lang w:val="pt-BR"/>
        </w:rPr>
        <w:t>Instrução Normativa nº 01/</w:t>
      </w:r>
      <w:r w:rsidR="00041945">
        <w:rPr>
          <w:rFonts w:ascii="Verdana" w:hAnsi="Verdana" w:cs="Arial"/>
          <w:b/>
          <w:lang w:val="pt-BR"/>
        </w:rPr>
        <w:t>2016</w:t>
      </w:r>
      <w:r w:rsidRPr="001756B0">
        <w:rPr>
          <w:rFonts w:ascii="Verdana" w:hAnsi="Verdana" w:cs="Arial"/>
          <w:b/>
          <w:lang w:val="pt-BR"/>
        </w:rPr>
        <w:t xml:space="preserve"> do Conselho da Justiça Federal</w:t>
      </w:r>
    </w:p>
    <w:p w:rsidR="00041945" w:rsidRDefault="00041945" w:rsidP="00041945">
      <w:pPr>
        <w:pStyle w:val="Corpodetexto2"/>
        <w:jc w:val="center"/>
        <w:rPr>
          <w:rFonts w:ascii="Verdana" w:hAnsi="Verdana" w:cs="Arial"/>
          <w:b/>
          <w:bCs/>
        </w:rPr>
      </w:pPr>
    </w:p>
    <w:p w:rsidR="00041945" w:rsidRPr="004F3454" w:rsidRDefault="00041945" w:rsidP="00041945">
      <w:pPr>
        <w:pStyle w:val="Corpodetexto2"/>
        <w:jc w:val="center"/>
        <w:rPr>
          <w:rFonts w:ascii="Verdana" w:hAnsi="Verdana" w:cs="Arial"/>
          <w:b/>
          <w:bCs/>
        </w:rPr>
      </w:pPr>
      <w:r>
        <w:rPr>
          <w:rFonts w:ascii="Verdana" w:hAnsi="Verdana" w:cs="Arial"/>
          <w:b/>
          <w:bCs/>
          <w:noProof/>
        </w:rPr>
        <w:drawing>
          <wp:inline distT="0" distB="0" distL="0" distR="0">
            <wp:extent cx="4775019" cy="7330015"/>
            <wp:effectExtent l="19050" t="0" r="6531" b="0"/>
            <wp:docPr id="15" name="Imagem 3" descr="Y:\TERMOS DE REFERÊNCIA\TR &amp; PB - 2016\001-2016 - TR CONTRATAÇÃO DE SERVIÇOS DE LIMPEZA E OUTROS\INN 001-2016 - 20.01.2016 - Aplicação Res.CNJ 169-2013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ERMOS DE REFERÊNCIA\TR &amp; PB - 2016\001-2016 - TR CONTRATAÇÃO DE SERVIÇOS DE LIMPEZA E OUTROS\INN 001-2016 - 20.01.2016 - Aplicação Res.CNJ 169-2013 p.1.jpg"/>
                    <pic:cNvPicPr>
                      <a:picLocks noChangeAspect="1" noChangeArrowheads="1"/>
                    </pic:cNvPicPr>
                  </pic:nvPicPr>
                  <pic:blipFill>
                    <a:blip r:embed="rId11" cstate="print"/>
                    <a:srcRect/>
                    <a:stretch>
                      <a:fillRect/>
                    </a:stretch>
                  </pic:blipFill>
                  <pic:spPr bwMode="auto">
                    <a:xfrm>
                      <a:off x="0" y="0"/>
                      <a:ext cx="4775019" cy="7330015"/>
                    </a:xfrm>
                    <a:prstGeom prst="rect">
                      <a:avLst/>
                    </a:prstGeom>
                    <a:noFill/>
                    <a:ln w="9525">
                      <a:noFill/>
                      <a:miter lim="800000"/>
                      <a:headEnd/>
                      <a:tailEnd/>
                    </a:ln>
                  </pic:spPr>
                </pic:pic>
              </a:graphicData>
            </a:graphic>
          </wp:inline>
        </w:drawing>
      </w:r>
    </w:p>
    <w:p w:rsidR="00041945" w:rsidRPr="004F3454" w:rsidRDefault="00041945" w:rsidP="00041945">
      <w:pPr>
        <w:pStyle w:val="Corpodetexto2"/>
        <w:jc w:val="center"/>
        <w:rPr>
          <w:rFonts w:ascii="Verdana" w:hAnsi="Verdana" w:cs="Arial"/>
          <w:b/>
          <w:bCs/>
        </w:rPr>
      </w:pPr>
      <w:r>
        <w:rPr>
          <w:rFonts w:ascii="Verdana" w:hAnsi="Verdana" w:cs="Arial"/>
          <w:b/>
          <w:bCs/>
          <w:noProof/>
        </w:rPr>
        <w:lastRenderedPageBreak/>
        <w:drawing>
          <wp:inline distT="0" distB="0" distL="0" distR="0">
            <wp:extent cx="5394960" cy="8151495"/>
            <wp:effectExtent l="19050" t="0" r="0" b="0"/>
            <wp:docPr id="3" name="Imagem 4" descr="Y:\TERMOS DE REFERÊNCIA\TR &amp; PB - 2016\001-2016 - TR CONTRATAÇÃO DE SERVIÇOS DE LIMPEZA E OUTROS\INN 001-2016 - 20.01.2016 - Aplicação Res.CNJ 169-2013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ERMOS DE REFERÊNCIA\TR &amp; PB - 2016\001-2016 - TR CONTRATAÇÃO DE SERVIÇOS DE LIMPEZA E OUTROS\INN 001-2016 - 20.01.2016 - Aplicação Res.CNJ 169-2013 p.2.jpg"/>
                    <pic:cNvPicPr>
                      <a:picLocks noChangeAspect="1" noChangeArrowheads="1"/>
                    </pic:cNvPicPr>
                  </pic:nvPicPr>
                  <pic:blipFill>
                    <a:blip r:embed="rId12" cstate="print"/>
                    <a:srcRect/>
                    <a:stretch>
                      <a:fillRect/>
                    </a:stretch>
                  </pic:blipFill>
                  <pic:spPr bwMode="auto">
                    <a:xfrm>
                      <a:off x="0" y="0"/>
                      <a:ext cx="5394960" cy="8151495"/>
                    </a:xfrm>
                    <a:prstGeom prst="rect">
                      <a:avLst/>
                    </a:prstGeom>
                    <a:noFill/>
                    <a:ln w="9525">
                      <a:noFill/>
                      <a:miter lim="800000"/>
                      <a:headEnd/>
                      <a:tailEnd/>
                    </a:ln>
                  </pic:spPr>
                </pic:pic>
              </a:graphicData>
            </a:graphic>
          </wp:inline>
        </w:drawing>
      </w:r>
    </w:p>
    <w:p w:rsidR="00041945" w:rsidRPr="004F3454" w:rsidRDefault="00041945" w:rsidP="00041945">
      <w:pPr>
        <w:pStyle w:val="Corpodetexto2"/>
        <w:jc w:val="center"/>
        <w:rPr>
          <w:rFonts w:ascii="Verdana" w:hAnsi="Verdana" w:cs="Arial"/>
          <w:b/>
          <w:bCs/>
        </w:rPr>
      </w:pPr>
      <w:r>
        <w:rPr>
          <w:rFonts w:ascii="Verdana" w:hAnsi="Verdana" w:cs="Arial"/>
          <w:b/>
          <w:bCs/>
          <w:noProof/>
        </w:rPr>
        <w:lastRenderedPageBreak/>
        <w:drawing>
          <wp:inline distT="0" distB="0" distL="0" distR="0">
            <wp:extent cx="5394960" cy="8190230"/>
            <wp:effectExtent l="19050" t="0" r="0" b="0"/>
            <wp:docPr id="19" name="Imagem 5" descr="Y:\TERMOS DE REFERÊNCIA\TR &amp; PB - 2016\001-2016 - TR CONTRATAÇÃO DE SERVIÇOS DE LIMPEZA E OUTROS\INN 001-2016 - 20.01.2016 - Aplicação Res.CNJ 169-2013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ERMOS DE REFERÊNCIA\TR &amp; PB - 2016\001-2016 - TR CONTRATAÇÃO DE SERVIÇOS DE LIMPEZA E OUTROS\INN 001-2016 - 20.01.2016 - Aplicação Res.CNJ 169-2013 p.3.jpg"/>
                    <pic:cNvPicPr>
                      <a:picLocks noChangeAspect="1" noChangeArrowheads="1"/>
                    </pic:cNvPicPr>
                  </pic:nvPicPr>
                  <pic:blipFill>
                    <a:blip r:embed="rId13" cstate="print"/>
                    <a:srcRect/>
                    <a:stretch>
                      <a:fillRect/>
                    </a:stretch>
                  </pic:blipFill>
                  <pic:spPr bwMode="auto">
                    <a:xfrm>
                      <a:off x="0" y="0"/>
                      <a:ext cx="5394960" cy="8190230"/>
                    </a:xfrm>
                    <a:prstGeom prst="rect">
                      <a:avLst/>
                    </a:prstGeom>
                    <a:noFill/>
                    <a:ln w="9525">
                      <a:noFill/>
                      <a:miter lim="800000"/>
                      <a:headEnd/>
                      <a:tailEnd/>
                    </a:ln>
                  </pic:spPr>
                </pic:pic>
              </a:graphicData>
            </a:graphic>
          </wp:inline>
        </w:drawing>
      </w:r>
    </w:p>
    <w:p w:rsidR="00041945" w:rsidRPr="004F3454" w:rsidRDefault="00041945" w:rsidP="00041945">
      <w:pPr>
        <w:pStyle w:val="Corpodetexto2"/>
        <w:jc w:val="center"/>
        <w:rPr>
          <w:rFonts w:ascii="Verdana" w:hAnsi="Verdana" w:cs="Arial"/>
          <w:b/>
          <w:bCs/>
        </w:rPr>
      </w:pPr>
      <w:r>
        <w:rPr>
          <w:rFonts w:ascii="Verdana" w:hAnsi="Verdana" w:cs="Arial"/>
          <w:b/>
          <w:bCs/>
          <w:noProof/>
        </w:rPr>
        <w:lastRenderedPageBreak/>
        <w:drawing>
          <wp:inline distT="0" distB="0" distL="0" distR="0">
            <wp:extent cx="5394960" cy="8203565"/>
            <wp:effectExtent l="19050" t="0" r="0" b="0"/>
            <wp:docPr id="4" name="Imagem 6" descr="Y:\TERMOS DE REFERÊNCIA\TR &amp; PB - 2016\001-2016 - TR CONTRATAÇÃO DE SERVIÇOS DE LIMPEZA E OUTROS\INN 001-2016 - 20.01.2016 - Aplicação Res.CNJ 169-2013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ERMOS DE REFERÊNCIA\TR &amp; PB - 2016\001-2016 - TR CONTRATAÇÃO DE SERVIÇOS DE LIMPEZA E OUTROS\INN 001-2016 - 20.01.2016 - Aplicação Res.CNJ 169-2013 p.4.jpg"/>
                    <pic:cNvPicPr>
                      <a:picLocks noChangeAspect="1" noChangeArrowheads="1"/>
                    </pic:cNvPicPr>
                  </pic:nvPicPr>
                  <pic:blipFill>
                    <a:blip r:embed="rId14" cstate="print"/>
                    <a:srcRect/>
                    <a:stretch>
                      <a:fillRect/>
                    </a:stretch>
                  </pic:blipFill>
                  <pic:spPr bwMode="auto">
                    <a:xfrm>
                      <a:off x="0" y="0"/>
                      <a:ext cx="5394960" cy="8203565"/>
                    </a:xfrm>
                    <a:prstGeom prst="rect">
                      <a:avLst/>
                    </a:prstGeom>
                    <a:noFill/>
                    <a:ln w="9525">
                      <a:noFill/>
                      <a:miter lim="800000"/>
                      <a:headEnd/>
                      <a:tailEnd/>
                    </a:ln>
                  </pic:spPr>
                </pic:pic>
              </a:graphicData>
            </a:graphic>
          </wp:inline>
        </w:drawing>
      </w:r>
    </w:p>
    <w:p w:rsidR="00041945" w:rsidRPr="004F3454" w:rsidRDefault="00041945" w:rsidP="00041945">
      <w:pPr>
        <w:pStyle w:val="Corpodetexto2"/>
        <w:jc w:val="center"/>
        <w:rPr>
          <w:rFonts w:ascii="Verdana" w:hAnsi="Verdana" w:cs="Arial"/>
          <w:b/>
          <w:bCs/>
        </w:rPr>
      </w:pPr>
      <w:r>
        <w:rPr>
          <w:rFonts w:ascii="Verdana" w:hAnsi="Verdana" w:cs="Arial"/>
          <w:b/>
          <w:bCs/>
          <w:noProof/>
        </w:rPr>
        <w:lastRenderedPageBreak/>
        <w:drawing>
          <wp:inline distT="0" distB="0" distL="0" distR="0">
            <wp:extent cx="5394960" cy="8295005"/>
            <wp:effectExtent l="19050" t="0" r="0" b="0"/>
            <wp:docPr id="21" name="Imagem 7" descr="Y:\TERMOS DE REFERÊNCIA\TR &amp; PB - 2016\001-2016 - TR CONTRATAÇÃO DE SERVIÇOS DE LIMPEZA E OUTROS\INN 001-2016 - 20.01.2016 - Aplicação Res.CNJ 169-2013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ERMOS DE REFERÊNCIA\TR &amp; PB - 2016\001-2016 - TR CONTRATAÇÃO DE SERVIÇOS DE LIMPEZA E OUTROS\INN 001-2016 - 20.01.2016 - Aplicação Res.CNJ 169-2013 p.5.jpg"/>
                    <pic:cNvPicPr>
                      <a:picLocks noChangeAspect="1" noChangeArrowheads="1"/>
                    </pic:cNvPicPr>
                  </pic:nvPicPr>
                  <pic:blipFill>
                    <a:blip r:embed="rId15" cstate="print"/>
                    <a:srcRect/>
                    <a:stretch>
                      <a:fillRect/>
                    </a:stretch>
                  </pic:blipFill>
                  <pic:spPr bwMode="auto">
                    <a:xfrm>
                      <a:off x="0" y="0"/>
                      <a:ext cx="5394960" cy="8295005"/>
                    </a:xfrm>
                    <a:prstGeom prst="rect">
                      <a:avLst/>
                    </a:prstGeom>
                    <a:noFill/>
                    <a:ln w="9525">
                      <a:noFill/>
                      <a:miter lim="800000"/>
                      <a:headEnd/>
                      <a:tailEnd/>
                    </a:ln>
                  </pic:spPr>
                </pic:pic>
              </a:graphicData>
            </a:graphic>
          </wp:inline>
        </w:drawing>
      </w:r>
    </w:p>
    <w:p w:rsidR="00041945" w:rsidRPr="004F3454" w:rsidRDefault="00041945" w:rsidP="00041945">
      <w:pPr>
        <w:pStyle w:val="Corpodetexto2"/>
        <w:jc w:val="center"/>
        <w:rPr>
          <w:rFonts w:ascii="Verdana" w:hAnsi="Verdana" w:cs="Arial"/>
          <w:b/>
          <w:bCs/>
        </w:rPr>
      </w:pPr>
      <w:r>
        <w:rPr>
          <w:rFonts w:ascii="Verdana" w:hAnsi="Verdana" w:cs="Arial"/>
          <w:b/>
          <w:bCs/>
          <w:noProof/>
        </w:rPr>
        <w:lastRenderedPageBreak/>
        <w:drawing>
          <wp:inline distT="0" distB="0" distL="0" distR="0">
            <wp:extent cx="5394960" cy="8321040"/>
            <wp:effectExtent l="19050" t="0" r="0" b="0"/>
            <wp:docPr id="6" name="Imagem 8" descr="Y:\TERMOS DE REFERÊNCIA\TR &amp; PB - 2016\001-2016 - TR CONTRATAÇÃO DE SERVIÇOS DE LIMPEZA E OUTROS\INN 001-2016 - 20.01.2016 - Aplicação Res.CNJ 169-2013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ERMOS DE REFERÊNCIA\TR &amp; PB - 2016\001-2016 - TR CONTRATAÇÃO DE SERVIÇOS DE LIMPEZA E OUTROS\INN 001-2016 - 20.01.2016 - Aplicação Res.CNJ 169-2013 p.6.jpg"/>
                    <pic:cNvPicPr>
                      <a:picLocks noChangeAspect="1" noChangeArrowheads="1"/>
                    </pic:cNvPicPr>
                  </pic:nvPicPr>
                  <pic:blipFill>
                    <a:blip r:embed="rId16" cstate="print"/>
                    <a:srcRect/>
                    <a:stretch>
                      <a:fillRect/>
                    </a:stretch>
                  </pic:blipFill>
                  <pic:spPr bwMode="auto">
                    <a:xfrm>
                      <a:off x="0" y="0"/>
                      <a:ext cx="5394960" cy="8321040"/>
                    </a:xfrm>
                    <a:prstGeom prst="rect">
                      <a:avLst/>
                    </a:prstGeom>
                    <a:noFill/>
                    <a:ln w="9525">
                      <a:noFill/>
                      <a:miter lim="800000"/>
                      <a:headEnd/>
                      <a:tailEnd/>
                    </a:ln>
                  </pic:spPr>
                </pic:pic>
              </a:graphicData>
            </a:graphic>
          </wp:inline>
        </w:drawing>
      </w:r>
    </w:p>
    <w:p w:rsidR="00041945" w:rsidRPr="004F3454" w:rsidRDefault="00041945" w:rsidP="00041945">
      <w:pPr>
        <w:spacing w:after="120"/>
        <w:jc w:val="both"/>
        <w:rPr>
          <w:rFonts w:ascii="Verdana" w:hAnsi="Verdana" w:cs="Arial"/>
        </w:rPr>
      </w:pPr>
      <w:r>
        <w:rPr>
          <w:rFonts w:ascii="Verdana" w:hAnsi="Verdana" w:cs="Arial"/>
          <w:noProof/>
        </w:rPr>
        <w:lastRenderedPageBreak/>
        <w:drawing>
          <wp:inline distT="0" distB="0" distL="0" distR="0">
            <wp:extent cx="5394960" cy="7706995"/>
            <wp:effectExtent l="19050" t="0" r="0" b="0"/>
            <wp:docPr id="23" name="Imagem 9" descr="Y:\TERMOS DE REFERÊNCIA\TR &amp; PB - 2016\001-2016 - TR CONTRATAÇÃO DE SERVIÇOS DE LIMPEZA E OUTROS\INN 001-2016 - 20.01.2016 - Aplicação Res.CNJ 169-2013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ERMOS DE REFERÊNCIA\TR &amp; PB - 2016\001-2016 - TR CONTRATAÇÃO DE SERVIÇOS DE LIMPEZA E OUTROS\INN 001-2016 - 20.01.2016 - Aplicação Res.CNJ 169-2013 p.7.jpg"/>
                    <pic:cNvPicPr>
                      <a:picLocks noChangeAspect="1" noChangeArrowheads="1"/>
                    </pic:cNvPicPr>
                  </pic:nvPicPr>
                  <pic:blipFill>
                    <a:blip r:embed="rId17" cstate="print"/>
                    <a:srcRect/>
                    <a:stretch>
                      <a:fillRect/>
                    </a:stretch>
                  </pic:blipFill>
                  <pic:spPr bwMode="auto">
                    <a:xfrm>
                      <a:off x="0" y="0"/>
                      <a:ext cx="5394960" cy="7706995"/>
                    </a:xfrm>
                    <a:prstGeom prst="rect">
                      <a:avLst/>
                    </a:prstGeom>
                    <a:noFill/>
                    <a:ln w="9525">
                      <a:noFill/>
                      <a:miter lim="800000"/>
                      <a:headEnd/>
                      <a:tailEnd/>
                    </a:ln>
                  </pic:spPr>
                </pic:pic>
              </a:graphicData>
            </a:graphic>
          </wp:inline>
        </w:drawing>
      </w:r>
    </w:p>
    <w:p w:rsidR="00041945" w:rsidRDefault="00041945" w:rsidP="00041945">
      <w:pPr>
        <w:spacing w:after="200" w:line="276" w:lineRule="auto"/>
        <w:rPr>
          <w:rFonts w:ascii="Verdana" w:hAnsi="Verdana" w:cs="Arial"/>
          <w:noProof/>
        </w:rPr>
      </w:pPr>
      <w:r w:rsidRPr="004F3454">
        <w:rPr>
          <w:rFonts w:ascii="Verdana" w:hAnsi="Verdana" w:cs="Arial"/>
        </w:rPr>
        <w:br w:type="page"/>
      </w:r>
    </w:p>
    <w:p w:rsidR="00041945" w:rsidRDefault="00041945" w:rsidP="00041945">
      <w:pPr>
        <w:spacing w:after="120"/>
        <w:jc w:val="center"/>
        <w:rPr>
          <w:rFonts w:ascii="Verdana" w:hAnsi="Verdana" w:cs="Arial"/>
          <w:b/>
          <w:bCs/>
          <w:u w:val="single"/>
        </w:rPr>
      </w:pPr>
      <w:r>
        <w:rPr>
          <w:rFonts w:ascii="Verdana" w:hAnsi="Verdana" w:cs="Arial"/>
          <w:noProof/>
        </w:rPr>
        <w:lastRenderedPageBreak/>
        <w:drawing>
          <wp:inline distT="0" distB="0" distL="0" distR="0">
            <wp:extent cx="5394960" cy="4637405"/>
            <wp:effectExtent l="19050" t="0" r="0" b="0"/>
            <wp:docPr id="24" name="Imagem 10" descr="Y:\TERMOS DE REFERÊNCIA\TR &amp; PB - 2016\001-2016 - TR CONTRATAÇÃO DE SERVIÇOS DE LIMPEZA E OUTROS\INN 001-2016 - 20.01.2016 - Aplicação Res.CNJ 169-2013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ERMOS DE REFERÊNCIA\TR &amp; PB - 2016\001-2016 - TR CONTRATAÇÃO DE SERVIÇOS DE LIMPEZA E OUTROS\INN 001-2016 - 20.01.2016 - Aplicação Res.CNJ 169-2013 p.8.jpg"/>
                    <pic:cNvPicPr>
                      <a:picLocks noChangeAspect="1" noChangeArrowheads="1"/>
                    </pic:cNvPicPr>
                  </pic:nvPicPr>
                  <pic:blipFill>
                    <a:blip r:embed="rId18" cstate="print"/>
                    <a:srcRect/>
                    <a:stretch>
                      <a:fillRect/>
                    </a:stretch>
                  </pic:blipFill>
                  <pic:spPr bwMode="auto">
                    <a:xfrm>
                      <a:off x="0" y="0"/>
                      <a:ext cx="5394960" cy="4637405"/>
                    </a:xfrm>
                    <a:prstGeom prst="rect">
                      <a:avLst/>
                    </a:prstGeom>
                    <a:noFill/>
                    <a:ln w="9525">
                      <a:noFill/>
                      <a:miter lim="800000"/>
                      <a:headEnd/>
                      <a:tailEnd/>
                    </a:ln>
                  </pic:spPr>
                </pic:pic>
              </a:graphicData>
            </a:graphic>
          </wp:inline>
        </w:drawing>
      </w:r>
    </w:p>
    <w:p w:rsidR="00041945" w:rsidRDefault="00041945" w:rsidP="00041945">
      <w:pPr>
        <w:spacing w:after="200" w:line="276" w:lineRule="auto"/>
        <w:rPr>
          <w:rFonts w:ascii="Verdana" w:hAnsi="Verdana" w:cs="Arial"/>
          <w:b/>
          <w:bCs/>
          <w:u w:val="single"/>
        </w:rPr>
      </w:pPr>
      <w:r>
        <w:rPr>
          <w:rFonts w:ascii="Verdana" w:hAnsi="Verdana" w:cs="Arial"/>
          <w:b/>
          <w:bCs/>
          <w:u w:val="single"/>
        </w:rPr>
        <w:br w:type="page"/>
      </w: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1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1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p>
    <w:p w:rsidR="00041945" w:rsidRDefault="00041945" w:rsidP="00041945">
      <w:pPr>
        <w:spacing w:after="120"/>
        <w:jc w:val="center"/>
        <w:rPr>
          <w:rFonts w:ascii="Verdana" w:hAnsi="Verdana" w:cs="Arial"/>
          <w:b/>
          <w:bCs/>
          <w:u w:val="single"/>
        </w:rPr>
      </w:pPr>
      <w:r>
        <w:rPr>
          <w:rFonts w:ascii="Verdana" w:hAnsi="Verdana" w:cs="Arial"/>
          <w:b/>
          <w:bCs/>
          <w:noProof/>
          <w:u w:val="single"/>
        </w:rPr>
        <w:lastRenderedPageBreak/>
        <w:drawing>
          <wp:inline distT="0" distB="0" distL="0" distR="0">
            <wp:extent cx="5400675" cy="7642636"/>
            <wp:effectExtent l="19050" t="0" r="9525" b="0"/>
            <wp:docPr id="1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041945" w:rsidRDefault="00041945" w:rsidP="00041945">
      <w:pPr>
        <w:spacing w:after="120"/>
        <w:jc w:val="center"/>
        <w:rPr>
          <w:rFonts w:ascii="Verdana" w:hAnsi="Verdana" w:cs="Arial"/>
          <w:b/>
          <w:bCs/>
          <w:u w:val="single"/>
        </w:rPr>
      </w:pPr>
    </w:p>
    <w:p w:rsidR="00041945" w:rsidRDefault="00041945">
      <w:pPr>
        <w:rPr>
          <w:rFonts w:ascii="Verdana" w:eastAsia="Calibri" w:hAnsi="Verdana" w:cs="Calibri"/>
          <w:b/>
          <w:lang w:val="pt-BR"/>
        </w:rPr>
      </w:pPr>
      <w:r>
        <w:rPr>
          <w:rFonts w:ascii="Verdana" w:eastAsia="Calibri" w:hAnsi="Verdana" w:cs="Calibri"/>
          <w:b/>
          <w:lang w:val="pt-BR"/>
        </w:rPr>
        <w:br w:type="page"/>
      </w: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8F33C5" w:rsidP="00EE1454">
      <w:pPr>
        <w:ind w:right="119"/>
        <w:jc w:val="center"/>
        <w:rPr>
          <w:rFonts w:ascii="Verdana" w:eastAsia="Calibri" w:hAnsi="Verdana" w:cs="Calibri"/>
          <w:b/>
          <w:lang w:val="pt-BR"/>
        </w:rPr>
      </w:pPr>
      <w:r>
        <w:rPr>
          <w:rFonts w:ascii="Verdana" w:eastAsia="Calibri" w:hAnsi="Verdana" w:cs="Calibri"/>
          <w:b/>
          <w:lang w:val="pt-BR"/>
        </w:rPr>
        <w:t xml:space="preserve">ANEXO </w:t>
      </w:r>
      <w:r w:rsidR="00552DEA" w:rsidRPr="001756B0">
        <w:rPr>
          <w:rFonts w:ascii="Verdana" w:eastAsia="Calibri" w:hAnsi="Verdana" w:cs="Calibri"/>
          <w:b/>
          <w:lang w:val="pt-BR"/>
        </w:rPr>
        <w:t>V – TERMO DE REFERÊNCIA</w:t>
      </w:r>
    </w:p>
    <w:p w:rsidR="00EE1454" w:rsidRPr="001756B0" w:rsidRDefault="00EF4CC6" w:rsidP="00EE1454">
      <w:pPr>
        <w:ind w:right="119"/>
        <w:jc w:val="center"/>
        <w:rPr>
          <w:rFonts w:ascii="Verdana" w:eastAsia="Calibri" w:hAnsi="Verdana" w:cs="Calibri"/>
          <w:b/>
          <w:lang w:val="pt-BR"/>
        </w:rPr>
      </w:pPr>
      <w:r w:rsidRPr="001756B0">
        <w:rPr>
          <w:rFonts w:ascii="Verdana" w:eastAsia="Calibri" w:hAnsi="Verdana" w:cs="Calibri"/>
          <w:b/>
          <w:sz w:val="24"/>
          <w:szCs w:val="24"/>
          <w:lang w:val="pt-BR"/>
        </w:rPr>
        <w:t xml:space="preserve">Planilhas Estimativas de </w:t>
      </w:r>
      <w:r w:rsidRPr="001756B0">
        <w:rPr>
          <w:rFonts w:ascii="Verdana" w:hAnsi="Verdana" w:cs="Arial"/>
          <w:b/>
          <w:lang w:val="pt-BR"/>
        </w:rPr>
        <w:t>Composição de Custos e Formação de preços</w:t>
      </w:r>
    </w:p>
    <w:p w:rsidR="00EE1454" w:rsidRPr="001756B0" w:rsidRDefault="00EE1454" w:rsidP="00EE1454">
      <w:pPr>
        <w:ind w:right="119"/>
        <w:jc w:val="center"/>
        <w:rPr>
          <w:rFonts w:ascii="Verdana" w:eastAsia="Calibri" w:hAnsi="Verdana" w:cs="Calibri"/>
          <w:b/>
          <w:lang w:val="pt-BR"/>
        </w:rPr>
      </w:pPr>
    </w:p>
    <w:tbl>
      <w:tblPr>
        <w:tblW w:w="9511" w:type="dxa"/>
        <w:tblInd w:w="57" w:type="dxa"/>
        <w:tblCellMar>
          <w:left w:w="70" w:type="dxa"/>
          <w:right w:w="70" w:type="dxa"/>
        </w:tblCellMar>
        <w:tblLook w:val="04A0"/>
      </w:tblPr>
      <w:tblGrid>
        <w:gridCol w:w="1431"/>
        <w:gridCol w:w="689"/>
        <w:gridCol w:w="686"/>
        <w:gridCol w:w="686"/>
        <w:gridCol w:w="686"/>
        <w:gridCol w:w="303"/>
        <w:gridCol w:w="2053"/>
        <w:gridCol w:w="2977"/>
      </w:tblGrid>
      <w:tr w:rsidR="00005337" w:rsidRPr="009D6733" w:rsidTr="00005337">
        <w:trPr>
          <w:trHeight w:val="255"/>
        </w:trPr>
        <w:tc>
          <w:tcPr>
            <w:tcW w:w="9511" w:type="dxa"/>
            <w:gridSpan w:val="8"/>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PLANILHA DE CUSTOS E FORMAÇÃO DE PREÇOS</w:t>
            </w: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r>
      <w:tr w:rsidR="00005337" w:rsidRPr="001756B0" w:rsidTr="00005337">
        <w:trPr>
          <w:trHeight w:val="255"/>
        </w:trPr>
        <w:tc>
          <w:tcPr>
            <w:tcW w:w="9511" w:type="dxa"/>
            <w:gridSpan w:val="8"/>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MÃO-DE-OBRA </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Mão-de-Obra Vinculada à Execução Contratual</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9511" w:type="dxa"/>
            <w:gridSpan w:val="8"/>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Dados complementares para composição dos custos referentes à mão-de-obra</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Tipo de serviço (mesmo serviço com características distintas)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Repórter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Normativo da Categoria Profissional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1.500,00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Categoria profissional (vinculada à execução contratual)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Jornalista</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Data base da categoria (dia/mês/ano)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27/8/2014</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1 : Composição da Remuneração</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da remuneração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Base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7.037,74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periculosidade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insalubridade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noturno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Hora noturna adicional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Hora Extra</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Intervalo Intrajornada</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7.037,74</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r>
      <w:tr w:rsidR="00005337" w:rsidRPr="009D6733" w:rsidTr="00005337">
        <w:trPr>
          <w:trHeight w:val="255"/>
        </w:trPr>
        <w:tc>
          <w:tcPr>
            <w:tcW w:w="3492" w:type="dxa"/>
            <w:gridSpan w:val="4"/>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2 : Benefícios Mensais e Diários</w:t>
            </w: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Transporte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alimentação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Assistência médica e familiar</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Creche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de vida, invalidez e funeral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r>
      <w:tr w:rsidR="00005337" w:rsidRPr="001756B0" w:rsidTr="00005337">
        <w:trPr>
          <w:trHeight w:val="255"/>
        </w:trPr>
        <w:tc>
          <w:tcPr>
            <w:tcW w:w="2806" w:type="dxa"/>
            <w:gridSpan w:val="3"/>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3 : Insumos Diversos</w:t>
            </w: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Uniformes/EPI</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Materiais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Equipamentos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Depreciação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Módulo 4: Encargos Sociais e Trabalhistas</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4.1 - Encargos Previdenciários e FGTS</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INSS</w:t>
            </w:r>
          </w:p>
        </w:tc>
        <w:tc>
          <w:tcPr>
            <w:tcW w:w="2053"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1.407,55</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SESI ou SESC</w:t>
            </w:r>
          </w:p>
        </w:tc>
        <w:tc>
          <w:tcPr>
            <w:tcW w:w="2053" w:type="dxa"/>
            <w:tcBorders>
              <w:top w:val="nil"/>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1,50%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105,57</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SENAI ou SENAC</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70,38</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INCRA</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0,20%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14,08</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Educação</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2,50%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175,94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FGTS</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8,00%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563,02</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acidente do trabalho</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140,75</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SEBRAE</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42,23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2.519,51</w:t>
            </w:r>
          </w:p>
        </w:tc>
      </w:tr>
      <w:tr w:rsidR="00005337" w:rsidRPr="009D6733" w:rsidTr="00005337">
        <w:trPr>
          <w:trHeight w:val="255"/>
        </w:trPr>
        <w:tc>
          <w:tcPr>
            <w:tcW w:w="9511" w:type="dxa"/>
            <w:gridSpan w:val="8"/>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(1) - Os percentuais dos encargos previdenciários e FGTS são estabelecidos pela legislação.</w:t>
            </w: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(2) - Percentuais incidentes sobre a remuneração.</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4.2 - 13º Salário e Adicional de Férias</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13º salário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639,73</w:t>
            </w:r>
          </w:p>
        </w:tc>
      </w:tr>
      <w:tr w:rsidR="00005337" w:rsidRPr="001756B0" w:rsidTr="00005337">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639,73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Incidência do submódulo 4.1 sobre 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229,02</w:t>
            </w:r>
          </w:p>
        </w:tc>
      </w:tr>
      <w:tr w:rsidR="00005337" w:rsidRPr="001756B0" w:rsidTr="00005337">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868,75</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4.3 - Afastamento Maternidade</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2,11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0,76</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2,87</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4.4 - Provisão para Rescisão</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Provisão para rescisão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322,33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FGTS sobre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25,79</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206,91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136,53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48,88</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99,94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840,37</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p w:rsidR="00F6135C" w:rsidRPr="001756B0" w:rsidRDefault="00F6135C"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4481" w:type="dxa"/>
            <w:gridSpan w:val="6"/>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4.5 - Custo de Reposição do Profissional Ausente</w:t>
            </w: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do custo de reposição do profissional ausente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Férias e terço constitucional de férias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852,97</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doença</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116,83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Licença paternidade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Ausências legais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57,71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Acidente de trabalho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2,11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1.031,03</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o Custo de reposição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369,11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1.400,14</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4481" w:type="dxa"/>
            <w:gridSpan w:val="6"/>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 Módulo 4 - Encargos Sociais e Trabalhistas</w:t>
            </w: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2.519,51</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868,75</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2,87</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rescisão</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840,37</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reposição do profissional ausente</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1.400,14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4.6</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5.631,64</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4178" w:type="dxa"/>
            <w:gridSpan w:val="5"/>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5 - Custos Indiretos, Tributos e Lucro</w:t>
            </w: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Custos Indiretos</w:t>
            </w:r>
          </w:p>
        </w:tc>
        <w:tc>
          <w:tcPr>
            <w:tcW w:w="2053"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10,80%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1.368,29</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Tributos - Base de cálculo</w:t>
            </w:r>
          </w:p>
        </w:tc>
        <w:tc>
          <w:tcPr>
            <w:tcW w:w="2053"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91,35%</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17.187,89</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B.1</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PIS</w:t>
            </w:r>
          </w:p>
        </w:tc>
        <w:tc>
          <w:tcPr>
            <w:tcW w:w="2053" w:type="dxa"/>
            <w:tcBorders>
              <w:top w:val="nil"/>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0,65%</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111,72</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B.2</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COFINS</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515,64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B.3</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ISS</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859,39</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B.4</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0,00%</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Lucro</w:t>
            </w:r>
          </w:p>
        </w:tc>
        <w:tc>
          <w:tcPr>
            <w:tcW w:w="2053" w:type="dxa"/>
            <w:tcBorders>
              <w:top w:val="single" w:sz="4" w:space="0" w:color="auto"/>
              <w:left w:val="nil"/>
              <w:bottom w:val="nil"/>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11,85%</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1.663,46</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4.518,51</w:t>
            </w: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9D6733" w:rsidTr="00005337">
        <w:trPr>
          <w:trHeight w:val="255"/>
        </w:trPr>
        <w:tc>
          <w:tcPr>
            <w:tcW w:w="9511" w:type="dxa"/>
            <w:gridSpan w:val="8"/>
            <w:tcBorders>
              <w:top w:val="nil"/>
              <w:left w:val="nil"/>
              <w:bottom w:val="nil"/>
              <w:right w:val="nil"/>
            </w:tcBorders>
            <w:shd w:val="clear" w:color="auto" w:fill="auto"/>
            <w:noWrap/>
            <w:vAlign w:val="bottom"/>
            <w:hideMark/>
          </w:tcPr>
          <w:p w:rsidR="00005337" w:rsidRPr="001756B0" w:rsidRDefault="00005337" w:rsidP="00005337">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DO CUSTO POR EMPREGADO</w:t>
            </w:r>
          </w:p>
        </w:tc>
      </w:tr>
      <w:tr w:rsidR="00005337" w:rsidRPr="009D6733" w:rsidTr="00005337">
        <w:trPr>
          <w:trHeight w:val="255"/>
        </w:trPr>
        <w:tc>
          <w:tcPr>
            <w:tcW w:w="1431"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30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p>
        </w:tc>
      </w:tr>
      <w:tr w:rsidR="00005337" w:rsidRPr="001756B0" w:rsidTr="00005337">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1 - Composição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7.037,74</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2 -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lastRenderedPageBreak/>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3 -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5.631,64</w:t>
            </w:r>
          </w:p>
        </w:tc>
      </w:tr>
      <w:tr w:rsidR="00005337" w:rsidRPr="001756B0" w:rsidTr="00005337">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 (A+B+C+D)</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12.669,38</w:t>
            </w:r>
          </w:p>
        </w:tc>
      </w:tr>
      <w:tr w:rsidR="00005337" w:rsidRPr="001756B0" w:rsidTr="00005337">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005337" w:rsidRPr="001756B0" w:rsidRDefault="00005337" w:rsidP="00005337">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005337" w:rsidRPr="001756B0" w:rsidRDefault="00005337" w:rsidP="00005337">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5 - Custos Indiretos, Tributos e Lucro</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4.518,51</w:t>
            </w:r>
          </w:p>
        </w:tc>
      </w:tr>
      <w:tr w:rsidR="00005337" w:rsidRPr="001756B0" w:rsidTr="00005337">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5337" w:rsidRPr="001756B0" w:rsidRDefault="00005337" w:rsidP="00F6135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Valor total por empregado -</w:t>
            </w:r>
          </w:p>
        </w:tc>
        <w:tc>
          <w:tcPr>
            <w:tcW w:w="2977" w:type="dxa"/>
            <w:tcBorders>
              <w:top w:val="nil"/>
              <w:left w:val="nil"/>
              <w:bottom w:val="single" w:sz="4" w:space="0" w:color="auto"/>
              <w:right w:val="single" w:sz="4" w:space="0" w:color="auto"/>
            </w:tcBorders>
            <w:shd w:val="clear" w:color="auto" w:fill="auto"/>
            <w:noWrap/>
            <w:vAlign w:val="bottom"/>
            <w:hideMark/>
          </w:tcPr>
          <w:p w:rsidR="00005337" w:rsidRPr="001756B0" w:rsidRDefault="00005337" w:rsidP="00005337">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17.187,89</w:t>
            </w:r>
          </w:p>
        </w:tc>
      </w:tr>
    </w:tbl>
    <w:p w:rsidR="00EE1454" w:rsidRPr="001756B0" w:rsidRDefault="00EE1454" w:rsidP="00EE1454">
      <w:pPr>
        <w:ind w:right="119"/>
        <w:jc w:val="center"/>
        <w:rPr>
          <w:rFonts w:ascii="Verdana" w:eastAsia="Calibri" w:hAnsi="Verdana" w:cs="Calibri"/>
          <w:b/>
          <w:lang w:val="pt-BR"/>
        </w:rPr>
      </w:pPr>
    </w:p>
    <w:tbl>
      <w:tblPr>
        <w:tblW w:w="9583" w:type="dxa"/>
        <w:tblInd w:w="57" w:type="dxa"/>
        <w:tblCellMar>
          <w:left w:w="70" w:type="dxa"/>
          <w:right w:w="70" w:type="dxa"/>
        </w:tblCellMar>
        <w:tblLook w:val="04A0"/>
      </w:tblPr>
      <w:tblGrid>
        <w:gridCol w:w="1431"/>
        <w:gridCol w:w="689"/>
        <w:gridCol w:w="686"/>
        <w:gridCol w:w="686"/>
        <w:gridCol w:w="686"/>
        <w:gridCol w:w="88"/>
        <w:gridCol w:w="72"/>
        <w:gridCol w:w="2196"/>
        <w:gridCol w:w="72"/>
        <w:gridCol w:w="2905"/>
        <w:gridCol w:w="72"/>
      </w:tblGrid>
      <w:tr w:rsidR="00BB341A" w:rsidRPr="009D6733" w:rsidTr="00BB341A">
        <w:trPr>
          <w:gridAfter w:val="1"/>
          <w:wAfter w:w="72" w:type="dxa"/>
          <w:trHeight w:val="255"/>
        </w:trPr>
        <w:tc>
          <w:tcPr>
            <w:tcW w:w="9511" w:type="dxa"/>
            <w:gridSpan w:val="10"/>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PLANILHA DE CUSTOS E FORMAÇÃO DE PREÇOS</w:t>
            </w: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r>
      <w:tr w:rsidR="00BB341A" w:rsidRPr="001756B0" w:rsidTr="00BB341A">
        <w:trPr>
          <w:gridAfter w:val="1"/>
          <w:wAfter w:w="72" w:type="dxa"/>
          <w:trHeight w:val="255"/>
        </w:trPr>
        <w:tc>
          <w:tcPr>
            <w:tcW w:w="9511" w:type="dxa"/>
            <w:gridSpan w:val="10"/>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MÃO-DE-OBRA </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Mão-de-Obra Vinculada à Execução Contratual</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gridAfter w:val="1"/>
          <w:wAfter w:w="72" w:type="dxa"/>
          <w:trHeight w:val="255"/>
        </w:trPr>
        <w:tc>
          <w:tcPr>
            <w:tcW w:w="9511"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Dados complementares para composição dos custos referentes à mão-de-obra</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Tipo de serviço (mesmo serviço com características distintas)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Editor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Normativo da Categoria Profissional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1.205,59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Categoria profissional (vinculada à execução contratual)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Radialista</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Data base da categoria (dia/mês/ano)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1/9/2014</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1 : Composição da Remuneração</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da remuneração</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Base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4.474,86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periculosidade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insalubridade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noturno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Hora noturna adicional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Hora Extra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Intervalo Intrajornada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da Remuneração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4.474,86</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r>
      <w:tr w:rsidR="00BB341A" w:rsidRPr="009D6733" w:rsidTr="00BB341A">
        <w:trPr>
          <w:trHeight w:val="255"/>
        </w:trPr>
        <w:tc>
          <w:tcPr>
            <w:tcW w:w="3492" w:type="dxa"/>
            <w:gridSpan w:val="4"/>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2 : Benefícios Mensais e Diários</w:t>
            </w: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Transporte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alimentação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Assistência médica e familiar</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Creche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de vida, invalidez e funeral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Benefícios mensais e diários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r>
      <w:tr w:rsidR="00BB341A" w:rsidRPr="001756B0" w:rsidTr="00BB341A">
        <w:trPr>
          <w:trHeight w:val="255"/>
        </w:trPr>
        <w:tc>
          <w:tcPr>
            <w:tcW w:w="2806" w:type="dxa"/>
            <w:gridSpan w:val="3"/>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3 : Insumos Diversos</w:t>
            </w: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Uniformes/EPI</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Materiais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Equipamentos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Depreciação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Insumos Diversos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4: Encargos Sociais e Trabalhistas</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Submódulo 4.1 - Encargos Previdenciários e FGTS</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2835"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268"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INSS</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894,97</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SESI ou SESC</w:t>
            </w:r>
          </w:p>
        </w:tc>
        <w:tc>
          <w:tcPr>
            <w:tcW w:w="2268" w:type="dxa"/>
            <w:gridSpan w:val="2"/>
            <w:tcBorders>
              <w:top w:val="nil"/>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1,50%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67,12</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SENAI ou SENAC</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44,75</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INCRA</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0,20%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8,95</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Educação</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2,50%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111,87</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FGTS</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8,00%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357,99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acidente do trabalho</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89,50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SEBRAE</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26,85</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1.602,00</w:t>
            </w:r>
          </w:p>
        </w:tc>
      </w:tr>
      <w:tr w:rsidR="00BB341A" w:rsidRPr="009D6733" w:rsidTr="00BB341A">
        <w:trPr>
          <w:gridAfter w:val="1"/>
          <w:wAfter w:w="72" w:type="dxa"/>
          <w:trHeight w:val="255"/>
        </w:trPr>
        <w:tc>
          <w:tcPr>
            <w:tcW w:w="9511" w:type="dxa"/>
            <w:gridSpan w:val="10"/>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(1) - Os percentuais dos encargos previdenciários e FGTS são estabelecidos pela legislação.</w:t>
            </w: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(2) - Percentuais incidentes sobre a remuneração.</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4.2 - 13º Salário e Adicional de Férias</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13º salário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406,76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406,76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Incidência do submódulo 4.1 sobre 13º salário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145,62</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552,39</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4.3 - Afastamento Maternidade</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afastamento maternidade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0,48</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1,82</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4.4 - Provisão para Rescisão</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Provisão para rescisão</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indenizado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204,95</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FGTS sobre aviso prévio indenizado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16,40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indenizado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131,56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trabalhado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86,81</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aviso prévio trabalhado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31,08</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trabalhado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63,54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gridSpan w:val="2"/>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534,34</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p w:rsidR="001C5C9C" w:rsidRPr="001756B0" w:rsidRDefault="001C5C9C"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gridAfter w:val="1"/>
          <w:wAfter w:w="72" w:type="dxa"/>
          <w:trHeight w:val="255"/>
        </w:trPr>
        <w:tc>
          <w:tcPr>
            <w:tcW w:w="4266" w:type="dxa"/>
            <w:gridSpan w:val="6"/>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Submódulo 4.5 - Custo de Reposição do Profissional Ausente</w:t>
            </w: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do custo de reposição do profissional ausente</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Férias e terço constitucional de férias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542,35</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doença</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74,28</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Licença paternidade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0,89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Ausências legais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36,69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Acidente de trabalho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655,57</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o Custo de reposição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234,69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890,26</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gridAfter w:val="1"/>
          <w:wAfter w:w="72" w:type="dxa"/>
          <w:trHeight w:val="255"/>
        </w:trPr>
        <w:tc>
          <w:tcPr>
            <w:tcW w:w="4266" w:type="dxa"/>
            <w:gridSpan w:val="6"/>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 Módulo 4 - Encargos Sociais e Trabalhistas</w:t>
            </w: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1.602,00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552,39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1,82</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7"/>
            <w:tcBorders>
              <w:top w:val="single" w:sz="4" w:space="0" w:color="auto"/>
              <w:left w:val="nil"/>
              <w:bottom w:val="single" w:sz="4" w:space="0" w:color="auto"/>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rescisão</w:t>
            </w:r>
          </w:p>
        </w:tc>
        <w:tc>
          <w:tcPr>
            <w:tcW w:w="2977" w:type="dxa"/>
            <w:gridSpan w:val="2"/>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534,34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reposição do profissional ausente</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890,26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4.6</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3.580,81</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4178" w:type="dxa"/>
            <w:gridSpan w:val="5"/>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5 - Custos Indiretos, Tributos e Lucro</w:t>
            </w: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w:t>
            </w:r>
          </w:p>
        </w:tc>
        <w:tc>
          <w:tcPr>
            <w:tcW w:w="2835"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268"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Custos Indiretos</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10,80%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870,01</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Tributos - Base de cálculo</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91,35%</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10.928,71</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B.1</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PIS</w:t>
            </w:r>
          </w:p>
        </w:tc>
        <w:tc>
          <w:tcPr>
            <w:tcW w:w="2268" w:type="dxa"/>
            <w:gridSpan w:val="2"/>
            <w:tcBorders>
              <w:top w:val="nil"/>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0,65%</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71,04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B.2</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COFINS</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327,86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B.3</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ISS</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546,44</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B.4</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0,00%</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Lucro</w:t>
            </w:r>
          </w:p>
        </w:tc>
        <w:tc>
          <w:tcPr>
            <w:tcW w:w="2268" w:type="dxa"/>
            <w:gridSpan w:val="2"/>
            <w:tcBorders>
              <w:top w:val="single" w:sz="4" w:space="0" w:color="auto"/>
              <w:left w:val="nil"/>
              <w:bottom w:val="nil"/>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11,85%</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1.057,69</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83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2.873,04</w:t>
            </w: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9D6733" w:rsidTr="00BB341A">
        <w:trPr>
          <w:gridAfter w:val="1"/>
          <w:wAfter w:w="72" w:type="dxa"/>
          <w:trHeight w:val="255"/>
        </w:trPr>
        <w:tc>
          <w:tcPr>
            <w:tcW w:w="9511" w:type="dxa"/>
            <w:gridSpan w:val="10"/>
            <w:tcBorders>
              <w:top w:val="nil"/>
              <w:left w:val="nil"/>
              <w:bottom w:val="nil"/>
              <w:right w:val="nil"/>
            </w:tcBorders>
            <w:shd w:val="clear" w:color="auto" w:fill="auto"/>
            <w:noWrap/>
            <w:vAlign w:val="bottom"/>
            <w:hideMark/>
          </w:tcPr>
          <w:p w:rsidR="00BB341A" w:rsidRPr="001756B0" w:rsidRDefault="00BB341A" w:rsidP="00BB341A">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DO CUSTO POR EMPREGADO</w:t>
            </w:r>
          </w:p>
        </w:tc>
      </w:tr>
      <w:tr w:rsidR="00BB341A" w:rsidRPr="009D6733" w:rsidTr="00BB341A">
        <w:trPr>
          <w:trHeight w:val="255"/>
        </w:trPr>
        <w:tc>
          <w:tcPr>
            <w:tcW w:w="1431"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9"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686" w:type="dxa"/>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160"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268"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c>
          <w:tcPr>
            <w:tcW w:w="2977" w:type="dxa"/>
            <w:gridSpan w:val="2"/>
            <w:tcBorders>
              <w:top w:val="nil"/>
              <w:left w:val="nil"/>
              <w:bottom w:val="nil"/>
              <w:right w:val="nil"/>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p>
        </w:tc>
      </w:tr>
      <w:tr w:rsidR="00BB341A" w:rsidRPr="001756B0" w:rsidTr="00BB341A">
        <w:trPr>
          <w:gridAfter w:val="1"/>
          <w:wAfter w:w="72" w:type="dxa"/>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7"/>
            <w:tcBorders>
              <w:top w:val="single" w:sz="4" w:space="0" w:color="auto"/>
              <w:left w:val="nil"/>
              <w:bottom w:val="single" w:sz="4" w:space="0" w:color="auto"/>
              <w:right w:val="single" w:sz="4" w:space="0" w:color="000000"/>
            </w:tcBorders>
            <w:shd w:val="clear" w:color="000000" w:fill="C0C0C0"/>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97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1 - Composição da remuneração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4.474,86</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2 - Benefícios Mensais e Diários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3 - Insumos Diversos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lastRenderedPageBreak/>
              <w:t>D</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3.580,81</w:t>
            </w:r>
          </w:p>
        </w:tc>
      </w:tr>
      <w:tr w:rsidR="00BB341A" w:rsidRPr="001756B0" w:rsidTr="00BB341A">
        <w:trPr>
          <w:gridAfter w:val="1"/>
          <w:wAfter w:w="72" w:type="dxa"/>
          <w:trHeight w:val="255"/>
        </w:trPr>
        <w:tc>
          <w:tcPr>
            <w:tcW w:w="653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 (A+B+C+D)</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8.055,67</w:t>
            </w:r>
          </w:p>
        </w:tc>
      </w:tr>
      <w:tr w:rsidR="00BB341A" w:rsidRPr="001756B0" w:rsidTr="00BB341A">
        <w:trPr>
          <w:gridAfter w:val="1"/>
          <w:wAfter w:w="72" w:type="dxa"/>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B341A" w:rsidRPr="001756B0" w:rsidRDefault="00BB341A" w:rsidP="00BB341A">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5 - Custos Indiretos, Tributos e Lucro</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2.873,04</w:t>
            </w:r>
          </w:p>
        </w:tc>
      </w:tr>
      <w:tr w:rsidR="00BB341A" w:rsidRPr="001756B0" w:rsidTr="00BB341A">
        <w:trPr>
          <w:gridAfter w:val="1"/>
          <w:wAfter w:w="72" w:type="dxa"/>
          <w:trHeight w:val="255"/>
        </w:trPr>
        <w:tc>
          <w:tcPr>
            <w:tcW w:w="6534"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41A" w:rsidRPr="001756B0" w:rsidRDefault="00BB341A" w:rsidP="00BB341A">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Valor total por empregado </w:t>
            </w:r>
          </w:p>
        </w:tc>
        <w:tc>
          <w:tcPr>
            <w:tcW w:w="2977" w:type="dxa"/>
            <w:gridSpan w:val="2"/>
            <w:tcBorders>
              <w:top w:val="nil"/>
              <w:left w:val="nil"/>
              <w:bottom w:val="single" w:sz="4" w:space="0" w:color="auto"/>
              <w:right w:val="single" w:sz="4" w:space="0" w:color="auto"/>
            </w:tcBorders>
            <w:shd w:val="clear" w:color="auto" w:fill="auto"/>
            <w:noWrap/>
            <w:vAlign w:val="bottom"/>
            <w:hideMark/>
          </w:tcPr>
          <w:p w:rsidR="00BB341A" w:rsidRPr="001756B0" w:rsidRDefault="00BB341A" w:rsidP="00BB341A">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10.928,71</w:t>
            </w:r>
          </w:p>
        </w:tc>
      </w:tr>
    </w:tbl>
    <w:p w:rsidR="00EE1454" w:rsidRPr="001756B0" w:rsidRDefault="00EE1454" w:rsidP="00EE1454">
      <w:pPr>
        <w:ind w:right="119"/>
        <w:jc w:val="center"/>
        <w:rPr>
          <w:rFonts w:ascii="Verdana" w:eastAsia="Calibri" w:hAnsi="Verdana" w:cs="Calibri"/>
          <w:b/>
          <w:lang w:val="pt-BR"/>
        </w:rPr>
      </w:pPr>
    </w:p>
    <w:tbl>
      <w:tblPr>
        <w:tblW w:w="9511" w:type="dxa"/>
        <w:tblInd w:w="57" w:type="dxa"/>
        <w:tblCellMar>
          <w:left w:w="70" w:type="dxa"/>
          <w:right w:w="70" w:type="dxa"/>
        </w:tblCellMar>
        <w:tblLook w:val="04A0"/>
      </w:tblPr>
      <w:tblGrid>
        <w:gridCol w:w="1431"/>
        <w:gridCol w:w="691"/>
        <w:gridCol w:w="691"/>
        <w:gridCol w:w="690"/>
        <w:gridCol w:w="690"/>
        <w:gridCol w:w="288"/>
        <w:gridCol w:w="2053"/>
        <w:gridCol w:w="2977"/>
      </w:tblGrid>
      <w:tr w:rsidR="001C5C9C" w:rsidRPr="009D6733" w:rsidTr="001C5C9C">
        <w:trPr>
          <w:trHeight w:val="255"/>
        </w:trPr>
        <w:tc>
          <w:tcPr>
            <w:tcW w:w="9511" w:type="dxa"/>
            <w:gridSpan w:val="8"/>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PLANILHA DE CUSTOS E FORMAÇÃO DE PREÇOS</w:t>
            </w: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r>
      <w:tr w:rsidR="001C5C9C" w:rsidRPr="001756B0" w:rsidTr="001C5C9C">
        <w:trPr>
          <w:trHeight w:val="255"/>
        </w:trPr>
        <w:tc>
          <w:tcPr>
            <w:tcW w:w="9511" w:type="dxa"/>
            <w:gridSpan w:val="8"/>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MÃO-DE-OBRA </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Mão-de-Obra Vinculada à Execução Contratual</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9511" w:type="dxa"/>
            <w:gridSpan w:val="8"/>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Dados complementares para composição dos custos referentes à mão-de-obra</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Tipo de serviço (mesmo serviço com características distintas)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Operador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Normativo da Categoria Profissional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1.205,59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Categoria profissional (vinculada à execução contratual)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Radialista</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Data base da categoria (dia/mês/ano)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01/09//2014</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1 : Composição da Remuneração</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da remuneração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Base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3.608,08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periculosidade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insalubridade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noturno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Hora noturna adicional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Hora Extra</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Intervalo Intrajornada</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3.608,08</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r>
      <w:tr w:rsidR="001C5C9C" w:rsidRPr="009D6733" w:rsidTr="001C5C9C">
        <w:trPr>
          <w:trHeight w:val="255"/>
        </w:trPr>
        <w:tc>
          <w:tcPr>
            <w:tcW w:w="3503" w:type="dxa"/>
            <w:gridSpan w:val="4"/>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2 : Benefícios Mensais e Diários</w:t>
            </w: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Transporte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alimentação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Assistência médica e familiar</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Creche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de vida, invalidez e funeral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r>
      <w:tr w:rsidR="001C5C9C" w:rsidRPr="001756B0" w:rsidTr="001C5C9C">
        <w:trPr>
          <w:trHeight w:val="255"/>
        </w:trPr>
        <w:tc>
          <w:tcPr>
            <w:tcW w:w="2813" w:type="dxa"/>
            <w:gridSpan w:val="3"/>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3 : Insumos Diversos</w:t>
            </w: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Uniformes/EPI</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Materiais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Equipamentos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Depreciação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Módulo 4: Encargos Sociais e Trabalhistas</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4.1 - Encargos Previdenciários e FGTS</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INSS</w:t>
            </w:r>
          </w:p>
        </w:tc>
        <w:tc>
          <w:tcPr>
            <w:tcW w:w="2053"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721,62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SESI ou SESC</w:t>
            </w:r>
          </w:p>
        </w:tc>
        <w:tc>
          <w:tcPr>
            <w:tcW w:w="2053" w:type="dxa"/>
            <w:tcBorders>
              <w:top w:val="nil"/>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1,50%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54,12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SENAI ou SENAC</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INCRA</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0,20%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7,22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Educação</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2,50%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90,20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FGTS</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8,00%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288,65</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acidente do trabalho</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72,16</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SEBRAE</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21,65</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1.291,69</w:t>
            </w:r>
          </w:p>
        </w:tc>
      </w:tr>
      <w:tr w:rsidR="001C5C9C" w:rsidRPr="009D6733" w:rsidTr="001C5C9C">
        <w:trPr>
          <w:trHeight w:val="255"/>
        </w:trPr>
        <w:tc>
          <w:tcPr>
            <w:tcW w:w="9511" w:type="dxa"/>
            <w:gridSpan w:val="8"/>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(1) - Os percentuais dos encargos previdenciários e FGTS são estabelecidos pela legislação.</w:t>
            </w: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(2) - Percentuais incidentes sobre a remuneração.</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4.2 - 13º Salário e Adicional de Férias</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13º salário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327,97</w:t>
            </w:r>
          </w:p>
        </w:tc>
      </w:tr>
      <w:tr w:rsidR="001C5C9C" w:rsidRPr="001756B0" w:rsidTr="001C5C9C">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327,97</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Incidência do submódulo 4.1 sobre 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117,41</w:t>
            </w:r>
          </w:p>
        </w:tc>
      </w:tr>
      <w:tr w:rsidR="001C5C9C" w:rsidRPr="001756B0" w:rsidTr="001C5C9C">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445,39</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4.3 - Afastamento Maternidade</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0,39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1,47</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4.4 - Provisão para Rescisão</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Provisão para rescisão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165,25</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FGTS sobre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13,22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106,08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25,06</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51,23</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430,84</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p w:rsidR="001C25A3" w:rsidRPr="001756B0" w:rsidRDefault="001C25A3"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4481" w:type="dxa"/>
            <w:gridSpan w:val="6"/>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Submódulo 4.5 - Custo de Reposição do Profissional Ausente</w:t>
            </w: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do custo de reposição do profissional ausente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Férias e terço constitucional de férias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437,30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doença</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59,89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Licença paternidade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0,72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Ausências legais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29,59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Acidente de trabalho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528,58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o Custo de reposição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189,23</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717,82</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4481" w:type="dxa"/>
            <w:gridSpan w:val="6"/>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 Módulo 4 - Encargos Sociais e Trabalhistas</w:t>
            </w: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1.291,69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445,39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1,47</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rescisão</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430,84</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reposição do profissional ausente</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717,82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4.6</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2.887,21</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4193" w:type="dxa"/>
            <w:gridSpan w:val="5"/>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5 - Custos Indiretos, Tributos e Lucro</w:t>
            </w: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Custos Indiretos</w:t>
            </w:r>
          </w:p>
        </w:tc>
        <w:tc>
          <w:tcPr>
            <w:tcW w:w="2053"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10,80%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701,49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Tributos - Base de cálculo</w:t>
            </w:r>
          </w:p>
        </w:tc>
        <w:tc>
          <w:tcPr>
            <w:tcW w:w="2053"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91,35%</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8.811,82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B.1</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PIS</w:t>
            </w:r>
          </w:p>
        </w:tc>
        <w:tc>
          <w:tcPr>
            <w:tcW w:w="2053" w:type="dxa"/>
            <w:tcBorders>
              <w:top w:val="nil"/>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0,65%</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57,28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B.2</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COFINS</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264,35</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B.3</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ISS</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440,59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B.4</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0,00%</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Lucro</w:t>
            </w:r>
          </w:p>
        </w:tc>
        <w:tc>
          <w:tcPr>
            <w:tcW w:w="2053" w:type="dxa"/>
            <w:tcBorders>
              <w:top w:val="single" w:sz="4" w:space="0" w:color="auto"/>
              <w:left w:val="nil"/>
              <w:bottom w:val="nil"/>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11,85%</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852,82</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2.316,53</w:t>
            </w: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9D6733" w:rsidTr="001C5C9C">
        <w:trPr>
          <w:trHeight w:val="255"/>
        </w:trPr>
        <w:tc>
          <w:tcPr>
            <w:tcW w:w="9511" w:type="dxa"/>
            <w:gridSpan w:val="8"/>
            <w:tcBorders>
              <w:top w:val="nil"/>
              <w:left w:val="nil"/>
              <w:bottom w:val="nil"/>
              <w:right w:val="nil"/>
            </w:tcBorders>
            <w:shd w:val="clear" w:color="auto" w:fill="auto"/>
            <w:noWrap/>
            <w:vAlign w:val="bottom"/>
            <w:hideMark/>
          </w:tcPr>
          <w:p w:rsidR="001C5C9C" w:rsidRPr="001756B0" w:rsidRDefault="001C5C9C" w:rsidP="001C5C9C">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DO CUSTO POR EMPREGADO</w:t>
            </w:r>
          </w:p>
        </w:tc>
      </w:tr>
      <w:tr w:rsidR="001C5C9C" w:rsidRPr="009D6733" w:rsidTr="001C5C9C">
        <w:trPr>
          <w:trHeight w:val="255"/>
        </w:trPr>
        <w:tc>
          <w:tcPr>
            <w:tcW w:w="143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1"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690"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88"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p>
        </w:tc>
      </w:tr>
      <w:tr w:rsidR="001C5C9C" w:rsidRPr="001756B0" w:rsidTr="001C5C9C">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1 - Composição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3.608,08</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2 -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3 -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lastRenderedPageBreak/>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2.887,21</w:t>
            </w:r>
          </w:p>
        </w:tc>
      </w:tr>
      <w:tr w:rsidR="001C5C9C" w:rsidRPr="001756B0" w:rsidTr="001C5C9C">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 (A+B+C+D)</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6.495,29</w:t>
            </w:r>
          </w:p>
        </w:tc>
      </w:tr>
      <w:tr w:rsidR="001C5C9C" w:rsidRPr="001756B0" w:rsidTr="001C5C9C">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C5C9C" w:rsidRPr="001756B0" w:rsidRDefault="001C5C9C" w:rsidP="001C5C9C">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5 - Custos Indiretos, Tributos e Lucro</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2.316,53</w:t>
            </w:r>
          </w:p>
        </w:tc>
      </w:tr>
      <w:tr w:rsidR="001C5C9C" w:rsidRPr="001756B0" w:rsidTr="001C5C9C">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C5C9C" w:rsidRPr="001756B0" w:rsidRDefault="001C5C9C" w:rsidP="001C5C9C">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Valor total por empregado </w:t>
            </w:r>
          </w:p>
        </w:tc>
        <w:tc>
          <w:tcPr>
            <w:tcW w:w="2977" w:type="dxa"/>
            <w:tcBorders>
              <w:top w:val="nil"/>
              <w:left w:val="nil"/>
              <w:bottom w:val="single" w:sz="4" w:space="0" w:color="auto"/>
              <w:right w:val="single" w:sz="4" w:space="0" w:color="auto"/>
            </w:tcBorders>
            <w:shd w:val="clear" w:color="auto" w:fill="auto"/>
            <w:noWrap/>
            <w:vAlign w:val="bottom"/>
            <w:hideMark/>
          </w:tcPr>
          <w:p w:rsidR="001C5C9C" w:rsidRPr="001756B0" w:rsidRDefault="001C5C9C" w:rsidP="001C5C9C">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8.811,82</w:t>
            </w:r>
          </w:p>
        </w:tc>
      </w:tr>
    </w:tbl>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tbl>
      <w:tblPr>
        <w:tblW w:w="9511" w:type="dxa"/>
        <w:tblInd w:w="57" w:type="dxa"/>
        <w:tblCellMar>
          <w:left w:w="70" w:type="dxa"/>
          <w:right w:w="70" w:type="dxa"/>
        </w:tblCellMar>
        <w:tblLook w:val="04A0"/>
      </w:tblPr>
      <w:tblGrid>
        <w:gridCol w:w="1431"/>
        <w:gridCol w:w="695"/>
        <w:gridCol w:w="685"/>
        <w:gridCol w:w="685"/>
        <w:gridCol w:w="685"/>
        <w:gridCol w:w="300"/>
        <w:gridCol w:w="2053"/>
        <w:gridCol w:w="2977"/>
      </w:tblGrid>
      <w:tr w:rsidR="00192F5D" w:rsidRPr="009D6733" w:rsidTr="00192F5D">
        <w:trPr>
          <w:trHeight w:val="255"/>
        </w:trPr>
        <w:tc>
          <w:tcPr>
            <w:tcW w:w="9511" w:type="dxa"/>
            <w:gridSpan w:val="8"/>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PLANILHA DE CUSTOS E FORMAÇÃO DE PREÇOS</w:t>
            </w: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r>
      <w:tr w:rsidR="00192F5D" w:rsidRPr="001756B0" w:rsidTr="00192F5D">
        <w:trPr>
          <w:trHeight w:val="255"/>
        </w:trPr>
        <w:tc>
          <w:tcPr>
            <w:tcW w:w="9511" w:type="dxa"/>
            <w:gridSpan w:val="8"/>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MÃO-DE-OBRA </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Mão-de-Obra Vinculada à Execução Contratual</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9511" w:type="dxa"/>
            <w:gridSpan w:val="8"/>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Dados complementares para composição dos custos referentes à mão-de-obra</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Tipo de serviço (mesmo serviço com características distintas)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Assistente</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Normativo da Categoria Profissional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1.205,59</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Categoria profissional (vinculada à execução contratual)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Radialista</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Data base da categoria (dia/mês/ano)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1/9/2014</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1 : Composição da Remuneração</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da remuneração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Base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3.078,15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periculosidade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insalubridade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noturno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Hora noturna adicional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Adicional de Hora Extra</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Intervalo Intrajornada</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3.078,15</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r>
      <w:tr w:rsidR="00192F5D" w:rsidRPr="009D6733" w:rsidTr="00192F5D">
        <w:trPr>
          <w:trHeight w:val="255"/>
        </w:trPr>
        <w:tc>
          <w:tcPr>
            <w:tcW w:w="3496" w:type="dxa"/>
            <w:gridSpan w:val="4"/>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2 : Benefícios Mensais e Diários</w:t>
            </w: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Transporte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alimentação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Assistência médica e familiar</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Auxílio Creche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de vida, invalidez e funeral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r>
      <w:tr w:rsidR="00192F5D" w:rsidRPr="001756B0" w:rsidTr="00192F5D">
        <w:trPr>
          <w:trHeight w:val="255"/>
        </w:trPr>
        <w:tc>
          <w:tcPr>
            <w:tcW w:w="2811" w:type="dxa"/>
            <w:gridSpan w:val="3"/>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3 : Insumos Diversos</w:t>
            </w: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Benefícios mensais e diários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Uniformes/EPI</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Materiais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Equipamentos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Depreciação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 de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lastRenderedPageBreak/>
              <w:t>Módulo 4: Encargos Sociais e Trabalhistas</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4.1 - Encargos Previdenciários e FGTS</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INSS</w:t>
            </w:r>
          </w:p>
        </w:tc>
        <w:tc>
          <w:tcPr>
            <w:tcW w:w="2053"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615,63</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SESI ou SESC</w:t>
            </w:r>
          </w:p>
        </w:tc>
        <w:tc>
          <w:tcPr>
            <w:tcW w:w="2053" w:type="dxa"/>
            <w:tcBorders>
              <w:top w:val="nil"/>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1,50%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46,17</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SENAI ou SENAC</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30,78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INCRA</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0,20%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6,16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Salário Educação</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2,50%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76,95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FGTS</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8,00%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246,25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Seguro acidente do trabalho</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2,00%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61,56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H</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SEBRAE</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18,47</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35,80%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1.101,98</w:t>
            </w:r>
          </w:p>
        </w:tc>
      </w:tr>
      <w:tr w:rsidR="00192F5D" w:rsidRPr="009D6733" w:rsidTr="00192F5D">
        <w:trPr>
          <w:trHeight w:val="255"/>
        </w:trPr>
        <w:tc>
          <w:tcPr>
            <w:tcW w:w="9511" w:type="dxa"/>
            <w:gridSpan w:val="8"/>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(1) - Os percentuais dos encargos previdenciários e FGTS são estabelecidos pela legislação.</w:t>
            </w: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Nota (2) - Percentuais incidentes sobre a remuneração.</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4.2 - 13º Salário e Adicional de Férias</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13º salário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279,80</w:t>
            </w:r>
          </w:p>
        </w:tc>
      </w:tr>
      <w:tr w:rsidR="00192F5D" w:rsidRPr="001756B0" w:rsidTr="00192F5D">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279,80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Incidência do submódulo 4.1 sobre 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100,17</w:t>
            </w:r>
          </w:p>
        </w:tc>
      </w:tr>
      <w:tr w:rsidR="00192F5D" w:rsidRPr="001756B0" w:rsidTr="00192F5D">
        <w:trPr>
          <w:trHeight w:val="255"/>
        </w:trPr>
        <w:tc>
          <w:tcPr>
            <w:tcW w:w="1431" w:type="dxa"/>
            <w:tcBorders>
              <w:top w:val="nil"/>
              <w:left w:val="single" w:sz="4" w:space="0" w:color="auto"/>
              <w:bottom w:val="single" w:sz="4" w:space="0" w:color="auto"/>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379,97</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4.3 - Afastamento Maternidade</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0,92</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0,33</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1,25</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4.4 - Provisão para Rescisão</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Provisão para rescisão</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140,98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FGTS sobre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11,28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indenizado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90,50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59,72</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21,38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Multa do FGTS e CS do aviso prévio trabalhado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43,71</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367,56</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4481" w:type="dxa"/>
            <w:gridSpan w:val="6"/>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Submódulo 4.5 - Custo de Reposição do Profissional Ausente</w:t>
            </w: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lastRenderedPageBreak/>
              <w:t>4.5</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Composição do custo de reposição do profissional ausente</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Férias e terço constitucional de férias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373,07</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doença</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51,10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Licença paternidade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0,62</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Ausências legais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25,24</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Ausência por Acidente de trabalho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0,92</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F</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450,95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G</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Incidência do submódulo 4.1 sobre o Custo de reposição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161,44</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612,39</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4481" w:type="dxa"/>
            <w:gridSpan w:val="6"/>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 Módulo 4 - Encargos Sociais e Trabalhistas</w:t>
            </w: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4.1</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xml:space="preserve">13º salário </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1.101,98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4.2</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379,97</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4.3</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Afastamento maternidade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1,25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4.4</w:t>
            </w:r>
          </w:p>
        </w:tc>
        <w:tc>
          <w:tcPr>
            <w:tcW w:w="5103" w:type="dxa"/>
            <w:gridSpan w:val="6"/>
            <w:tcBorders>
              <w:top w:val="single" w:sz="4" w:space="0" w:color="auto"/>
              <w:left w:val="nil"/>
              <w:bottom w:val="single" w:sz="4" w:space="0" w:color="auto"/>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rescisão</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367,56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4.5</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 de reposição do profissional ausente</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612,39</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4.6</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 (especificar)</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Total</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2.463,15</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4181" w:type="dxa"/>
            <w:gridSpan w:val="5"/>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Módulo 5 - Custos Indiretos, Tributos e Lucro</w:t>
            </w: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w:t>
            </w:r>
          </w:p>
        </w:tc>
        <w:tc>
          <w:tcPr>
            <w:tcW w:w="3050"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Encargos Previdenciários e FGTS</w:t>
            </w:r>
          </w:p>
        </w:tc>
        <w:tc>
          <w:tcPr>
            <w:tcW w:w="2053"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Custos Indiretos</w:t>
            </w:r>
          </w:p>
        </w:tc>
        <w:tc>
          <w:tcPr>
            <w:tcW w:w="2053"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10,80%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598,46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Tributos - Base de cálculo</w:t>
            </w:r>
          </w:p>
        </w:tc>
        <w:tc>
          <w:tcPr>
            <w:tcW w:w="2053"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91,35%</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7.517,60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B.1</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PIS</w:t>
            </w:r>
          </w:p>
        </w:tc>
        <w:tc>
          <w:tcPr>
            <w:tcW w:w="2053" w:type="dxa"/>
            <w:tcBorders>
              <w:top w:val="nil"/>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0,65%</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48,86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B.2</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COFINS</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3,00%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225,53</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B.3</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ISS</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5,00%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375,88</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B.4</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Outros</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0,00%</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Lucro</w:t>
            </w:r>
          </w:p>
        </w:tc>
        <w:tc>
          <w:tcPr>
            <w:tcW w:w="2053" w:type="dxa"/>
            <w:tcBorders>
              <w:top w:val="single" w:sz="4" w:space="0" w:color="auto"/>
              <w:left w:val="nil"/>
              <w:bottom w:val="nil"/>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11,85%</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727,56</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305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Total </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1.976,30</w:t>
            </w: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9D6733" w:rsidTr="00192F5D">
        <w:trPr>
          <w:trHeight w:val="255"/>
        </w:trPr>
        <w:tc>
          <w:tcPr>
            <w:tcW w:w="9511" w:type="dxa"/>
            <w:gridSpan w:val="8"/>
            <w:tcBorders>
              <w:top w:val="nil"/>
              <w:left w:val="nil"/>
              <w:bottom w:val="nil"/>
              <w:right w:val="nil"/>
            </w:tcBorders>
            <w:shd w:val="clear" w:color="auto" w:fill="auto"/>
            <w:noWrap/>
            <w:vAlign w:val="bottom"/>
            <w:hideMark/>
          </w:tcPr>
          <w:p w:rsidR="00192F5D" w:rsidRPr="001756B0" w:rsidRDefault="00192F5D" w:rsidP="00192F5D">
            <w:pPr>
              <w:widowControl/>
              <w:jc w:val="center"/>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QUADRO-RESUMO DO CUSTO POR EMPREGADO</w:t>
            </w:r>
          </w:p>
        </w:tc>
      </w:tr>
      <w:tr w:rsidR="00192F5D" w:rsidRPr="009D6733" w:rsidTr="00192F5D">
        <w:trPr>
          <w:trHeight w:val="255"/>
        </w:trPr>
        <w:tc>
          <w:tcPr>
            <w:tcW w:w="1431"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9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685"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300"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053"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c>
          <w:tcPr>
            <w:tcW w:w="2977" w:type="dxa"/>
            <w:tcBorders>
              <w:top w:val="nil"/>
              <w:left w:val="nil"/>
              <w:bottom w:val="nil"/>
              <w:right w:val="nil"/>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p>
        </w:tc>
      </w:tr>
      <w:tr w:rsidR="00192F5D" w:rsidRPr="001756B0" w:rsidTr="00192F5D">
        <w:trPr>
          <w:trHeight w:val="255"/>
        </w:trPr>
        <w:tc>
          <w:tcPr>
            <w:tcW w:w="143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5103"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 </w:t>
            </w:r>
          </w:p>
        </w:tc>
        <w:tc>
          <w:tcPr>
            <w:tcW w:w="2977" w:type="dxa"/>
            <w:tcBorders>
              <w:top w:val="single" w:sz="4" w:space="0" w:color="auto"/>
              <w:left w:val="nil"/>
              <w:bottom w:val="single" w:sz="4" w:space="0" w:color="auto"/>
              <w:right w:val="single" w:sz="4" w:space="0" w:color="auto"/>
            </w:tcBorders>
            <w:shd w:val="clear" w:color="000000" w:fill="C0C0C0"/>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Valor R$</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A</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1 - Composição da remuneração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3.078,15</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B</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2 - Benefícios Mensais e Diários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C</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3 - Insumos Diversos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0,00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D</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4 - Encargos Sociais e Trabalhistas</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2.463,15</w:t>
            </w:r>
          </w:p>
        </w:tc>
      </w:tr>
      <w:tr w:rsidR="00192F5D" w:rsidRPr="001756B0" w:rsidTr="00192F5D">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Subtotal (A+B+C+D)</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5.541,30</w:t>
            </w:r>
          </w:p>
        </w:tc>
      </w:tr>
      <w:tr w:rsidR="00192F5D" w:rsidRPr="001756B0" w:rsidTr="00192F5D">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192F5D" w:rsidRPr="001756B0" w:rsidRDefault="00192F5D" w:rsidP="00192F5D">
            <w:pPr>
              <w:widowControl/>
              <w:jc w:val="center"/>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E</w:t>
            </w:r>
          </w:p>
        </w:tc>
        <w:tc>
          <w:tcPr>
            <w:tcW w:w="510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sz w:val="20"/>
                <w:szCs w:val="20"/>
                <w:lang w:val="pt-BR" w:eastAsia="pt-BR"/>
              </w:rPr>
            </w:pPr>
            <w:r w:rsidRPr="001756B0">
              <w:rPr>
                <w:rFonts w:ascii="Arial" w:eastAsia="Times New Roman" w:hAnsi="Arial" w:cs="Arial"/>
                <w:sz w:val="20"/>
                <w:szCs w:val="20"/>
                <w:lang w:val="pt-BR" w:eastAsia="pt-BR"/>
              </w:rPr>
              <w:t>Módulo 5 - Custos Indiretos, Tributos e Lucro</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1.976,30</w:t>
            </w:r>
          </w:p>
        </w:tc>
      </w:tr>
      <w:tr w:rsidR="00192F5D" w:rsidRPr="001756B0" w:rsidTr="00192F5D">
        <w:trPr>
          <w:trHeight w:val="255"/>
        </w:trPr>
        <w:tc>
          <w:tcPr>
            <w:tcW w:w="653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2F5D" w:rsidRPr="001756B0" w:rsidRDefault="00192F5D" w:rsidP="00192F5D">
            <w:pPr>
              <w:widowControl/>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 xml:space="preserve">Valor total por empregado </w:t>
            </w:r>
          </w:p>
        </w:tc>
        <w:tc>
          <w:tcPr>
            <w:tcW w:w="2977" w:type="dxa"/>
            <w:tcBorders>
              <w:top w:val="nil"/>
              <w:left w:val="nil"/>
              <w:bottom w:val="single" w:sz="4" w:space="0" w:color="auto"/>
              <w:right w:val="single" w:sz="4" w:space="0" w:color="auto"/>
            </w:tcBorders>
            <w:shd w:val="clear" w:color="auto" w:fill="auto"/>
            <w:noWrap/>
            <w:vAlign w:val="bottom"/>
            <w:hideMark/>
          </w:tcPr>
          <w:p w:rsidR="00192F5D" w:rsidRPr="001756B0" w:rsidRDefault="00192F5D" w:rsidP="00192F5D">
            <w:pPr>
              <w:widowControl/>
              <w:jc w:val="right"/>
              <w:rPr>
                <w:rFonts w:ascii="Arial" w:eastAsia="Times New Roman" w:hAnsi="Arial" w:cs="Arial"/>
                <w:b/>
                <w:bCs/>
                <w:sz w:val="20"/>
                <w:szCs w:val="20"/>
                <w:lang w:val="pt-BR" w:eastAsia="pt-BR"/>
              </w:rPr>
            </w:pPr>
            <w:r w:rsidRPr="001756B0">
              <w:rPr>
                <w:rFonts w:ascii="Arial" w:eastAsia="Times New Roman" w:hAnsi="Arial" w:cs="Arial"/>
                <w:b/>
                <w:bCs/>
                <w:sz w:val="20"/>
                <w:szCs w:val="20"/>
                <w:lang w:val="pt-BR" w:eastAsia="pt-BR"/>
              </w:rPr>
              <w:t>7.517,60</w:t>
            </w:r>
          </w:p>
        </w:tc>
      </w:tr>
    </w:tbl>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EE1454">
      <w:pPr>
        <w:ind w:right="119"/>
        <w:jc w:val="center"/>
        <w:rPr>
          <w:rFonts w:ascii="Verdana" w:eastAsia="Calibri" w:hAnsi="Verdana" w:cs="Calibri"/>
          <w:b/>
          <w:lang w:val="pt-BR"/>
        </w:rPr>
      </w:pPr>
    </w:p>
    <w:p w:rsidR="00EE1454" w:rsidRPr="001756B0" w:rsidRDefault="00EE1454" w:rsidP="00192F5D">
      <w:pPr>
        <w:ind w:right="119"/>
        <w:rPr>
          <w:rFonts w:ascii="Verdana" w:eastAsia="Calibri" w:hAnsi="Verdana" w:cs="Calibri"/>
          <w:b/>
          <w:lang w:val="pt-BR"/>
        </w:rPr>
      </w:pPr>
    </w:p>
    <w:p w:rsidR="00EE1454" w:rsidRPr="001756B0" w:rsidRDefault="00EE1454" w:rsidP="00DF66D2">
      <w:pPr>
        <w:ind w:right="119"/>
        <w:rPr>
          <w:rFonts w:ascii="Verdana" w:eastAsia="Calibri" w:hAnsi="Verdana" w:cs="Calibri"/>
          <w:b/>
          <w:lang w:val="pt-BR"/>
        </w:rPr>
      </w:pPr>
    </w:p>
    <w:sectPr w:rsidR="00EE1454" w:rsidRPr="001756B0" w:rsidSect="00EA4FC2">
      <w:pgSz w:w="11910" w:h="16840"/>
      <w:pgMar w:top="1134" w:right="995" w:bottom="851" w:left="1418" w:header="720" w:footer="567"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3C5" w:rsidRDefault="008F33C5" w:rsidP="00F707E5">
      <w:r>
        <w:separator/>
      </w:r>
    </w:p>
  </w:endnote>
  <w:endnote w:type="continuationSeparator" w:id="0">
    <w:p w:rsidR="008F33C5" w:rsidRDefault="008F33C5" w:rsidP="00F707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7185"/>
      <w:docPartObj>
        <w:docPartGallery w:val="Page Numbers (Bottom of Page)"/>
        <w:docPartUnique/>
      </w:docPartObj>
    </w:sdtPr>
    <w:sdtContent>
      <w:p w:rsidR="008F33C5" w:rsidRDefault="008F33C5">
        <w:pPr>
          <w:pStyle w:val="Rodap"/>
          <w:jc w:val="right"/>
        </w:pPr>
        <w:fldSimple w:instr=" PAGE   \* MERGEFORMAT ">
          <w:r w:rsidR="00C00D3E">
            <w:rPr>
              <w:noProof/>
            </w:rPr>
            <w:t>54</w:t>
          </w:r>
        </w:fldSimple>
      </w:p>
    </w:sdtContent>
  </w:sdt>
  <w:p w:rsidR="008F33C5" w:rsidRDefault="008F33C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3C5" w:rsidRDefault="008F33C5" w:rsidP="00F707E5">
      <w:r>
        <w:separator/>
      </w:r>
    </w:p>
  </w:footnote>
  <w:footnote w:type="continuationSeparator" w:id="0">
    <w:p w:rsidR="008F33C5" w:rsidRDefault="008F33C5" w:rsidP="00F707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840"/>
    <w:multiLevelType w:val="multilevel"/>
    <w:tmpl w:val="5122EE4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46A7ED2"/>
    <w:multiLevelType w:val="multilevel"/>
    <w:tmpl w:val="2210419A"/>
    <w:lvl w:ilvl="0">
      <w:start w:val="13"/>
      <w:numFmt w:val="decimal"/>
      <w:lvlText w:val="%1."/>
      <w:lvlJc w:val="left"/>
      <w:pPr>
        <w:ind w:left="435" w:hanging="435"/>
      </w:pPr>
      <w:rPr>
        <w:rFonts w:hint="default"/>
      </w:rPr>
    </w:lvl>
    <w:lvl w:ilvl="1">
      <w:start w:val="1"/>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nsid w:val="046C4755"/>
    <w:multiLevelType w:val="multilevel"/>
    <w:tmpl w:val="B33237C8"/>
    <w:lvl w:ilvl="0">
      <w:start w:val="6"/>
      <w:numFmt w:val="decimal"/>
      <w:lvlText w:val="%1."/>
      <w:lvlJc w:val="left"/>
      <w:pPr>
        <w:ind w:left="360" w:hanging="360"/>
      </w:pPr>
      <w:rPr>
        <w:rFonts w:eastAsiaTheme="minorHAnsi" w:cstheme="minorBidi" w:hint="default"/>
      </w:rPr>
    </w:lvl>
    <w:lvl w:ilvl="1">
      <w:start w:val="1"/>
      <w:numFmt w:val="decimal"/>
      <w:lvlText w:val="%1.%2."/>
      <w:lvlJc w:val="left"/>
      <w:pPr>
        <w:ind w:left="1080" w:hanging="360"/>
      </w:pPr>
      <w:rPr>
        <w:rFonts w:eastAsiaTheme="minorHAnsi" w:cstheme="minorBidi" w:hint="default"/>
      </w:rPr>
    </w:lvl>
    <w:lvl w:ilvl="2">
      <w:start w:val="1"/>
      <w:numFmt w:val="decimal"/>
      <w:lvlText w:val="%1.%2.%3."/>
      <w:lvlJc w:val="left"/>
      <w:pPr>
        <w:ind w:left="2160" w:hanging="720"/>
      </w:pPr>
      <w:rPr>
        <w:rFonts w:eastAsiaTheme="minorHAnsi" w:cstheme="minorBidi" w:hint="default"/>
      </w:rPr>
    </w:lvl>
    <w:lvl w:ilvl="3">
      <w:start w:val="1"/>
      <w:numFmt w:val="decimal"/>
      <w:lvlText w:val="%1.%2.%3.%4."/>
      <w:lvlJc w:val="left"/>
      <w:pPr>
        <w:ind w:left="2880" w:hanging="720"/>
      </w:pPr>
      <w:rPr>
        <w:rFonts w:eastAsiaTheme="minorHAnsi" w:cstheme="minorBidi" w:hint="default"/>
      </w:rPr>
    </w:lvl>
    <w:lvl w:ilvl="4">
      <w:start w:val="1"/>
      <w:numFmt w:val="decimal"/>
      <w:lvlText w:val="%1.%2.%3.%4.%5."/>
      <w:lvlJc w:val="left"/>
      <w:pPr>
        <w:ind w:left="3960" w:hanging="1080"/>
      </w:pPr>
      <w:rPr>
        <w:rFonts w:eastAsiaTheme="minorHAnsi" w:cstheme="minorBidi" w:hint="default"/>
      </w:rPr>
    </w:lvl>
    <w:lvl w:ilvl="5">
      <w:start w:val="1"/>
      <w:numFmt w:val="decimal"/>
      <w:lvlText w:val="%1.%2.%3.%4.%5.%6."/>
      <w:lvlJc w:val="left"/>
      <w:pPr>
        <w:ind w:left="4680" w:hanging="1080"/>
      </w:pPr>
      <w:rPr>
        <w:rFonts w:eastAsiaTheme="minorHAnsi" w:cstheme="minorBidi" w:hint="default"/>
      </w:rPr>
    </w:lvl>
    <w:lvl w:ilvl="6">
      <w:start w:val="1"/>
      <w:numFmt w:val="decimal"/>
      <w:lvlText w:val="%1.%2.%3.%4.%5.%6.%7."/>
      <w:lvlJc w:val="left"/>
      <w:pPr>
        <w:ind w:left="5760" w:hanging="1440"/>
      </w:pPr>
      <w:rPr>
        <w:rFonts w:eastAsiaTheme="minorHAnsi" w:cstheme="minorBidi" w:hint="default"/>
      </w:rPr>
    </w:lvl>
    <w:lvl w:ilvl="7">
      <w:start w:val="1"/>
      <w:numFmt w:val="decimal"/>
      <w:lvlText w:val="%1.%2.%3.%4.%5.%6.%7.%8."/>
      <w:lvlJc w:val="left"/>
      <w:pPr>
        <w:ind w:left="6480" w:hanging="1440"/>
      </w:pPr>
      <w:rPr>
        <w:rFonts w:eastAsiaTheme="minorHAnsi" w:cstheme="minorBidi" w:hint="default"/>
      </w:rPr>
    </w:lvl>
    <w:lvl w:ilvl="8">
      <w:start w:val="1"/>
      <w:numFmt w:val="decimal"/>
      <w:lvlText w:val="%1.%2.%3.%4.%5.%6.%7.%8.%9."/>
      <w:lvlJc w:val="left"/>
      <w:pPr>
        <w:ind w:left="7560" w:hanging="1800"/>
      </w:pPr>
      <w:rPr>
        <w:rFonts w:eastAsiaTheme="minorHAnsi" w:cstheme="minorBidi" w:hint="default"/>
      </w:rPr>
    </w:lvl>
  </w:abstractNum>
  <w:abstractNum w:abstractNumId="3">
    <w:nsid w:val="06EC3016"/>
    <w:multiLevelType w:val="hybridMultilevel"/>
    <w:tmpl w:val="9DFE8842"/>
    <w:lvl w:ilvl="0" w:tplc="24BC92F0">
      <w:start w:val="16"/>
      <w:numFmt w:val="decimal"/>
      <w:lvlText w:val="%1."/>
      <w:lvlJc w:val="left"/>
      <w:pPr>
        <w:ind w:left="840" w:hanging="360"/>
      </w:pPr>
      <w:rPr>
        <w:rFonts w:eastAsiaTheme="minorHAnsi" w:hAnsiTheme="minorHAnsi" w:cstheme="minorBidi" w:hint="default"/>
        <w:b/>
        <w:color w:val="FF0000"/>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
    <w:nsid w:val="07090830"/>
    <w:multiLevelType w:val="multilevel"/>
    <w:tmpl w:val="93689E34"/>
    <w:lvl w:ilvl="0">
      <w:start w:val="14"/>
      <w:numFmt w:val="decimal"/>
      <w:lvlText w:val="%1."/>
      <w:lvlJc w:val="left"/>
      <w:pPr>
        <w:ind w:left="480" w:hanging="480"/>
      </w:pPr>
      <w:rPr>
        <w:rFonts w:hint="default"/>
      </w:rPr>
    </w:lvl>
    <w:lvl w:ilvl="1">
      <w:start w:val="1"/>
      <w:numFmt w:val="decimal"/>
      <w:lvlText w:val="%1.%2."/>
      <w:lvlJc w:val="left"/>
      <w:pPr>
        <w:ind w:left="1275"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5">
    <w:nsid w:val="07CB287A"/>
    <w:multiLevelType w:val="hybridMultilevel"/>
    <w:tmpl w:val="69EE4940"/>
    <w:lvl w:ilvl="0" w:tplc="64F0DAC4">
      <w:start w:val="6"/>
      <w:numFmt w:val="decimal"/>
      <w:lvlText w:val="%1."/>
      <w:lvlJc w:val="left"/>
      <w:pPr>
        <w:ind w:left="720" w:hanging="360"/>
      </w:pPr>
      <w:rPr>
        <w:rFonts w:eastAsia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40285A"/>
    <w:multiLevelType w:val="hybridMultilevel"/>
    <w:tmpl w:val="6AFCB62E"/>
    <w:lvl w:ilvl="0" w:tplc="64F0DAC4">
      <w:start w:val="5"/>
      <w:numFmt w:val="decimal"/>
      <w:lvlText w:val="%1."/>
      <w:lvlJc w:val="left"/>
      <w:pPr>
        <w:ind w:left="720" w:hanging="360"/>
      </w:pPr>
      <w:rPr>
        <w:rFonts w:eastAsiaTheme="minorHAnsi" w:hAnsi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AC01F6C"/>
    <w:multiLevelType w:val="multilevel"/>
    <w:tmpl w:val="67A2358E"/>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8">
    <w:nsid w:val="0C5975A4"/>
    <w:multiLevelType w:val="hybridMultilevel"/>
    <w:tmpl w:val="D70678C6"/>
    <w:lvl w:ilvl="0" w:tplc="D6F2BC06">
      <w:start w:val="4"/>
      <w:numFmt w:val="decimal"/>
      <w:lvlText w:val="%1."/>
      <w:lvlJc w:val="left"/>
      <w:pPr>
        <w:ind w:left="720" w:hanging="360"/>
      </w:pPr>
      <w:rPr>
        <w:rFonts w:eastAsia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530BEC"/>
    <w:multiLevelType w:val="multilevel"/>
    <w:tmpl w:val="1F8E107A"/>
    <w:lvl w:ilvl="0">
      <w:start w:val="14"/>
      <w:numFmt w:val="decimal"/>
      <w:lvlText w:val="%1."/>
      <w:lvlJc w:val="left"/>
      <w:pPr>
        <w:ind w:left="795" w:hanging="360"/>
      </w:pPr>
      <w:rPr>
        <w:rFonts w:eastAsiaTheme="minorHAnsi" w:hAnsiTheme="minorHAnsi" w:cstheme="minorBidi" w:hint="default"/>
      </w:rPr>
    </w:lvl>
    <w:lvl w:ilvl="1" w:tentative="1">
      <w:start w:val="1"/>
      <w:numFmt w:val="lowerLetter"/>
      <w:lvlText w:val="%2."/>
      <w:lvlJc w:val="left"/>
      <w:pPr>
        <w:ind w:left="1515" w:hanging="360"/>
      </w:pPr>
    </w:lvl>
    <w:lvl w:ilvl="2" w:tentative="1">
      <w:start w:val="1"/>
      <w:numFmt w:val="lowerRoman"/>
      <w:lvlText w:val="%3."/>
      <w:lvlJc w:val="right"/>
      <w:pPr>
        <w:ind w:left="2235" w:hanging="180"/>
      </w:pPr>
    </w:lvl>
    <w:lvl w:ilvl="3" w:tentative="1">
      <w:start w:val="1"/>
      <w:numFmt w:val="decimal"/>
      <w:lvlText w:val="%4."/>
      <w:lvlJc w:val="left"/>
      <w:pPr>
        <w:ind w:left="2955" w:hanging="360"/>
      </w:pPr>
    </w:lvl>
    <w:lvl w:ilvl="4" w:tentative="1">
      <w:start w:val="1"/>
      <w:numFmt w:val="lowerLetter"/>
      <w:lvlText w:val="%5."/>
      <w:lvlJc w:val="left"/>
      <w:pPr>
        <w:ind w:left="3675" w:hanging="360"/>
      </w:pPr>
    </w:lvl>
    <w:lvl w:ilvl="5" w:tentative="1">
      <w:start w:val="1"/>
      <w:numFmt w:val="lowerRoman"/>
      <w:lvlText w:val="%6."/>
      <w:lvlJc w:val="right"/>
      <w:pPr>
        <w:ind w:left="4395" w:hanging="180"/>
      </w:pPr>
    </w:lvl>
    <w:lvl w:ilvl="6" w:tentative="1">
      <w:start w:val="1"/>
      <w:numFmt w:val="decimal"/>
      <w:lvlText w:val="%7."/>
      <w:lvlJc w:val="left"/>
      <w:pPr>
        <w:ind w:left="5115" w:hanging="360"/>
      </w:pPr>
    </w:lvl>
    <w:lvl w:ilvl="7" w:tentative="1">
      <w:start w:val="1"/>
      <w:numFmt w:val="lowerLetter"/>
      <w:lvlText w:val="%8."/>
      <w:lvlJc w:val="left"/>
      <w:pPr>
        <w:ind w:left="5835" w:hanging="360"/>
      </w:pPr>
    </w:lvl>
    <w:lvl w:ilvl="8" w:tentative="1">
      <w:start w:val="1"/>
      <w:numFmt w:val="lowerRoman"/>
      <w:lvlText w:val="%9."/>
      <w:lvlJc w:val="right"/>
      <w:pPr>
        <w:ind w:left="6555" w:hanging="180"/>
      </w:pPr>
    </w:lvl>
  </w:abstractNum>
  <w:abstractNum w:abstractNumId="10">
    <w:nsid w:val="12212FFD"/>
    <w:multiLevelType w:val="hybridMultilevel"/>
    <w:tmpl w:val="ED5C9538"/>
    <w:lvl w:ilvl="0" w:tplc="E8B63906">
      <w:start w:val="8"/>
      <w:numFmt w:val="decimal"/>
      <w:lvlText w:val="%1."/>
      <w:lvlJc w:val="left"/>
      <w:pPr>
        <w:ind w:left="810" w:hanging="360"/>
      </w:pPr>
      <w:rPr>
        <w:rFonts w:eastAsiaTheme="minorHAnsi" w:cstheme="minorBidi" w:hint="default"/>
        <w:b/>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11">
    <w:nsid w:val="14CA2D9B"/>
    <w:multiLevelType w:val="hybridMultilevel"/>
    <w:tmpl w:val="9E76BF78"/>
    <w:lvl w:ilvl="0" w:tplc="3A4E161C">
      <w:start w:val="1"/>
      <w:numFmt w:val="decimal"/>
      <w:lvlText w:val="%1."/>
      <w:lvlJc w:val="left"/>
      <w:pPr>
        <w:ind w:left="468" w:hanging="360"/>
      </w:pPr>
      <w:rPr>
        <w:rFonts w:hint="default"/>
        <w:b/>
      </w:rPr>
    </w:lvl>
    <w:lvl w:ilvl="1" w:tplc="04160019" w:tentative="1">
      <w:start w:val="1"/>
      <w:numFmt w:val="lowerLetter"/>
      <w:lvlText w:val="%2."/>
      <w:lvlJc w:val="left"/>
      <w:pPr>
        <w:ind w:left="1188" w:hanging="360"/>
      </w:pPr>
    </w:lvl>
    <w:lvl w:ilvl="2" w:tplc="0416001B" w:tentative="1">
      <w:start w:val="1"/>
      <w:numFmt w:val="lowerRoman"/>
      <w:lvlText w:val="%3."/>
      <w:lvlJc w:val="right"/>
      <w:pPr>
        <w:ind w:left="1908" w:hanging="180"/>
      </w:pPr>
    </w:lvl>
    <w:lvl w:ilvl="3" w:tplc="0416000F" w:tentative="1">
      <w:start w:val="1"/>
      <w:numFmt w:val="decimal"/>
      <w:lvlText w:val="%4."/>
      <w:lvlJc w:val="left"/>
      <w:pPr>
        <w:ind w:left="2628" w:hanging="360"/>
      </w:pPr>
    </w:lvl>
    <w:lvl w:ilvl="4" w:tplc="04160019" w:tentative="1">
      <w:start w:val="1"/>
      <w:numFmt w:val="lowerLetter"/>
      <w:lvlText w:val="%5."/>
      <w:lvlJc w:val="left"/>
      <w:pPr>
        <w:ind w:left="3348" w:hanging="360"/>
      </w:pPr>
    </w:lvl>
    <w:lvl w:ilvl="5" w:tplc="0416001B" w:tentative="1">
      <w:start w:val="1"/>
      <w:numFmt w:val="lowerRoman"/>
      <w:lvlText w:val="%6."/>
      <w:lvlJc w:val="right"/>
      <w:pPr>
        <w:ind w:left="4068" w:hanging="180"/>
      </w:pPr>
    </w:lvl>
    <w:lvl w:ilvl="6" w:tplc="0416000F" w:tentative="1">
      <w:start w:val="1"/>
      <w:numFmt w:val="decimal"/>
      <w:lvlText w:val="%7."/>
      <w:lvlJc w:val="left"/>
      <w:pPr>
        <w:ind w:left="4788" w:hanging="360"/>
      </w:pPr>
    </w:lvl>
    <w:lvl w:ilvl="7" w:tplc="04160019" w:tentative="1">
      <w:start w:val="1"/>
      <w:numFmt w:val="lowerLetter"/>
      <w:lvlText w:val="%8."/>
      <w:lvlJc w:val="left"/>
      <w:pPr>
        <w:ind w:left="5508" w:hanging="360"/>
      </w:pPr>
    </w:lvl>
    <w:lvl w:ilvl="8" w:tplc="0416001B" w:tentative="1">
      <w:start w:val="1"/>
      <w:numFmt w:val="lowerRoman"/>
      <w:lvlText w:val="%9."/>
      <w:lvlJc w:val="right"/>
      <w:pPr>
        <w:ind w:left="6228" w:hanging="180"/>
      </w:pPr>
    </w:lvl>
  </w:abstractNum>
  <w:abstractNum w:abstractNumId="12">
    <w:nsid w:val="15CE2DC8"/>
    <w:multiLevelType w:val="hybridMultilevel"/>
    <w:tmpl w:val="CB063FEC"/>
    <w:lvl w:ilvl="0" w:tplc="0416001B">
      <w:start w:val="1"/>
      <w:numFmt w:val="lowerRoman"/>
      <w:lvlText w:val="%1."/>
      <w:lvlJc w:val="right"/>
      <w:pPr>
        <w:tabs>
          <w:tab w:val="num" w:pos="720"/>
        </w:tabs>
        <w:ind w:left="720" w:hanging="36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3">
    <w:nsid w:val="1611432B"/>
    <w:multiLevelType w:val="multilevel"/>
    <w:tmpl w:val="2210419A"/>
    <w:lvl w:ilvl="0">
      <w:start w:val="13"/>
      <w:numFmt w:val="decimal"/>
      <w:lvlText w:val="%1."/>
      <w:lvlJc w:val="left"/>
      <w:pPr>
        <w:ind w:left="435" w:hanging="435"/>
      </w:pPr>
      <w:rPr>
        <w:rFonts w:hint="default"/>
      </w:rPr>
    </w:lvl>
    <w:lvl w:ilvl="1">
      <w:start w:val="1"/>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4">
    <w:nsid w:val="17A01407"/>
    <w:multiLevelType w:val="multilevel"/>
    <w:tmpl w:val="87BCA63C"/>
    <w:lvl w:ilvl="0">
      <w:start w:val="1"/>
      <w:numFmt w:val="decimal"/>
      <w:pStyle w:val="Ttulo1Ttulo11"/>
      <w:lvlText w:val="%1."/>
      <w:lvlJc w:val="left"/>
      <w:pPr>
        <w:tabs>
          <w:tab w:val="num" w:pos="284"/>
        </w:tabs>
        <w:ind w:left="284" w:hanging="284"/>
      </w:pPr>
      <w:rPr>
        <w:rFonts w:hint="default"/>
        <w:b/>
        <w:i w:val="0"/>
      </w:rPr>
    </w:lvl>
    <w:lvl w:ilvl="1">
      <w:start w:val="1"/>
      <w:numFmt w:val="decimal"/>
      <w:lvlText w:val="%1.%2."/>
      <w:lvlJc w:val="left"/>
      <w:pPr>
        <w:tabs>
          <w:tab w:val="num" w:pos="851"/>
        </w:tabs>
        <w:ind w:left="284" w:firstLine="0"/>
      </w:pPr>
      <w:rPr>
        <w:rFonts w:hint="default"/>
        <w:b/>
        <w:i w:val="0"/>
      </w:rPr>
    </w:lvl>
    <w:lvl w:ilvl="2">
      <w:start w:val="1"/>
      <w:numFmt w:val="decimal"/>
      <w:lvlText w:val="%1.%2.%3."/>
      <w:lvlJc w:val="left"/>
      <w:pPr>
        <w:tabs>
          <w:tab w:val="num" w:pos="1588"/>
        </w:tabs>
        <w:ind w:left="851" w:firstLine="0"/>
      </w:pPr>
      <w:rPr>
        <w:rFonts w:hint="default"/>
        <w:b/>
        <w:i w:val="0"/>
      </w:rPr>
    </w:lvl>
    <w:lvl w:ilvl="3">
      <w:start w:val="1"/>
      <w:numFmt w:val="decimal"/>
      <w:lvlText w:val="%1.%2.%3.%4."/>
      <w:lvlJc w:val="left"/>
      <w:pPr>
        <w:tabs>
          <w:tab w:val="num" w:pos="2410"/>
        </w:tabs>
        <w:ind w:left="1418" w:firstLine="0"/>
      </w:pPr>
      <w:rPr>
        <w:rFonts w:hint="default"/>
        <w:b/>
        <w:i w:val="0"/>
      </w:rPr>
    </w:lvl>
    <w:lvl w:ilvl="4">
      <w:start w:val="1"/>
      <w:numFmt w:val="decimal"/>
      <w:lvlText w:val="%1.%2.%3.%4.%5."/>
      <w:lvlJc w:val="left"/>
      <w:pPr>
        <w:tabs>
          <w:tab w:val="num" w:pos="1134"/>
        </w:tabs>
        <w:ind w:left="1985" w:firstLine="0"/>
      </w:pPr>
      <w:rPr>
        <w:rFonts w:hint="default"/>
        <w:b/>
        <w:i w:val="0"/>
      </w:rPr>
    </w:lvl>
    <w:lvl w:ilvl="5">
      <w:start w:val="1"/>
      <w:numFmt w:val="decimal"/>
      <w:lvlText w:val="%1.%2.%3.%4.%5.%6."/>
      <w:lvlJc w:val="left"/>
      <w:pPr>
        <w:tabs>
          <w:tab w:val="num" w:pos="1418"/>
        </w:tabs>
        <w:ind w:left="2552" w:firstLine="0"/>
      </w:pPr>
      <w:rPr>
        <w:rFonts w:hint="default"/>
        <w:b/>
        <w:i w:val="0"/>
      </w:rPr>
    </w:lvl>
    <w:lvl w:ilvl="6">
      <w:start w:val="1"/>
      <w:numFmt w:val="decimal"/>
      <w:lvlText w:val="%1.%2.%3.%4.%5.%6.%7."/>
      <w:lvlJc w:val="left"/>
      <w:pPr>
        <w:tabs>
          <w:tab w:val="num" w:pos="1985"/>
        </w:tabs>
        <w:ind w:left="3119" w:firstLine="0"/>
      </w:pPr>
      <w:rPr>
        <w:rFonts w:hint="default"/>
      </w:rPr>
    </w:lvl>
    <w:lvl w:ilvl="7">
      <w:start w:val="1"/>
      <w:numFmt w:val="decimal"/>
      <w:lvlText w:val="%1.%2.%3.%4.%5.%6.%7.%8."/>
      <w:lvlJc w:val="left"/>
      <w:pPr>
        <w:tabs>
          <w:tab w:val="num" w:pos="3686"/>
        </w:tabs>
        <w:ind w:left="3686" w:firstLine="0"/>
      </w:pPr>
      <w:rPr>
        <w:rFonts w:hint="default"/>
      </w:rPr>
    </w:lvl>
    <w:lvl w:ilvl="8">
      <w:start w:val="1"/>
      <w:numFmt w:val="decimal"/>
      <w:lvlText w:val="%1.%2.%3.%4.%5.%6.%7.%8.%9."/>
      <w:lvlJc w:val="left"/>
      <w:pPr>
        <w:tabs>
          <w:tab w:val="num" w:pos="3969"/>
        </w:tabs>
        <w:ind w:left="3969" w:firstLine="0"/>
      </w:pPr>
      <w:rPr>
        <w:rFonts w:hint="default"/>
      </w:rPr>
    </w:lvl>
  </w:abstractNum>
  <w:abstractNum w:abstractNumId="15">
    <w:nsid w:val="1D1F6893"/>
    <w:multiLevelType w:val="multilevel"/>
    <w:tmpl w:val="2210419A"/>
    <w:lvl w:ilvl="0">
      <w:start w:val="13"/>
      <w:numFmt w:val="decimal"/>
      <w:lvlText w:val="%1."/>
      <w:lvlJc w:val="left"/>
      <w:pPr>
        <w:ind w:left="435" w:hanging="435"/>
      </w:pPr>
      <w:rPr>
        <w:rFonts w:hint="default"/>
      </w:rPr>
    </w:lvl>
    <w:lvl w:ilvl="1">
      <w:start w:val="1"/>
      <w:numFmt w:val="decimal"/>
      <w:lvlText w:val="%1.%2."/>
      <w:lvlJc w:val="left"/>
      <w:pPr>
        <w:ind w:left="1079" w:hanging="435"/>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6">
    <w:nsid w:val="1DD64158"/>
    <w:multiLevelType w:val="hybridMultilevel"/>
    <w:tmpl w:val="D9620528"/>
    <w:lvl w:ilvl="0" w:tplc="AE6C0CFE">
      <w:start w:val="9"/>
      <w:numFmt w:val="decimal"/>
      <w:lvlText w:val="%1."/>
      <w:lvlJc w:val="left"/>
      <w:pPr>
        <w:ind w:left="720" w:hanging="360"/>
      </w:pPr>
      <w:rPr>
        <w:rFonts w:eastAsia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FB239AA"/>
    <w:multiLevelType w:val="multilevel"/>
    <w:tmpl w:val="F54CFEA6"/>
    <w:lvl w:ilvl="0">
      <w:start w:val="2"/>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8">
    <w:nsid w:val="216F47F6"/>
    <w:multiLevelType w:val="multilevel"/>
    <w:tmpl w:val="93689E34"/>
    <w:lvl w:ilvl="0">
      <w:start w:val="14"/>
      <w:numFmt w:val="decimal"/>
      <w:lvlText w:val="%1."/>
      <w:lvlJc w:val="left"/>
      <w:pPr>
        <w:ind w:left="480" w:hanging="480"/>
      </w:pPr>
      <w:rPr>
        <w:rFonts w:hint="default"/>
      </w:rPr>
    </w:lvl>
    <w:lvl w:ilvl="1">
      <w:start w:val="1"/>
      <w:numFmt w:val="decimal"/>
      <w:lvlText w:val="%1.%2."/>
      <w:lvlJc w:val="left"/>
      <w:pPr>
        <w:ind w:left="1275"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9">
    <w:nsid w:val="23D67CEB"/>
    <w:multiLevelType w:val="multilevel"/>
    <w:tmpl w:val="3AB80E26"/>
    <w:lvl w:ilvl="0">
      <w:start w:val="13"/>
      <w:numFmt w:val="decimal"/>
      <w:lvlText w:val="%1."/>
      <w:lvlJc w:val="left"/>
      <w:pPr>
        <w:ind w:left="644" w:hanging="360"/>
      </w:pPr>
      <w:rPr>
        <w:rFonts w:eastAsiaTheme="minorHAnsi" w:hAnsiTheme="minorHAnsi" w:cstheme="minorBidi" w:hint="default"/>
        <w:b/>
        <w:color w:val="FF000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0">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tentative="1">
      <w:start w:val="1"/>
      <w:numFmt w:val="lowerLetter"/>
      <w:lvlText w:val="%2."/>
      <w:lvlJc w:val="left"/>
      <w:pPr>
        <w:tabs>
          <w:tab w:val="num" w:pos="1605"/>
        </w:tabs>
        <w:ind w:left="1605" w:hanging="360"/>
      </w:pPr>
    </w:lvl>
    <w:lvl w:ilvl="2" w:tplc="FFFFFFFF" w:tentative="1">
      <w:start w:val="1"/>
      <w:numFmt w:val="lowerRoman"/>
      <w:lvlText w:val="%3."/>
      <w:lvlJc w:val="right"/>
      <w:pPr>
        <w:tabs>
          <w:tab w:val="num" w:pos="2325"/>
        </w:tabs>
        <w:ind w:left="2325" w:hanging="180"/>
      </w:p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21">
    <w:nsid w:val="293B712C"/>
    <w:multiLevelType w:val="multilevel"/>
    <w:tmpl w:val="10A4D50C"/>
    <w:lvl w:ilvl="0">
      <w:start w:val="1"/>
      <w:numFmt w:val="upperRoman"/>
      <w:pStyle w:val="Ttulo1"/>
      <w:lvlText w:val="%1-"/>
      <w:lvlJc w:val="left"/>
      <w:pPr>
        <w:tabs>
          <w:tab w:val="num" w:pos="720"/>
        </w:tabs>
        <w:ind w:left="0" w:firstLine="0"/>
      </w:pPr>
    </w:lvl>
    <w:lvl w:ilvl="1">
      <w:start w:val="1"/>
      <w:numFmt w:val="upperLetter"/>
      <w:lvlText w:val="%2."/>
      <w:lvlJc w:val="left"/>
      <w:pPr>
        <w:tabs>
          <w:tab w:val="num" w:pos="3621"/>
        </w:tabs>
        <w:ind w:left="3261" w:firstLine="0"/>
      </w:pPr>
    </w:lvl>
    <w:lvl w:ilvl="2">
      <w:start w:val="1"/>
      <w:numFmt w:val="decimal"/>
      <w:pStyle w:val="Ttulo3"/>
      <w:lvlText w:val="%3."/>
      <w:lvlJc w:val="left"/>
      <w:pPr>
        <w:tabs>
          <w:tab w:val="num" w:pos="1800"/>
        </w:tabs>
        <w:ind w:left="1440" w:firstLine="0"/>
      </w:pPr>
    </w:lvl>
    <w:lvl w:ilvl="3">
      <w:start w:val="1"/>
      <w:numFmt w:val="lowerLetter"/>
      <w:pStyle w:val="Ttulo4"/>
      <w:lvlText w:val="%4)"/>
      <w:lvlJc w:val="left"/>
      <w:pPr>
        <w:tabs>
          <w:tab w:val="num" w:pos="2520"/>
        </w:tabs>
        <w:ind w:left="2160" w:firstLine="0"/>
      </w:pPr>
    </w:lvl>
    <w:lvl w:ilvl="4">
      <w:start w:val="1"/>
      <w:numFmt w:val="decimal"/>
      <w:pStyle w:val="Ttulo5"/>
      <w:lvlText w:val="(%5)"/>
      <w:lvlJc w:val="left"/>
      <w:pPr>
        <w:tabs>
          <w:tab w:val="num" w:pos="3240"/>
        </w:tabs>
        <w:ind w:left="2880" w:firstLine="0"/>
      </w:pPr>
    </w:lvl>
    <w:lvl w:ilvl="5">
      <w:start w:val="1"/>
      <w:numFmt w:val="lowerLetter"/>
      <w:pStyle w:val="Ttulo6"/>
      <w:lvlText w:val="(%6)"/>
      <w:lvlJc w:val="left"/>
      <w:pPr>
        <w:tabs>
          <w:tab w:val="num" w:pos="3960"/>
        </w:tabs>
        <w:ind w:left="3600" w:firstLine="0"/>
      </w:pPr>
    </w:lvl>
    <w:lvl w:ilvl="6">
      <w:start w:val="1"/>
      <w:numFmt w:val="lowerRoman"/>
      <w:pStyle w:val="Ttulo7"/>
      <w:lvlText w:val="(%7)"/>
      <w:lvlJc w:val="left"/>
      <w:pPr>
        <w:tabs>
          <w:tab w:val="num" w:pos="360"/>
        </w:tabs>
        <w:ind w:left="0" w:firstLine="0"/>
      </w:pPr>
    </w:lvl>
    <w:lvl w:ilvl="7">
      <w:start w:val="1"/>
      <w:numFmt w:val="lowerLetter"/>
      <w:pStyle w:val="Ttulo8"/>
      <w:lvlText w:val="(%8)"/>
      <w:lvlJc w:val="left"/>
      <w:pPr>
        <w:tabs>
          <w:tab w:val="num" w:pos="5400"/>
        </w:tabs>
        <w:ind w:left="5040" w:firstLine="0"/>
      </w:pPr>
    </w:lvl>
    <w:lvl w:ilvl="8">
      <w:start w:val="1"/>
      <w:numFmt w:val="lowerRoman"/>
      <w:pStyle w:val="Ttulo9"/>
      <w:lvlText w:val="(%9)"/>
      <w:lvlJc w:val="left"/>
      <w:pPr>
        <w:tabs>
          <w:tab w:val="num" w:pos="6120"/>
        </w:tabs>
        <w:ind w:left="5760" w:firstLine="0"/>
      </w:pPr>
    </w:lvl>
  </w:abstractNum>
  <w:abstractNum w:abstractNumId="22">
    <w:nsid w:val="2B2D1D93"/>
    <w:multiLevelType w:val="multilevel"/>
    <w:tmpl w:val="7C2E7B58"/>
    <w:lvl w:ilvl="0">
      <w:start w:val="15"/>
      <w:numFmt w:val="decimal"/>
      <w:lvlText w:val="%1."/>
      <w:lvlJc w:val="left"/>
      <w:pPr>
        <w:ind w:left="480" w:hanging="480"/>
      </w:pPr>
      <w:rPr>
        <w:rFonts w:eastAsiaTheme="minorHAnsi" w:cstheme="minorBidi" w:hint="default"/>
      </w:rPr>
    </w:lvl>
    <w:lvl w:ilvl="1">
      <w:start w:val="1"/>
      <w:numFmt w:val="decimal"/>
      <w:lvlText w:val="%1.%2."/>
      <w:lvlJc w:val="left"/>
      <w:pPr>
        <w:ind w:left="1898" w:hanging="480"/>
      </w:pPr>
      <w:rPr>
        <w:rFonts w:eastAsiaTheme="minorHAnsi" w:cstheme="minorBidi" w:hint="default"/>
      </w:rPr>
    </w:lvl>
    <w:lvl w:ilvl="2">
      <w:start w:val="1"/>
      <w:numFmt w:val="decimal"/>
      <w:lvlText w:val="%1.%2.%3."/>
      <w:lvlJc w:val="left"/>
      <w:pPr>
        <w:ind w:left="3556" w:hanging="720"/>
      </w:pPr>
      <w:rPr>
        <w:rFonts w:eastAsiaTheme="minorHAnsi" w:cstheme="minorBidi" w:hint="default"/>
      </w:rPr>
    </w:lvl>
    <w:lvl w:ilvl="3">
      <w:start w:val="1"/>
      <w:numFmt w:val="decimal"/>
      <w:lvlText w:val="%1.%2.%3.%4."/>
      <w:lvlJc w:val="left"/>
      <w:pPr>
        <w:ind w:left="4974" w:hanging="720"/>
      </w:pPr>
      <w:rPr>
        <w:rFonts w:eastAsiaTheme="minorHAnsi" w:cstheme="minorBidi" w:hint="default"/>
      </w:rPr>
    </w:lvl>
    <w:lvl w:ilvl="4">
      <w:start w:val="1"/>
      <w:numFmt w:val="decimal"/>
      <w:lvlText w:val="%1.%2.%3.%4.%5."/>
      <w:lvlJc w:val="left"/>
      <w:pPr>
        <w:ind w:left="6752" w:hanging="1080"/>
      </w:pPr>
      <w:rPr>
        <w:rFonts w:eastAsiaTheme="minorHAnsi" w:cstheme="minorBidi" w:hint="default"/>
      </w:rPr>
    </w:lvl>
    <w:lvl w:ilvl="5">
      <w:start w:val="1"/>
      <w:numFmt w:val="decimal"/>
      <w:lvlText w:val="%1.%2.%3.%4.%5.%6."/>
      <w:lvlJc w:val="left"/>
      <w:pPr>
        <w:ind w:left="8170" w:hanging="1080"/>
      </w:pPr>
      <w:rPr>
        <w:rFonts w:eastAsiaTheme="minorHAnsi" w:cstheme="minorBidi" w:hint="default"/>
      </w:rPr>
    </w:lvl>
    <w:lvl w:ilvl="6">
      <w:start w:val="1"/>
      <w:numFmt w:val="decimal"/>
      <w:lvlText w:val="%1.%2.%3.%4.%5.%6.%7."/>
      <w:lvlJc w:val="left"/>
      <w:pPr>
        <w:ind w:left="9948" w:hanging="1440"/>
      </w:pPr>
      <w:rPr>
        <w:rFonts w:eastAsiaTheme="minorHAnsi" w:cstheme="minorBidi" w:hint="default"/>
      </w:rPr>
    </w:lvl>
    <w:lvl w:ilvl="7">
      <w:start w:val="1"/>
      <w:numFmt w:val="decimal"/>
      <w:lvlText w:val="%1.%2.%3.%4.%5.%6.%7.%8."/>
      <w:lvlJc w:val="left"/>
      <w:pPr>
        <w:ind w:left="11366" w:hanging="1440"/>
      </w:pPr>
      <w:rPr>
        <w:rFonts w:eastAsiaTheme="minorHAnsi" w:cstheme="minorBidi" w:hint="default"/>
      </w:rPr>
    </w:lvl>
    <w:lvl w:ilvl="8">
      <w:start w:val="1"/>
      <w:numFmt w:val="decimal"/>
      <w:lvlText w:val="%1.%2.%3.%4.%5.%6.%7.%8.%9."/>
      <w:lvlJc w:val="left"/>
      <w:pPr>
        <w:ind w:left="13144" w:hanging="1800"/>
      </w:pPr>
      <w:rPr>
        <w:rFonts w:eastAsiaTheme="minorHAnsi" w:cstheme="minorBidi" w:hint="default"/>
      </w:rPr>
    </w:lvl>
  </w:abstractNum>
  <w:abstractNum w:abstractNumId="23">
    <w:nsid w:val="2D6E1C8E"/>
    <w:multiLevelType w:val="hybridMultilevel"/>
    <w:tmpl w:val="3192F7D2"/>
    <w:lvl w:ilvl="0" w:tplc="F244A73A">
      <w:start w:val="2"/>
      <w:numFmt w:val="upperRoman"/>
      <w:lvlText w:val="%1"/>
      <w:lvlJc w:val="left"/>
      <w:pPr>
        <w:ind w:left="652" w:hanging="202"/>
        <w:jc w:val="right"/>
      </w:pPr>
      <w:rPr>
        <w:rFonts w:ascii="Calibri" w:eastAsia="Calibri" w:hAnsi="Calibri" w:hint="default"/>
        <w:spacing w:val="4"/>
        <w:w w:val="99"/>
        <w:sz w:val="24"/>
        <w:szCs w:val="24"/>
      </w:rPr>
    </w:lvl>
    <w:lvl w:ilvl="1" w:tplc="CA409A16">
      <w:start w:val="1"/>
      <w:numFmt w:val="bullet"/>
      <w:lvlText w:val="•"/>
      <w:lvlJc w:val="left"/>
      <w:pPr>
        <w:ind w:left="1674" w:hanging="202"/>
      </w:pPr>
      <w:rPr>
        <w:rFonts w:hint="default"/>
      </w:rPr>
    </w:lvl>
    <w:lvl w:ilvl="2" w:tplc="E87ED86A">
      <w:start w:val="1"/>
      <w:numFmt w:val="bullet"/>
      <w:lvlText w:val="•"/>
      <w:lvlJc w:val="left"/>
      <w:pPr>
        <w:ind w:left="2689" w:hanging="202"/>
      </w:pPr>
      <w:rPr>
        <w:rFonts w:hint="default"/>
      </w:rPr>
    </w:lvl>
    <w:lvl w:ilvl="3" w:tplc="074AF974">
      <w:start w:val="1"/>
      <w:numFmt w:val="bullet"/>
      <w:lvlText w:val="•"/>
      <w:lvlJc w:val="left"/>
      <w:pPr>
        <w:ind w:left="3703" w:hanging="202"/>
      </w:pPr>
      <w:rPr>
        <w:rFonts w:hint="default"/>
      </w:rPr>
    </w:lvl>
    <w:lvl w:ilvl="4" w:tplc="6E5063DE">
      <w:start w:val="1"/>
      <w:numFmt w:val="bullet"/>
      <w:lvlText w:val="•"/>
      <w:lvlJc w:val="left"/>
      <w:pPr>
        <w:ind w:left="4718" w:hanging="202"/>
      </w:pPr>
      <w:rPr>
        <w:rFonts w:hint="default"/>
      </w:rPr>
    </w:lvl>
    <w:lvl w:ilvl="5" w:tplc="B8CA9772">
      <w:start w:val="1"/>
      <w:numFmt w:val="bullet"/>
      <w:lvlText w:val="•"/>
      <w:lvlJc w:val="left"/>
      <w:pPr>
        <w:ind w:left="5733" w:hanging="202"/>
      </w:pPr>
      <w:rPr>
        <w:rFonts w:hint="default"/>
      </w:rPr>
    </w:lvl>
    <w:lvl w:ilvl="6" w:tplc="85267656">
      <w:start w:val="1"/>
      <w:numFmt w:val="bullet"/>
      <w:lvlText w:val="•"/>
      <w:lvlJc w:val="left"/>
      <w:pPr>
        <w:ind w:left="6747" w:hanging="202"/>
      </w:pPr>
      <w:rPr>
        <w:rFonts w:hint="default"/>
      </w:rPr>
    </w:lvl>
    <w:lvl w:ilvl="7" w:tplc="2744BABC">
      <w:start w:val="1"/>
      <w:numFmt w:val="bullet"/>
      <w:lvlText w:val="•"/>
      <w:lvlJc w:val="left"/>
      <w:pPr>
        <w:ind w:left="7762" w:hanging="202"/>
      </w:pPr>
      <w:rPr>
        <w:rFonts w:hint="default"/>
      </w:rPr>
    </w:lvl>
    <w:lvl w:ilvl="8" w:tplc="6C36BDBC">
      <w:start w:val="1"/>
      <w:numFmt w:val="bullet"/>
      <w:lvlText w:val="•"/>
      <w:lvlJc w:val="left"/>
      <w:pPr>
        <w:ind w:left="8777" w:hanging="202"/>
      </w:pPr>
      <w:rPr>
        <w:rFonts w:hint="default"/>
      </w:rPr>
    </w:lvl>
  </w:abstractNum>
  <w:abstractNum w:abstractNumId="24">
    <w:nsid w:val="2EED6413"/>
    <w:multiLevelType w:val="multilevel"/>
    <w:tmpl w:val="E140FDCA"/>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F1D2DD3"/>
    <w:multiLevelType w:val="hybridMultilevel"/>
    <w:tmpl w:val="3AB80E26"/>
    <w:lvl w:ilvl="0" w:tplc="E48C8A62">
      <w:start w:val="13"/>
      <w:numFmt w:val="decimal"/>
      <w:lvlText w:val="%1."/>
      <w:lvlJc w:val="left"/>
      <w:pPr>
        <w:ind w:left="644" w:hanging="360"/>
      </w:pPr>
      <w:rPr>
        <w:rFonts w:eastAsiaTheme="minorHAnsi" w:hAnsiTheme="minorHAnsi" w:cstheme="minorBidi" w:hint="default"/>
        <w:b/>
        <w:color w:val="FF000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nsid w:val="3B380E38"/>
    <w:multiLevelType w:val="multilevel"/>
    <w:tmpl w:val="544C6078"/>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
    <w:nsid w:val="3F125A2A"/>
    <w:multiLevelType w:val="hybridMultilevel"/>
    <w:tmpl w:val="C452043E"/>
    <w:lvl w:ilvl="0" w:tplc="1E2287BC">
      <w:start w:val="1"/>
      <w:numFmt w:val="decimalZero"/>
      <w:lvlText w:val="%1."/>
      <w:lvlJc w:val="left"/>
      <w:pPr>
        <w:ind w:left="644"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617881"/>
    <w:multiLevelType w:val="multilevel"/>
    <w:tmpl w:val="67E433F6"/>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9">
    <w:nsid w:val="406B7D6B"/>
    <w:multiLevelType w:val="hybridMultilevel"/>
    <w:tmpl w:val="D464C100"/>
    <w:lvl w:ilvl="0" w:tplc="539AC7D6">
      <w:start w:val="7"/>
      <w:numFmt w:val="decimal"/>
      <w:lvlText w:val="%1."/>
      <w:lvlJc w:val="left"/>
      <w:pPr>
        <w:ind w:left="720" w:hanging="360"/>
      </w:pPr>
      <w:rPr>
        <w:rFonts w:eastAsia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40E045C"/>
    <w:multiLevelType w:val="multilevel"/>
    <w:tmpl w:val="62966C00"/>
    <w:lvl w:ilvl="0">
      <w:start w:val="17"/>
      <w:numFmt w:val="decimal"/>
      <w:lvlText w:val="%1."/>
      <w:lvlJc w:val="left"/>
      <w:pPr>
        <w:ind w:left="435" w:hanging="435"/>
      </w:pPr>
      <w:rPr>
        <w:rFonts w:hint="default"/>
      </w:rPr>
    </w:lvl>
    <w:lvl w:ilvl="1">
      <w:start w:val="1"/>
      <w:numFmt w:val="decimal"/>
      <w:lvlText w:val="%1.%2."/>
      <w:lvlJc w:val="left"/>
      <w:pPr>
        <w:ind w:left="1428" w:hanging="435"/>
      </w:pPr>
      <w:rPr>
        <w:rFonts w:hint="default"/>
      </w:rPr>
    </w:lvl>
    <w:lvl w:ilvl="2">
      <w:start w:val="1"/>
      <w:numFmt w:val="decimal"/>
      <w:lvlText w:val="%1.%2.%3."/>
      <w:lvlJc w:val="left"/>
      <w:pPr>
        <w:ind w:left="2706" w:hanging="720"/>
      </w:pPr>
      <w:rPr>
        <w:rFonts w:hint="default"/>
        <w:b w:val="0"/>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1">
    <w:nsid w:val="4E880F70"/>
    <w:multiLevelType w:val="multilevel"/>
    <w:tmpl w:val="E2BA91A2"/>
    <w:lvl w:ilvl="0">
      <w:start w:val="1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nsid w:val="5DEC5F82"/>
    <w:multiLevelType w:val="multilevel"/>
    <w:tmpl w:val="B6BE1CF8"/>
    <w:lvl w:ilvl="0">
      <w:start w:val="16"/>
      <w:numFmt w:val="decimal"/>
      <w:lvlText w:val="%1."/>
      <w:lvlJc w:val="left"/>
      <w:pPr>
        <w:ind w:left="480" w:hanging="480"/>
      </w:pPr>
      <w:rPr>
        <w:rFonts w:eastAsiaTheme="minorHAnsi" w:cstheme="minorBidi" w:hint="default"/>
      </w:rPr>
    </w:lvl>
    <w:lvl w:ilvl="1">
      <w:start w:val="1"/>
      <w:numFmt w:val="decimal"/>
      <w:lvlText w:val="%1.%2."/>
      <w:lvlJc w:val="left"/>
      <w:pPr>
        <w:ind w:left="1320" w:hanging="480"/>
      </w:pPr>
      <w:rPr>
        <w:rFonts w:eastAsiaTheme="minorHAnsi" w:cstheme="minorBidi" w:hint="default"/>
      </w:rPr>
    </w:lvl>
    <w:lvl w:ilvl="2">
      <w:start w:val="1"/>
      <w:numFmt w:val="decimal"/>
      <w:lvlText w:val="%1.%2.%3."/>
      <w:lvlJc w:val="left"/>
      <w:pPr>
        <w:ind w:left="2400" w:hanging="720"/>
      </w:pPr>
      <w:rPr>
        <w:rFonts w:eastAsiaTheme="minorHAnsi" w:cstheme="minorBidi" w:hint="default"/>
      </w:rPr>
    </w:lvl>
    <w:lvl w:ilvl="3">
      <w:start w:val="1"/>
      <w:numFmt w:val="decimal"/>
      <w:lvlText w:val="%1.%2.%3.%4."/>
      <w:lvlJc w:val="left"/>
      <w:pPr>
        <w:ind w:left="3240" w:hanging="720"/>
      </w:pPr>
      <w:rPr>
        <w:rFonts w:eastAsiaTheme="minorHAnsi" w:cstheme="minorBidi" w:hint="default"/>
      </w:rPr>
    </w:lvl>
    <w:lvl w:ilvl="4">
      <w:start w:val="1"/>
      <w:numFmt w:val="decimal"/>
      <w:lvlText w:val="%1.%2.%3.%4.%5."/>
      <w:lvlJc w:val="left"/>
      <w:pPr>
        <w:ind w:left="4440" w:hanging="1080"/>
      </w:pPr>
      <w:rPr>
        <w:rFonts w:eastAsiaTheme="minorHAnsi" w:cstheme="minorBidi" w:hint="default"/>
      </w:rPr>
    </w:lvl>
    <w:lvl w:ilvl="5">
      <w:start w:val="1"/>
      <w:numFmt w:val="decimal"/>
      <w:lvlText w:val="%1.%2.%3.%4.%5.%6."/>
      <w:lvlJc w:val="left"/>
      <w:pPr>
        <w:ind w:left="5280" w:hanging="1080"/>
      </w:pPr>
      <w:rPr>
        <w:rFonts w:eastAsiaTheme="minorHAnsi" w:cstheme="minorBidi" w:hint="default"/>
      </w:rPr>
    </w:lvl>
    <w:lvl w:ilvl="6">
      <w:start w:val="1"/>
      <w:numFmt w:val="decimal"/>
      <w:lvlText w:val="%1.%2.%3.%4.%5.%6.%7."/>
      <w:lvlJc w:val="left"/>
      <w:pPr>
        <w:ind w:left="6480" w:hanging="1440"/>
      </w:pPr>
      <w:rPr>
        <w:rFonts w:eastAsiaTheme="minorHAnsi" w:cstheme="minorBidi" w:hint="default"/>
      </w:rPr>
    </w:lvl>
    <w:lvl w:ilvl="7">
      <w:start w:val="1"/>
      <w:numFmt w:val="decimal"/>
      <w:lvlText w:val="%1.%2.%3.%4.%5.%6.%7.%8."/>
      <w:lvlJc w:val="left"/>
      <w:pPr>
        <w:ind w:left="7320" w:hanging="1440"/>
      </w:pPr>
      <w:rPr>
        <w:rFonts w:eastAsiaTheme="minorHAnsi" w:cstheme="minorBidi" w:hint="default"/>
      </w:rPr>
    </w:lvl>
    <w:lvl w:ilvl="8">
      <w:start w:val="1"/>
      <w:numFmt w:val="decimal"/>
      <w:lvlText w:val="%1.%2.%3.%4.%5.%6.%7.%8.%9."/>
      <w:lvlJc w:val="left"/>
      <w:pPr>
        <w:ind w:left="8520" w:hanging="1800"/>
      </w:pPr>
      <w:rPr>
        <w:rFonts w:eastAsiaTheme="minorHAnsi" w:cstheme="minorBidi" w:hint="default"/>
      </w:rPr>
    </w:lvl>
  </w:abstractNum>
  <w:abstractNum w:abstractNumId="33">
    <w:nsid w:val="60A90A56"/>
    <w:multiLevelType w:val="multilevel"/>
    <w:tmpl w:val="6BD07608"/>
    <w:lvl w:ilvl="0">
      <w:start w:val="12"/>
      <w:numFmt w:val="decimal"/>
      <w:lvlText w:val="%1."/>
      <w:lvlJc w:val="left"/>
      <w:pPr>
        <w:ind w:left="600" w:hanging="60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76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800" w:hanging="1440"/>
      </w:pPr>
      <w:rPr>
        <w:rFonts w:hint="default"/>
      </w:rPr>
    </w:lvl>
    <w:lvl w:ilvl="5">
      <w:start w:val="1"/>
      <w:numFmt w:val="decimal"/>
      <w:lvlText w:val="%1.%2.%3.%4.%5.%6."/>
      <w:lvlJc w:val="left"/>
      <w:pPr>
        <w:ind w:left="600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040" w:hanging="2160"/>
      </w:pPr>
      <w:rPr>
        <w:rFonts w:hint="default"/>
      </w:rPr>
    </w:lvl>
    <w:lvl w:ilvl="8">
      <w:start w:val="1"/>
      <w:numFmt w:val="decimal"/>
      <w:lvlText w:val="%1.%2.%3.%4.%5.%6.%7.%8.%9."/>
      <w:lvlJc w:val="left"/>
      <w:pPr>
        <w:ind w:left="9240" w:hanging="2520"/>
      </w:pPr>
      <w:rPr>
        <w:rFonts w:hint="default"/>
      </w:rPr>
    </w:lvl>
  </w:abstractNum>
  <w:abstractNum w:abstractNumId="34">
    <w:nsid w:val="664C3938"/>
    <w:multiLevelType w:val="multilevel"/>
    <w:tmpl w:val="BFBC0A20"/>
    <w:lvl w:ilvl="0">
      <w:start w:val="1"/>
      <w:numFmt w:val="decimal"/>
      <w:lvlText w:val="%1."/>
      <w:lvlJc w:val="left"/>
      <w:pPr>
        <w:ind w:left="1353" w:hanging="360"/>
      </w:pPr>
      <w:rPr>
        <w:rFonts w:cs="Times New Roman" w:hint="default"/>
        <w:b/>
      </w:rPr>
    </w:lvl>
    <w:lvl w:ilvl="1">
      <w:start w:val="1"/>
      <w:numFmt w:val="decimal"/>
      <w:isLgl/>
      <w:lvlText w:val="%1.%2."/>
      <w:lvlJc w:val="left"/>
      <w:pPr>
        <w:ind w:left="1080" w:hanging="720"/>
      </w:pPr>
      <w:rPr>
        <w:rFonts w:cs="Times New Roman" w:hint="default"/>
        <w:b/>
        <w:color w:val="auto"/>
      </w:rPr>
    </w:lvl>
    <w:lvl w:ilvl="2">
      <w:start w:val="1"/>
      <w:numFmt w:val="decimal"/>
      <w:isLgl/>
      <w:lvlText w:val="%1.%2.%3."/>
      <w:lvlJc w:val="left"/>
      <w:pPr>
        <w:ind w:left="1724" w:hanging="720"/>
      </w:pPr>
      <w:rPr>
        <w:rFonts w:cs="Times New Roman" w:hint="default"/>
        <w:b/>
      </w:rPr>
    </w:lvl>
    <w:lvl w:ilvl="3">
      <w:start w:val="1"/>
      <w:numFmt w:val="decimal"/>
      <w:isLgl/>
      <w:lvlText w:val="%1.%2.%3.%4."/>
      <w:lvlJc w:val="left"/>
      <w:pPr>
        <w:ind w:left="2728" w:hanging="1080"/>
      </w:pPr>
      <w:rPr>
        <w:rFonts w:cs="Times New Roman" w:hint="default"/>
        <w:b/>
      </w:rPr>
    </w:lvl>
    <w:lvl w:ilvl="4">
      <w:start w:val="1"/>
      <w:numFmt w:val="decimal"/>
      <w:isLgl/>
      <w:lvlText w:val="%1.%2.%3.%4.%5."/>
      <w:lvlJc w:val="left"/>
      <w:pPr>
        <w:ind w:left="3372" w:hanging="1080"/>
      </w:pPr>
      <w:rPr>
        <w:rFonts w:cs="Times New Roman" w:hint="default"/>
      </w:rPr>
    </w:lvl>
    <w:lvl w:ilvl="5">
      <w:start w:val="1"/>
      <w:numFmt w:val="decimal"/>
      <w:isLgl/>
      <w:lvlText w:val="%1.%2.%3.%4.%5.%6."/>
      <w:lvlJc w:val="left"/>
      <w:pPr>
        <w:ind w:left="4376" w:hanging="1440"/>
      </w:pPr>
      <w:rPr>
        <w:rFonts w:cs="Times New Roman" w:hint="default"/>
      </w:rPr>
    </w:lvl>
    <w:lvl w:ilvl="6">
      <w:start w:val="1"/>
      <w:numFmt w:val="decimal"/>
      <w:isLgl/>
      <w:lvlText w:val="%1.%2.%3.%4.%5.%6.%7."/>
      <w:lvlJc w:val="left"/>
      <w:pPr>
        <w:ind w:left="5020" w:hanging="1440"/>
      </w:pPr>
      <w:rPr>
        <w:rFonts w:cs="Times New Roman" w:hint="default"/>
      </w:rPr>
    </w:lvl>
    <w:lvl w:ilvl="7">
      <w:start w:val="1"/>
      <w:numFmt w:val="decimal"/>
      <w:isLgl/>
      <w:lvlText w:val="%1.%2.%3.%4.%5.%6.%7.%8."/>
      <w:lvlJc w:val="left"/>
      <w:pPr>
        <w:ind w:left="6024" w:hanging="1800"/>
      </w:pPr>
      <w:rPr>
        <w:rFonts w:cs="Times New Roman" w:hint="default"/>
      </w:rPr>
    </w:lvl>
    <w:lvl w:ilvl="8">
      <w:start w:val="1"/>
      <w:numFmt w:val="decimal"/>
      <w:isLgl/>
      <w:lvlText w:val="%1.%2.%3.%4.%5.%6.%7.%8.%9."/>
      <w:lvlJc w:val="left"/>
      <w:pPr>
        <w:ind w:left="7028" w:hanging="2160"/>
      </w:pPr>
      <w:rPr>
        <w:rFonts w:cs="Times New Roman" w:hint="default"/>
      </w:rPr>
    </w:lvl>
  </w:abstractNum>
  <w:abstractNum w:abstractNumId="35">
    <w:nsid w:val="66D70C1C"/>
    <w:multiLevelType w:val="hybridMultilevel"/>
    <w:tmpl w:val="72ACB5E8"/>
    <w:lvl w:ilvl="0" w:tplc="6F8CB432">
      <w:start w:val="10"/>
      <w:numFmt w:val="decimal"/>
      <w:lvlText w:val="%1."/>
      <w:lvlJc w:val="left"/>
      <w:pPr>
        <w:ind w:left="720" w:hanging="360"/>
      </w:pPr>
      <w:rPr>
        <w:rFonts w:eastAsiaTheme="minorHAnsi" w:cstheme="minorBid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7591448"/>
    <w:multiLevelType w:val="hybridMultilevel"/>
    <w:tmpl w:val="7A18820A"/>
    <w:lvl w:ilvl="0" w:tplc="FBF8EBD2">
      <w:start w:val="12"/>
      <w:numFmt w:val="decimal"/>
      <w:lvlText w:val="%1."/>
      <w:lvlJc w:val="left"/>
      <w:pPr>
        <w:ind w:left="840" w:hanging="360"/>
      </w:pPr>
      <w:rPr>
        <w:rFonts w:eastAsiaTheme="minorHAnsi" w:hAnsiTheme="minorHAnsi" w:cstheme="minorBidi" w:hint="default"/>
        <w:b/>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37">
    <w:nsid w:val="698D0B4E"/>
    <w:multiLevelType w:val="hybridMultilevel"/>
    <w:tmpl w:val="1F8E107A"/>
    <w:lvl w:ilvl="0" w:tplc="7E1EB55C">
      <w:start w:val="14"/>
      <w:numFmt w:val="decimal"/>
      <w:lvlText w:val="%1."/>
      <w:lvlJc w:val="left"/>
      <w:pPr>
        <w:ind w:left="795" w:hanging="360"/>
      </w:pPr>
      <w:rPr>
        <w:rFonts w:eastAsiaTheme="minorHAnsi" w:hAnsiTheme="minorHAnsi" w:cstheme="minorBidi"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38">
    <w:nsid w:val="69C319A5"/>
    <w:multiLevelType w:val="multilevel"/>
    <w:tmpl w:val="05CE211C"/>
    <w:lvl w:ilvl="0">
      <w:start w:val="11"/>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9">
    <w:nsid w:val="6AA04DC8"/>
    <w:multiLevelType w:val="multilevel"/>
    <w:tmpl w:val="6BD07608"/>
    <w:lvl w:ilvl="0">
      <w:start w:val="12"/>
      <w:numFmt w:val="decimal"/>
      <w:lvlText w:val="%1."/>
      <w:lvlJc w:val="left"/>
      <w:pPr>
        <w:ind w:left="600" w:hanging="600"/>
      </w:pPr>
      <w:rPr>
        <w:rFonts w:hint="default"/>
      </w:rPr>
    </w:lvl>
    <w:lvl w:ilvl="1">
      <w:start w:val="1"/>
      <w:numFmt w:val="decimal"/>
      <w:lvlText w:val="%1.%2."/>
      <w:lvlJc w:val="left"/>
      <w:pPr>
        <w:ind w:left="1560" w:hanging="720"/>
      </w:pPr>
      <w:rPr>
        <w:rFonts w:hint="default"/>
      </w:rPr>
    </w:lvl>
    <w:lvl w:ilvl="2">
      <w:start w:val="1"/>
      <w:numFmt w:val="decimal"/>
      <w:lvlText w:val="%1.%2.%3."/>
      <w:lvlJc w:val="left"/>
      <w:pPr>
        <w:ind w:left="276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800" w:hanging="1440"/>
      </w:pPr>
      <w:rPr>
        <w:rFonts w:hint="default"/>
      </w:rPr>
    </w:lvl>
    <w:lvl w:ilvl="5">
      <w:start w:val="1"/>
      <w:numFmt w:val="decimal"/>
      <w:lvlText w:val="%1.%2.%3.%4.%5.%6."/>
      <w:lvlJc w:val="left"/>
      <w:pPr>
        <w:ind w:left="600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040" w:hanging="2160"/>
      </w:pPr>
      <w:rPr>
        <w:rFonts w:hint="default"/>
      </w:rPr>
    </w:lvl>
    <w:lvl w:ilvl="8">
      <w:start w:val="1"/>
      <w:numFmt w:val="decimal"/>
      <w:lvlText w:val="%1.%2.%3.%4.%5.%6.%7.%8.%9."/>
      <w:lvlJc w:val="left"/>
      <w:pPr>
        <w:ind w:left="9240" w:hanging="2520"/>
      </w:pPr>
      <w:rPr>
        <w:rFonts w:hint="default"/>
      </w:rPr>
    </w:lvl>
  </w:abstractNum>
  <w:abstractNum w:abstractNumId="40">
    <w:nsid w:val="6BB54858"/>
    <w:multiLevelType w:val="hybridMultilevel"/>
    <w:tmpl w:val="3A1833C4"/>
    <w:lvl w:ilvl="0" w:tplc="64F0DAC4">
      <w:start w:val="2"/>
      <w:numFmt w:val="decimal"/>
      <w:lvlText w:val="%1."/>
      <w:lvlJc w:val="left"/>
      <w:pPr>
        <w:ind w:left="360" w:hanging="360"/>
      </w:pPr>
      <w:rPr>
        <w:rFonts w:eastAsiaTheme="minorHAnsi" w:hAnsiTheme="minorHAnsi" w:cstheme="minorBidi"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nsid w:val="6F8E599F"/>
    <w:multiLevelType w:val="multilevel"/>
    <w:tmpl w:val="93689E34"/>
    <w:lvl w:ilvl="0">
      <w:start w:val="14"/>
      <w:numFmt w:val="decimal"/>
      <w:lvlText w:val="%1."/>
      <w:lvlJc w:val="left"/>
      <w:pPr>
        <w:ind w:left="480" w:hanging="480"/>
      </w:pPr>
      <w:rPr>
        <w:rFonts w:hint="default"/>
      </w:rPr>
    </w:lvl>
    <w:lvl w:ilvl="1">
      <w:start w:val="1"/>
      <w:numFmt w:val="decimal"/>
      <w:lvlText w:val="%1.%2."/>
      <w:lvlJc w:val="left"/>
      <w:pPr>
        <w:ind w:left="1275"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42">
    <w:nsid w:val="6F8E7393"/>
    <w:multiLevelType w:val="multilevel"/>
    <w:tmpl w:val="19901A46"/>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nsid w:val="70E3794D"/>
    <w:multiLevelType w:val="multilevel"/>
    <w:tmpl w:val="9FE49454"/>
    <w:lvl w:ilvl="0">
      <w:start w:val="8"/>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44">
    <w:nsid w:val="72C248FC"/>
    <w:multiLevelType w:val="multilevel"/>
    <w:tmpl w:val="3BDE3EFE"/>
    <w:lvl w:ilvl="0">
      <w:start w:val="13"/>
      <w:numFmt w:val="decimal"/>
      <w:lvlText w:val="%1"/>
      <w:lvlJc w:val="left"/>
      <w:pPr>
        <w:ind w:left="540" w:hanging="540"/>
      </w:pPr>
      <w:rPr>
        <w:rFonts w:hint="default"/>
      </w:rPr>
    </w:lvl>
    <w:lvl w:ilvl="1">
      <w:start w:val="5"/>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nsid w:val="76C25535"/>
    <w:multiLevelType w:val="hybridMultilevel"/>
    <w:tmpl w:val="6FBCD7CC"/>
    <w:lvl w:ilvl="0" w:tplc="00DC644E">
      <w:start w:val="11"/>
      <w:numFmt w:val="decimal"/>
      <w:lvlText w:val="%1."/>
      <w:lvlJc w:val="left"/>
      <w:pPr>
        <w:ind w:left="840" w:hanging="360"/>
      </w:pPr>
      <w:rPr>
        <w:rFonts w:hint="default"/>
        <w:b/>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6">
    <w:nsid w:val="7B7C0F7B"/>
    <w:multiLevelType w:val="multilevel"/>
    <w:tmpl w:val="9DFE8842"/>
    <w:lvl w:ilvl="0">
      <w:start w:val="16"/>
      <w:numFmt w:val="decimal"/>
      <w:lvlText w:val="%1."/>
      <w:lvlJc w:val="left"/>
      <w:pPr>
        <w:ind w:left="840" w:hanging="360"/>
      </w:pPr>
      <w:rPr>
        <w:rFonts w:eastAsiaTheme="minorHAnsi" w:hAnsiTheme="minorHAnsi" w:cstheme="minorBidi" w:hint="default"/>
        <w:b/>
        <w:color w:val="FF0000"/>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num w:numId="1">
    <w:abstractNumId w:val="23"/>
  </w:num>
  <w:num w:numId="2">
    <w:abstractNumId w:val="34"/>
  </w:num>
  <w:num w:numId="3">
    <w:abstractNumId w:val="31"/>
  </w:num>
  <w:num w:numId="4">
    <w:abstractNumId w:val="44"/>
  </w:num>
  <w:num w:numId="5">
    <w:abstractNumId w:val="21"/>
  </w:num>
  <w:num w:numId="6">
    <w:abstractNumId w:val="20"/>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0"/>
  </w:num>
  <w:num w:numId="9">
    <w:abstractNumId w:val="11"/>
  </w:num>
  <w:num w:numId="10">
    <w:abstractNumId w:val="7"/>
  </w:num>
  <w:num w:numId="11">
    <w:abstractNumId w:val="40"/>
  </w:num>
  <w:num w:numId="12">
    <w:abstractNumId w:val="17"/>
  </w:num>
  <w:num w:numId="13">
    <w:abstractNumId w:val="8"/>
  </w:num>
  <w:num w:numId="14">
    <w:abstractNumId w:val="28"/>
  </w:num>
  <w:num w:numId="15">
    <w:abstractNumId w:val="6"/>
  </w:num>
  <w:num w:numId="16">
    <w:abstractNumId w:val="0"/>
  </w:num>
  <w:num w:numId="17">
    <w:abstractNumId w:val="5"/>
  </w:num>
  <w:num w:numId="18">
    <w:abstractNumId w:val="2"/>
  </w:num>
  <w:num w:numId="19">
    <w:abstractNumId w:val="29"/>
  </w:num>
  <w:num w:numId="20">
    <w:abstractNumId w:val="26"/>
  </w:num>
  <w:num w:numId="21">
    <w:abstractNumId w:val="10"/>
  </w:num>
  <w:num w:numId="22">
    <w:abstractNumId w:val="43"/>
  </w:num>
  <w:num w:numId="23">
    <w:abstractNumId w:val="16"/>
  </w:num>
  <w:num w:numId="24">
    <w:abstractNumId w:val="42"/>
  </w:num>
  <w:num w:numId="25">
    <w:abstractNumId w:val="35"/>
  </w:num>
  <w:num w:numId="26">
    <w:abstractNumId w:val="24"/>
  </w:num>
  <w:num w:numId="27">
    <w:abstractNumId w:val="45"/>
  </w:num>
  <w:num w:numId="28">
    <w:abstractNumId w:val="38"/>
  </w:num>
  <w:num w:numId="29">
    <w:abstractNumId w:val="36"/>
  </w:num>
  <w:num w:numId="30">
    <w:abstractNumId w:val="39"/>
  </w:num>
  <w:num w:numId="31">
    <w:abstractNumId w:val="20"/>
  </w:num>
  <w:num w:numId="32">
    <w:abstractNumId w:val="33"/>
  </w:num>
  <w:num w:numId="33">
    <w:abstractNumId w:val="25"/>
  </w:num>
  <w:num w:numId="34">
    <w:abstractNumId w:val="19"/>
  </w:num>
  <w:num w:numId="35">
    <w:abstractNumId w:val="15"/>
  </w:num>
  <w:num w:numId="36">
    <w:abstractNumId w:val="1"/>
  </w:num>
  <w:num w:numId="37">
    <w:abstractNumId w:val="13"/>
  </w:num>
  <w:num w:numId="38">
    <w:abstractNumId w:val="37"/>
  </w:num>
  <w:num w:numId="39">
    <w:abstractNumId w:val="9"/>
  </w:num>
  <w:num w:numId="40">
    <w:abstractNumId w:val="4"/>
  </w:num>
  <w:num w:numId="41">
    <w:abstractNumId w:val="18"/>
  </w:num>
  <w:num w:numId="42">
    <w:abstractNumId w:val="22"/>
  </w:num>
  <w:num w:numId="43">
    <w:abstractNumId w:val="41"/>
  </w:num>
  <w:num w:numId="44">
    <w:abstractNumId w:val="3"/>
  </w:num>
  <w:num w:numId="45">
    <w:abstractNumId w:val="46"/>
  </w:num>
  <w:num w:numId="46">
    <w:abstractNumId w:val="32"/>
  </w:num>
  <w:num w:numId="47">
    <w:abstractNumId w:val="14"/>
  </w:num>
  <w:num w:numId="48">
    <w:abstractNumId w:val="2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6C6AA3"/>
    <w:rsid w:val="000000C2"/>
    <w:rsid w:val="00002368"/>
    <w:rsid w:val="00003747"/>
    <w:rsid w:val="00005337"/>
    <w:rsid w:val="00005F3A"/>
    <w:rsid w:val="00006481"/>
    <w:rsid w:val="00007D8F"/>
    <w:rsid w:val="0001042D"/>
    <w:rsid w:val="00014081"/>
    <w:rsid w:val="0001565B"/>
    <w:rsid w:val="00021698"/>
    <w:rsid w:val="0002599D"/>
    <w:rsid w:val="00034396"/>
    <w:rsid w:val="00037967"/>
    <w:rsid w:val="00037F82"/>
    <w:rsid w:val="00040F55"/>
    <w:rsid w:val="00041945"/>
    <w:rsid w:val="00043E17"/>
    <w:rsid w:val="00051D98"/>
    <w:rsid w:val="00052389"/>
    <w:rsid w:val="00056866"/>
    <w:rsid w:val="00057C81"/>
    <w:rsid w:val="00067807"/>
    <w:rsid w:val="00074783"/>
    <w:rsid w:val="00082351"/>
    <w:rsid w:val="00083EEC"/>
    <w:rsid w:val="00085A0A"/>
    <w:rsid w:val="0008696A"/>
    <w:rsid w:val="00087E6E"/>
    <w:rsid w:val="000904B4"/>
    <w:rsid w:val="00096C71"/>
    <w:rsid w:val="00096FC5"/>
    <w:rsid w:val="000A09FE"/>
    <w:rsid w:val="000A3236"/>
    <w:rsid w:val="000A4048"/>
    <w:rsid w:val="000A70E1"/>
    <w:rsid w:val="000A7AFE"/>
    <w:rsid w:val="000B1D6D"/>
    <w:rsid w:val="000B4258"/>
    <w:rsid w:val="000B5634"/>
    <w:rsid w:val="000B58A7"/>
    <w:rsid w:val="000C2ACF"/>
    <w:rsid w:val="000C38A9"/>
    <w:rsid w:val="000C3D3E"/>
    <w:rsid w:val="000C6BBE"/>
    <w:rsid w:val="000D140E"/>
    <w:rsid w:val="000D77B1"/>
    <w:rsid w:val="000E06B3"/>
    <w:rsid w:val="000E3A2B"/>
    <w:rsid w:val="000E70B3"/>
    <w:rsid w:val="000F3E78"/>
    <w:rsid w:val="000F40A1"/>
    <w:rsid w:val="000F5897"/>
    <w:rsid w:val="00103B67"/>
    <w:rsid w:val="001071A6"/>
    <w:rsid w:val="00107875"/>
    <w:rsid w:val="00111F13"/>
    <w:rsid w:val="00114999"/>
    <w:rsid w:val="00116692"/>
    <w:rsid w:val="0013043B"/>
    <w:rsid w:val="00131648"/>
    <w:rsid w:val="00133005"/>
    <w:rsid w:val="001351FA"/>
    <w:rsid w:val="001377D9"/>
    <w:rsid w:val="00140B50"/>
    <w:rsid w:val="001418D2"/>
    <w:rsid w:val="00146610"/>
    <w:rsid w:val="00153221"/>
    <w:rsid w:val="00156392"/>
    <w:rsid w:val="001607B8"/>
    <w:rsid w:val="00161153"/>
    <w:rsid w:val="001652D5"/>
    <w:rsid w:val="001673BC"/>
    <w:rsid w:val="001756B0"/>
    <w:rsid w:val="00175DCB"/>
    <w:rsid w:val="00177FCD"/>
    <w:rsid w:val="00184B9B"/>
    <w:rsid w:val="0018587D"/>
    <w:rsid w:val="001873CF"/>
    <w:rsid w:val="001905FD"/>
    <w:rsid w:val="00191670"/>
    <w:rsid w:val="00192F5D"/>
    <w:rsid w:val="001A0988"/>
    <w:rsid w:val="001A302C"/>
    <w:rsid w:val="001A3121"/>
    <w:rsid w:val="001A49DF"/>
    <w:rsid w:val="001B5285"/>
    <w:rsid w:val="001B5A18"/>
    <w:rsid w:val="001B6763"/>
    <w:rsid w:val="001B6A21"/>
    <w:rsid w:val="001B7D16"/>
    <w:rsid w:val="001C0BDA"/>
    <w:rsid w:val="001C25A3"/>
    <w:rsid w:val="001C5C9C"/>
    <w:rsid w:val="001C600E"/>
    <w:rsid w:val="001D3774"/>
    <w:rsid w:val="001D4EBA"/>
    <w:rsid w:val="001E1206"/>
    <w:rsid w:val="001E5076"/>
    <w:rsid w:val="001E73E5"/>
    <w:rsid w:val="001F1611"/>
    <w:rsid w:val="001F44F0"/>
    <w:rsid w:val="001F5892"/>
    <w:rsid w:val="001F606F"/>
    <w:rsid w:val="00201CD2"/>
    <w:rsid w:val="00204CC9"/>
    <w:rsid w:val="002061AE"/>
    <w:rsid w:val="00206ED1"/>
    <w:rsid w:val="00207340"/>
    <w:rsid w:val="00214621"/>
    <w:rsid w:val="00227171"/>
    <w:rsid w:val="00231C5A"/>
    <w:rsid w:val="0024057E"/>
    <w:rsid w:val="00240AE8"/>
    <w:rsid w:val="002477B5"/>
    <w:rsid w:val="00251030"/>
    <w:rsid w:val="002517AF"/>
    <w:rsid w:val="00251F99"/>
    <w:rsid w:val="002555D7"/>
    <w:rsid w:val="002574A2"/>
    <w:rsid w:val="00262899"/>
    <w:rsid w:val="002663CB"/>
    <w:rsid w:val="00274B79"/>
    <w:rsid w:val="002816CD"/>
    <w:rsid w:val="002820F4"/>
    <w:rsid w:val="0028325A"/>
    <w:rsid w:val="00285C3F"/>
    <w:rsid w:val="00287943"/>
    <w:rsid w:val="0029270A"/>
    <w:rsid w:val="00294012"/>
    <w:rsid w:val="00295DF4"/>
    <w:rsid w:val="002A425E"/>
    <w:rsid w:val="002A4799"/>
    <w:rsid w:val="002B1412"/>
    <w:rsid w:val="002B1873"/>
    <w:rsid w:val="002B2045"/>
    <w:rsid w:val="002B2156"/>
    <w:rsid w:val="002B40F0"/>
    <w:rsid w:val="002C0A7D"/>
    <w:rsid w:val="002C3274"/>
    <w:rsid w:val="002D337E"/>
    <w:rsid w:val="002D6287"/>
    <w:rsid w:val="002D67DC"/>
    <w:rsid w:val="002E220D"/>
    <w:rsid w:val="002E364A"/>
    <w:rsid w:val="002E4DF3"/>
    <w:rsid w:val="002E5690"/>
    <w:rsid w:val="002E650E"/>
    <w:rsid w:val="002E694A"/>
    <w:rsid w:val="002E7672"/>
    <w:rsid w:val="00302D43"/>
    <w:rsid w:val="00304820"/>
    <w:rsid w:val="00306D38"/>
    <w:rsid w:val="003074EF"/>
    <w:rsid w:val="003079B5"/>
    <w:rsid w:val="00307F6D"/>
    <w:rsid w:val="00311864"/>
    <w:rsid w:val="00316FE2"/>
    <w:rsid w:val="00322AA0"/>
    <w:rsid w:val="003234D1"/>
    <w:rsid w:val="00324847"/>
    <w:rsid w:val="00330841"/>
    <w:rsid w:val="0033202F"/>
    <w:rsid w:val="003362F4"/>
    <w:rsid w:val="00337B01"/>
    <w:rsid w:val="00341DFD"/>
    <w:rsid w:val="003432C5"/>
    <w:rsid w:val="003433D6"/>
    <w:rsid w:val="0034469F"/>
    <w:rsid w:val="00351170"/>
    <w:rsid w:val="00351E8A"/>
    <w:rsid w:val="00352602"/>
    <w:rsid w:val="003564D0"/>
    <w:rsid w:val="00356AD7"/>
    <w:rsid w:val="00374C50"/>
    <w:rsid w:val="00374DF3"/>
    <w:rsid w:val="003760DE"/>
    <w:rsid w:val="00384DE2"/>
    <w:rsid w:val="0038636D"/>
    <w:rsid w:val="003A09CB"/>
    <w:rsid w:val="003A3B6C"/>
    <w:rsid w:val="003A459D"/>
    <w:rsid w:val="003B1ED2"/>
    <w:rsid w:val="003B3775"/>
    <w:rsid w:val="003B5103"/>
    <w:rsid w:val="003C4B34"/>
    <w:rsid w:val="003C59C4"/>
    <w:rsid w:val="003D2E15"/>
    <w:rsid w:val="003D6743"/>
    <w:rsid w:val="003E11F2"/>
    <w:rsid w:val="003E2692"/>
    <w:rsid w:val="003E72A1"/>
    <w:rsid w:val="003F2C18"/>
    <w:rsid w:val="003F70B1"/>
    <w:rsid w:val="004000C5"/>
    <w:rsid w:val="004129B0"/>
    <w:rsid w:val="00414E57"/>
    <w:rsid w:val="00414FC6"/>
    <w:rsid w:val="00415062"/>
    <w:rsid w:val="00417D98"/>
    <w:rsid w:val="00422168"/>
    <w:rsid w:val="0042298F"/>
    <w:rsid w:val="00427BA6"/>
    <w:rsid w:val="004307EC"/>
    <w:rsid w:val="00440C5F"/>
    <w:rsid w:val="00443410"/>
    <w:rsid w:val="00456002"/>
    <w:rsid w:val="004610D8"/>
    <w:rsid w:val="004638AE"/>
    <w:rsid w:val="004644FC"/>
    <w:rsid w:val="00465415"/>
    <w:rsid w:val="00465CBA"/>
    <w:rsid w:val="004679C8"/>
    <w:rsid w:val="00467D5D"/>
    <w:rsid w:val="00475DB3"/>
    <w:rsid w:val="0047694A"/>
    <w:rsid w:val="00477A7C"/>
    <w:rsid w:val="00483A6A"/>
    <w:rsid w:val="00486ED4"/>
    <w:rsid w:val="00490065"/>
    <w:rsid w:val="00492B07"/>
    <w:rsid w:val="0049707D"/>
    <w:rsid w:val="004A71E1"/>
    <w:rsid w:val="004A7885"/>
    <w:rsid w:val="004A7986"/>
    <w:rsid w:val="004B2B05"/>
    <w:rsid w:val="004B69DE"/>
    <w:rsid w:val="004C00B8"/>
    <w:rsid w:val="004C5EB9"/>
    <w:rsid w:val="004D009E"/>
    <w:rsid w:val="004D3DFD"/>
    <w:rsid w:val="004D40D9"/>
    <w:rsid w:val="004D5A12"/>
    <w:rsid w:val="004E4A18"/>
    <w:rsid w:val="004E5B77"/>
    <w:rsid w:val="004E72B2"/>
    <w:rsid w:val="004F582E"/>
    <w:rsid w:val="004F5B22"/>
    <w:rsid w:val="0051008B"/>
    <w:rsid w:val="00514051"/>
    <w:rsid w:val="00514668"/>
    <w:rsid w:val="00515FB3"/>
    <w:rsid w:val="00516B4E"/>
    <w:rsid w:val="0052359A"/>
    <w:rsid w:val="00532903"/>
    <w:rsid w:val="00532955"/>
    <w:rsid w:val="00551946"/>
    <w:rsid w:val="00552DEA"/>
    <w:rsid w:val="0055344E"/>
    <w:rsid w:val="0055437C"/>
    <w:rsid w:val="00564594"/>
    <w:rsid w:val="00566245"/>
    <w:rsid w:val="005762E2"/>
    <w:rsid w:val="00576F2F"/>
    <w:rsid w:val="00585580"/>
    <w:rsid w:val="00591160"/>
    <w:rsid w:val="0059760B"/>
    <w:rsid w:val="00597F24"/>
    <w:rsid w:val="005A2AD7"/>
    <w:rsid w:val="005A2AE8"/>
    <w:rsid w:val="005A3A8B"/>
    <w:rsid w:val="005A6EAA"/>
    <w:rsid w:val="005A7B26"/>
    <w:rsid w:val="005B2BC4"/>
    <w:rsid w:val="005B5570"/>
    <w:rsid w:val="005C19C8"/>
    <w:rsid w:val="005C6DCE"/>
    <w:rsid w:val="005D2185"/>
    <w:rsid w:val="005D3A42"/>
    <w:rsid w:val="005D4CDC"/>
    <w:rsid w:val="005F06DB"/>
    <w:rsid w:val="005F117A"/>
    <w:rsid w:val="005F123D"/>
    <w:rsid w:val="005F7A4B"/>
    <w:rsid w:val="00603542"/>
    <w:rsid w:val="00620DEA"/>
    <w:rsid w:val="0062266F"/>
    <w:rsid w:val="00627C4C"/>
    <w:rsid w:val="00640586"/>
    <w:rsid w:val="00641D04"/>
    <w:rsid w:val="00646023"/>
    <w:rsid w:val="00650D45"/>
    <w:rsid w:val="00651263"/>
    <w:rsid w:val="00653769"/>
    <w:rsid w:val="006566E5"/>
    <w:rsid w:val="00656719"/>
    <w:rsid w:val="00665B5C"/>
    <w:rsid w:val="0067091F"/>
    <w:rsid w:val="00677B0D"/>
    <w:rsid w:val="00685BF1"/>
    <w:rsid w:val="00686322"/>
    <w:rsid w:val="00690309"/>
    <w:rsid w:val="0069339E"/>
    <w:rsid w:val="006955D0"/>
    <w:rsid w:val="00696838"/>
    <w:rsid w:val="006970F6"/>
    <w:rsid w:val="006A1B7B"/>
    <w:rsid w:val="006A2C45"/>
    <w:rsid w:val="006A5ED1"/>
    <w:rsid w:val="006B0775"/>
    <w:rsid w:val="006B6022"/>
    <w:rsid w:val="006C033B"/>
    <w:rsid w:val="006C6574"/>
    <w:rsid w:val="006C6AA3"/>
    <w:rsid w:val="006C6C7D"/>
    <w:rsid w:val="006D083C"/>
    <w:rsid w:val="006D5BEB"/>
    <w:rsid w:val="006D67A0"/>
    <w:rsid w:val="006E1487"/>
    <w:rsid w:val="006F5123"/>
    <w:rsid w:val="006F5914"/>
    <w:rsid w:val="00702D4F"/>
    <w:rsid w:val="00703700"/>
    <w:rsid w:val="00710EEC"/>
    <w:rsid w:val="0071152B"/>
    <w:rsid w:val="00713D79"/>
    <w:rsid w:val="00724A4F"/>
    <w:rsid w:val="0072628B"/>
    <w:rsid w:val="00733FEB"/>
    <w:rsid w:val="00735DAE"/>
    <w:rsid w:val="00735F92"/>
    <w:rsid w:val="007361D2"/>
    <w:rsid w:val="007379A0"/>
    <w:rsid w:val="00737BE5"/>
    <w:rsid w:val="0074021B"/>
    <w:rsid w:val="00742376"/>
    <w:rsid w:val="00742551"/>
    <w:rsid w:val="00744A93"/>
    <w:rsid w:val="00750125"/>
    <w:rsid w:val="00752B9E"/>
    <w:rsid w:val="007756A7"/>
    <w:rsid w:val="00776415"/>
    <w:rsid w:val="007808EF"/>
    <w:rsid w:val="0078375E"/>
    <w:rsid w:val="00784B79"/>
    <w:rsid w:val="00785221"/>
    <w:rsid w:val="00786675"/>
    <w:rsid w:val="007910AA"/>
    <w:rsid w:val="00791DFA"/>
    <w:rsid w:val="007956AF"/>
    <w:rsid w:val="00796CF3"/>
    <w:rsid w:val="00797049"/>
    <w:rsid w:val="00797997"/>
    <w:rsid w:val="007A02B6"/>
    <w:rsid w:val="007A3A35"/>
    <w:rsid w:val="007A4C4C"/>
    <w:rsid w:val="007B1301"/>
    <w:rsid w:val="007B1A66"/>
    <w:rsid w:val="007B2F17"/>
    <w:rsid w:val="007B40D5"/>
    <w:rsid w:val="007B531E"/>
    <w:rsid w:val="007B6F68"/>
    <w:rsid w:val="007C13F4"/>
    <w:rsid w:val="007C2254"/>
    <w:rsid w:val="007C394F"/>
    <w:rsid w:val="007C3DB7"/>
    <w:rsid w:val="007C50ED"/>
    <w:rsid w:val="007C7416"/>
    <w:rsid w:val="007D0214"/>
    <w:rsid w:val="007D3ACD"/>
    <w:rsid w:val="007D5267"/>
    <w:rsid w:val="007D6EDC"/>
    <w:rsid w:val="007E5518"/>
    <w:rsid w:val="007F02AA"/>
    <w:rsid w:val="007F3832"/>
    <w:rsid w:val="00800454"/>
    <w:rsid w:val="0080058C"/>
    <w:rsid w:val="00801A3D"/>
    <w:rsid w:val="008062DE"/>
    <w:rsid w:val="0081022E"/>
    <w:rsid w:val="00812061"/>
    <w:rsid w:val="0081237C"/>
    <w:rsid w:val="00815F1C"/>
    <w:rsid w:val="00816FC6"/>
    <w:rsid w:val="0081755E"/>
    <w:rsid w:val="008246C4"/>
    <w:rsid w:val="00827CDC"/>
    <w:rsid w:val="00830D41"/>
    <w:rsid w:val="008316B3"/>
    <w:rsid w:val="00834125"/>
    <w:rsid w:val="00837907"/>
    <w:rsid w:val="00842031"/>
    <w:rsid w:val="00844CCA"/>
    <w:rsid w:val="00845E76"/>
    <w:rsid w:val="00846595"/>
    <w:rsid w:val="00853136"/>
    <w:rsid w:val="00856B26"/>
    <w:rsid w:val="008604AA"/>
    <w:rsid w:val="0086200D"/>
    <w:rsid w:val="0086308C"/>
    <w:rsid w:val="00867A4F"/>
    <w:rsid w:val="008747E6"/>
    <w:rsid w:val="00877F1E"/>
    <w:rsid w:val="008811DB"/>
    <w:rsid w:val="008828B3"/>
    <w:rsid w:val="00883E66"/>
    <w:rsid w:val="00886368"/>
    <w:rsid w:val="00887DBC"/>
    <w:rsid w:val="0089005F"/>
    <w:rsid w:val="00890D88"/>
    <w:rsid w:val="00894B05"/>
    <w:rsid w:val="00896883"/>
    <w:rsid w:val="008A4504"/>
    <w:rsid w:val="008A75F6"/>
    <w:rsid w:val="008B0BD2"/>
    <w:rsid w:val="008B2FB3"/>
    <w:rsid w:val="008B3D1F"/>
    <w:rsid w:val="008C1205"/>
    <w:rsid w:val="008C47AA"/>
    <w:rsid w:val="008C4BF2"/>
    <w:rsid w:val="008C5253"/>
    <w:rsid w:val="008C7541"/>
    <w:rsid w:val="008D00A1"/>
    <w:rsid w:val="008D1F15"/>
    <w:rsid w:val="008D22F7"/>
    <w:rsid w:val="008D45DE"/>
    <w:rsid w:val="008D69C9"/>
    <w:rsid w:val="008E2C08"/>
    <w:rsid w:val="008E2E68"/>
    <w:rsid w:val="008E6430"/>
    <w:rsid w:val="008E7423"/>
    <w:rsid w:val="008F1EF8"/>
    <w:rsid w:val="008F33C5"/>
    <w:rsid w:val="009003FB"/>
    <w:rsid w:val="00901B21"/>
    <w:rsid w:val="00903876"/>
    <w:rsid w:val="00904294"/>
    <w:rsid w:val="00906484"/>
    <w:rsid w:val="0091231D"/>
    <w:rsid w:val="00914045"/>
    <w:rsid w:val="00915CD7"/>
    <w:rsid w:val="00921DB4"/>
    <w:rsid w:val="00921F30"/>
    <w:rsid w:val="0092439B"/>
    <w:rsid w:val="009246BF"/>
    <w:rsid w:val="0093054F"/>
    <w:rsid w:val="0094323A"/>
    <w:rsid w:val="009513D8"/>
    <w:rsid w:val="00956702"/>
    <w:rsid w:val="0095744C"/>
    <w:rsid w:val="00967E0B"/>
    <w:rsid w:val="00967E39"/>
    <w:rsid w:val="00970738"/>
    <w:rsid w:val="0097162B"/>
    <w:rsid w:val="00983A82"/>
    <w:rsid w:val="009943DC"/>
    <w:rsid w:val="00995589"/>
    <w:rsid w:val="00997BC1"/>
    <w:rsid w:val="00997DF2"/>
    <w:rsid w:val="009A3C6F"/>
    <w:rsid w:val="009C3B65"/>
    <w:rsid w:val="009D6733"/>
    <w:rsid w:val="009E30A9"/>
    <w:rsid w:val="009F0916"/>
    <w:rsid w:val="009F1A6B"/>
    <w:rsid w:val="009F419A"/>
    <w:rsid w:val="009F4D8D"/>
    <w:rsid w:val="009F60FD"/>
    <w:rsid w:val="009F640D"/>
    <w:rsid w:val="009F6ACB"/>
    <w:rsid w:val="009F7827"/>
    <w:rsid w:val="00A01B6F"/>
    <w:rsid w:val="00A01C2B"/>
    <w:rsid w:val="00A05215"/>
    <w:rsid w:val="00A07F9B"/>
    <w:rsid w:val="00A15273"/>
    <w:rsid w:val="00A16C62"/>
    <w:rsid w:val="00A17351"/>
    <w:rsid w:val="00A20393"/>
    <w:rsid w:val="00A23EA6"/>
    <w:rsid w:val="00A27D79"/>
    <w:rsid w:val="00A4219F"/>
    <w:rsid w:val="00A4222D"/>
    <w:rsid w:val="00A50D48"/>
    <w:rsid w:val="00A534A0"/>
    <w:rsid w:val="00A5433C"/>
    <w:rsid w:val="00A54BDB"/>
    <w:rsid w:val="00A60798"/>
    <w:rsid w:val="00A64358"/>
    <w:rsid w:val="00A65CD0"/>
    <w:rsid w:val="00A714F5"/>
    <w:rsid w:val="00A77FB1"/>
    <w:rsid w:val="00A82775"/>
    <w:rsid w:val="00A86D4B"/>
    <w:rsid w:val="00AA35E1"/>
    <w:rsid w:val="00AA361A"/>
    <w:rsid w:val="00AA5A54"/>
    <w:rsid w:val="00AA64E3"/>
    <w:rsid w:val="00AB0B40"/>
    <w:rsid w:val="00AB1DA0"/>
    <w:rsid w:val="00AB2DC1"/>
    <w:rsid w:val="00AB31E0"/>
    <w:rsid w:val="00AB516A"/>
    <w:rsid w:val="00AB541E"/>
    <w:rsid w:val="00AB7219"/>
    <w:rsid w:val="00AC2043"/>
    <w:rsid w:val="00AC2DB4"/>
    <w:rsid w:val="00AC6FEB"/>
    <w:rsid w:val="00AD052D"/>
    <w:rsid w:val="00AD1183"/>
    <w:rsid w:val="00AD2E32"/>
    <w:rsid w:val="00AD3408"/>
    <w:rsid w:val="00AD4602"/>
    <w:rsid w:val="00AD51C9"/>
    <w:rsid w:val="00AE0051"/>
    <w:rsid w:val="00AE040B"/>
    <w:rsid w:val="00AE18C1"/>
    <w:rsid w:val="00AE3439"/>
    <w:rsid w:val="00AE3479"/>
    <w:rsid w:val="00AE447E"/>
    <w:rsid w:val="00AE59AC"/>
    <w:rsid w:val="00AE6BCD"/>
    <w:rsid w:val="00AF162A"/>
    <w:rsid w:val="00AF461C"/>
    <w:rsid w:val="00AF681A"/>
    <w:rsid w:val="00B01728"/>
    <w:rsid w:val="00B17372"/>
    <w:rsid w:val="00B20FFD"/>
    <w:rsid w:val="00B24439"/>
    <w:rsid w:val="00B245BA"/>
    <w:rsid w:val="00B25AC5"/>
    <w:rsid w:val="00B25E15"/>
    <w:rsid w:val="00B26B27"/>
    <w:rsid w:val="00B27197"/>
    <w:rsid w:val="00B302EF"/>
    <w:rsid w:val="00B33D7A"/>
    <w:rsid w:val="00B45B95"/>
    <w:rsid w:val="00B475CD"/>
    <w:rsid w:val="00B47BC1"/>
    <w:rsid w:val="00B47FC5"/>
    <w:rsid w:val="00B511AF"/>
    <w:rsid w:val="00B5272D"/>
    <w:rsid w:val="00B553BA"/>
    <w:rsid w:val="00B56A33"/>
    <w:rsid w:val="00B56B92"/>
    <w:rsid w:val="00B62BA6"/>
    <w:rsid w:val="00B64718"/>
    <w:rsid w:val="00B6580E"/>
    <w:rsid w:val="00B70F9A"/>
    <w:rsid w:val="00B71520"/>
    <w:rsid w:val="00B7267B"/>
    <w:rsid w:val="00B72881"/>
    <w:rsid w:val="00B729C1"/>
    <w:rsid w:val="00B7332D"/>
    <w:rsid w:val="00B75BB1"/>
    <w:rsid w:val="00B76E16"/>
    <w:rsid w:val="00B77342"/>
    <w:rsid w:val="00B8280D"/>
    <w:rsid w:val="00B87460"/>
    <w:rsid w:val="00B92BAA"/>
    <w:rsid w:val="00B93436"/>
    <w:rsid w:val="00B97F28"/>
    <w:rsid w:val="00BB341A"/>
    <w:rsid w:val="00BB6D7A"/>
    <w:rsid w:val="00BC35E9"/>
    <w:rsid w:val="00BC68F3"/>
    <w:rsid w:val="00BD41FA"/>
    <w:rsid w:val="00BD54AD"/>
    <w:rsid w:val="00BE24D2"/>
    <w:rsid w:val="00BF311B"/>
    <w:rsid w:val="00C00405"/>
    <w:rsid w:val="00C00D3E"/>
    <w:rsid w:val="00C0295C"/>
    <w:rsid w:val="00C030CA"/>
    <w:rsid w:val="00C037D6"/>
    <w:rsid w:val="00C05865"/>
    <w:rsid w:val="00C05E4A"/>
    <w:rsid w:val="00C13BC9"/>
    <w:rsid w:val="00C1516A"/>
    <w:rsid w:val="00C20C42"/>
    <w:rsid w:val="00C23B45"/>
    <w:rsid w:val="00C23E9F"/>
    <w:rsid w:val="00C30826"/>
    <w:rsid w:val="00C321EF"/>
    <w:rsid w:val="00C3296A"/>
    <w:rsid w:val="00C41A19"/>
    <w:rsid w:val="00C41A39"/>
    <w:rsid w:val="00C473F3"/>
    <w:rsid w:val="00C502CB"/>
    <w:rsid w:val="00C554B7"/>
    <w:rsid w:val="00C55919"/>
    <w:rsid w:val="00C55D44"/>
    <w:rsid w:val="00C56093"/>
    <w:rsid w:val="00C573C3"/>
    <w:rsid w:val="00C60BB1"/>
    <w:rsid w:val="00C64AF8"/>
    <w:rsid w:val="00C6594B"/>
    <w:rsid w:val="00C70EC0"/>
    <w:rsid w:val="00C71790"/>
    <w:rsid w:val="00C72D9A"/>
    <w:rsid w:val="00C73718"/>
    <w:rsid w:val="00C91877"/>
    <w:rsid w:val="00C91FDF"/>
    <w:rsid w:val="00CA134D"/>
    <w:rsid w:val="00CA1F81"/>
    <w:rsid w:val="00CA2E9F"/>
    <w:rsid w:val="00CA3087"/>
    <w:rsid w:val="00CA3E34"/>
    <w:rsid w:val="00CA6166"/>
    <w:rsid w:val="00CA6281"/>
    <w:rsid w:val="00CB06AA"/>
    <w:rsid w:val="00CB0F72"/>
    <w:rsid w:val="00CB1457"/>
    <w:rsid w:val="00CB17C8"/>
    <w:rsid w:val="00CB1F1E"/>
    <w:rsid w:val="00CB6EEF"/>
    <w:rsid w:val="00CC3168"/>
    <w:rsid w:val="00CD2714"/>
    <w:rsid w:val="00CD4F52"/>
    <w:rsid w:val="00CD69FF"/>
    <w:rsid w:val="00CE02EE"/>
    <w:rsid w:val="00CE5581"/>
    <w:rsid w:val="00CE5BB2"/>
    <w:rsid w:val="00D059D8"/>
    <w:rsid w:val="00D102D6"/>
    <w:rsid w:val="00D11801"/>
    <w:rsid w:val="00D1215E"/>
    <w:rsid w:val="00D121CC"/>
    <w:rsid w:val="00D149ED"/>
    <w:rsid w:val="00D14DAF"/>
    <w:rsid w:val="00D16B64"/>
    <w:rsid w:val="00D207E8"/>
    <w:rsid w:val="00D247B4"/>
    <w:rsid w:val="00D260C2"/>
    <w:rsid w:val="00D45A7C"/>
    <w:rsid w:val="00D50E23"/>
    <w:rsid w:val="00D55298"/>
    <w:rsid w:val="00D555C1"/>
    <w:rsid w:val="00D5613E"/>
    <w:rsid w:val="00D619D9"/>
    <w:rsid w:val="00D6418C"/>
    <w:rsid w:val="00D66D63"/>
    <w:rsid w:val="00D76492"/>
    <w:rsid w:val="00D80576"/>
    <w:rsid w:val="00D82D17"/>
    <w:rsid w:val="00D83BD3"/>
    <w:rsid w:val="00D866CB"/>
    <w:rsid w:val="00D870DC"/>
    <w:rsid w:val="00D87DB6"/>
    <w:rsid w:val="00DA0749"/>
    <w:rsid w:val="00DB4FA1"/>
    <w:rsid w:val="00DB5F1C"/>
    <w:rsid w:val="00DC1341"/>
    <w:rsid w:val="00DC14AA"/>
    <w:rsid w:val="00DC20FA"/>
    <w:rsid w:val="00DC3ACB"/>
    <w:rsid w:val="00DC4102"/>
    <w:rsid w:val="00DC4722"/>
    <w:rsid w:val="00DC538C"/>
    <w:rsid w:val="00DC5AB2"/>
    <w:rsid w:val="00DD61D4"/>
    <w:rsid w:val="00DD77A2"/>
    <w:rsid w:val="00DE24C5"/>
    <w:rsid w:val="00DE7EE3"/>
    <w:rsid w:val="00DF0AAE"/>
    <w:rsid w:val="00DF66D2"/>
    <w:rsid w:val="00E102AD"/>
    <w:rsid w:val="00E1245C"/>
    <w:rsid w:val="00E153DD"/>
    <w:rsid w:val="00E15FA2"/>
    <w:rsid w:val="00E246E7"/>
    <w:rsid w:val="00E24EDC"/>
    <w:rsid w:val="00E27EB9"/>
    <w:rsid w:val="00E3362D"/>
    <w:rsid w:val="00E37604"/>
    <w:rsid w:val="00E409C7"/>
    <w:rsid w:val="00E4452D"/>
    <w:rsid w:val="00E45F91"/>
    <w:rsid w:val="00E46529"/>
    <w:rsid w:val="00E52338"/>
    <w:rsid w:val="00E523F1"/>
    <w:rsid w:val="00E573DB"/>
    <w:rsid w:val="00E60B31"/>
    <w:rsid w:val="00E60FDE"/>
    <w:rsid w:val="00E62E0F"/>
    <w:rsid w:val="00E63D20"/>
    <w:rsid w:val="00E6503C"/>
    <w:rsid w:val="00E74875"/>
    <w:rsid w:val="00E77901"/>
    <w:rsid w:val="00E9089C"/>
    <w:rsid w:val="00E91A4A"/>
    <w:rsid w:val="00E94455"/>
    <w:rsid w:val="00E9470C"/>
    <w:rsid w:val="00E94F22"/>
    <w:rsid w:val="00E966B5"/>
    <w:rsid w:val="00EA1975"/>
    <w:rsid w:val="00EA3A5F"/>
    <w:rsid w:val="00EA3D76"/>
    <w:rsid w:val="00EA44BB"/>
    <w:rsid w:val="00EA4FC2"/>
    <w:rsid w:val="00EA71D4"/>
    <w:rsid w:val="00EB601E"/>
    <w:rsid w:val="00EB7A79"/>
    <w:rsid w:val="00EB7F47"/>
    <w:rsid w:val="00EC0325"/>
    <w:rsid w:val="00EC1027"/>
    <w:rsid w:val="00EC38E3"/>
    <w:rsid w:val="00EC5B11"/>
    <w:rsid w:val="00EC6373"/>
    <w:rsid w:val="00EC7191"/>
    <w:rsid w:val="00ED0E23"/>
    <w:rsid w:val="00ED2332"/>
    <w:rsid w:val="00ED3706"/>
    <w:rsid w:val="00ED3945"/>
    <w:rsid w:val="00ED4E1E"/>
    <w:rsid w:val="00EE0BAF"/>
    <w:rsid w:val="00EE1454"/>
    <w:rsid w:val="00EE193D"/>
    <w:rsid w:val="00EE33FE"/>
    <w:rsid w:val="00EE5A5C"/>
    <w:rsid w:val="00EF4CC6"/>
    <w:rsid w:val="00EF51F8"/>
    <w:rsid w:val="00F00853"/>
    <w:rsid w:val="00F03F86"/>
    <w:rsid w:val="00F04E4B"/>
    <w:rsid w:val="00F055DC"/>
    <w:rsid w:val="00F06483"/>
    <w:rsid w:val="00F06F30"/>
    <w:rsid w:val="00F07F7F"/>
    <w:rsid w:val="00F2647B"/>
    <w:rsid w:val="00F318D2"/>
    <w:rsid w:val="00F434B5"/>
    <w:rsid w:val="00F4765F"/>
    <w:rsid w:val="00F538FA"/>
    <w:rsid w:val="00F6135C"/>
    <w:rsid w:val="00F61B7C"/>
    <w:rsid w:val="00F653B4"/>
    <w:rsid w:val="00F6715E"/>
    <w:rsid w:val="00F70341"/>
    <w:rsid w:val="00F707E5"/>
    <w:rsid w:val="00F71B95"/>
    <w:rsid w:val="00F81652"/>
    <w:rsid w:val="00F83D34"/>
    <w:rsid w:val="00F84C7E"/>
    <w:rsid w:val="00F85400"/>
    <w:rsid w:val="00F876E2"/>
    <w:rsid w:val="00F92A53"/>
    <w:rsid w:val="00FA4BA0"/>
    <w:rsid w:val="00FB25B7"/>
    <w:rsid w:val="00FB7CC4"/>
    <w:rsid w:val="00FC705A"/>
    <w:rsid w:val="00FD0769"/>
    <w:rsid w:val="00FD3AA4"/>
    <w:rsid w:val="00FE0661"/>
    <w:rsid w:val="00FE5E69"/>
    <w:rsid w:val="00FF16CB"/>
    <w:rsid w:val="00FF6566"/>
    <w:rsid w:val="00FF7B8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6AA3"/>
  </w:style>
  <w:style w:type="paragraph" w:styleId="Ttulo1">
    <w:name w:val="heading 1"/>
    <w:aliases w:val="PSC_Titulo_1,Head1,Título 1 Big,H1,PSC_Titulo_1 Char,Titre§,1,Box Header,Roman 14 B Heading,PSC_Titulo_1 + Left,Left:  0 cm,Hanging:  0,76 cm,Before:  6 pt,...,......,EMENTA,2 headline"/>
    <w:basedOn w:val="Normal"/>
    <w:next w:val="Normal"/>
    <w:link w:val="Ttulo1Char"/>
    <w:uiPriority w:val="9"/>
    <w:qFormat/>
    <w:rsid w:val="00057C81"/>
    <w:pPr>
      <w:keepNext/>
      <w:widowControl/>
      <w:numPr>
        <w:numId w:val="5"/>
      </w:numPr>
      <w:spacing w:after="40"/>
      <w:ind w:right="-7"/>
      <w:jc w:val="center"/>
      <w:outlineLvl w:val="0"/>
    </w:pPr>
    <w:rPr>
      <w:rFonts w:ascii="Arial" w:eastAsia="Times New Roman" w:hAnsi="Arial" w:cs="Times New Roman"/>
      <w:b/>
      <w:sz w:val="24"/>
      <w:szCs w:val="20"/>
      <w:lang w:val="pt-BR" w:eastAsia="pt-BR"/>
    </w:rPr>
  </w:style>
  <w:style w:type="paragraph" w:styleId="Ttulo2">
    <w:name w:val="heading 2"/>
    <w:aliases w:val="PSC_Titulo_2,H2,h2,Título 21"/>
    <w:basedOn w:val="Normal"/>
    <w:next w:val="Normal"/>
    <w:link w:val="Ttulo2Char"/>
    <w:uiPriority w:val="9"/>
    <w:qFormat/>
    <w:rsid w:val="00057C81"/>
    <w:pPr>
      <w:keepNext/>
      <w:widowControl/>
      <w:spacing w:after="40"/>
      <w:ind w:right="-7"/>
      <w:jc w:val="center"/>
      <w:outlineLvl w:val="1"/>
    </w:pPr>
    <w:rPr>
      <w:rFonts w:ascii="Arial" w:eastAsia="Times New Roman" w:hAnsi="Arial" w:cs="Times New Roman"/>
      <w:sz w:val="24"/>
      <w:szCs w:val="20"/>
      <w:lang w:val="pt-BR" w:eastAsia="pt-BR"/>
    </w:rPr>
  </w:style>
  <w:style w:type="paragraph" w:styleId="Ttulo3">
    <w:name w:val="heading 3"/>
    <w:aliases w:val="PSC_Titulo_3,heading 3,Header Nivel 3,h3,h31,TextProp,3,Bold Head,bh,Heading 14"/>
    <w:basedOn w:val="Normal"/>
    <w:next w:val="Normal"/>
    <w:link w:val="Ttulo3Char"/>
    <w:qFormat/>
    <w:rsid w:val="00057C81"/>
    <w:pPr>
      <w:keepNext/>
      <w:widowControl/>
      <w:numPr>
        <w:ilvl w:val="2"/>
        <w:numId w:val="5"/>
      </w:numPr>
      <w:spacing w:after="40"/>
      <w:ind w:right="-7"/>
      <w:outlineLvl w:val="2"/>
    </w:pPr>
    <w:rPr>
      <w:rFonts w:ascii="Arial" w:eastAsia="Times New Roman" w:hAnsi="Arial" w:cs="Times New Roman"/>
      <w:b/>
      <w:sz w:val="24"/>
      <w:szCs w:val="20"/>
      <w:lang w:val="pt-BR" w:eastAsia="pt-BR"/>
    </w:rPr>
  </w:style>
  <w:style w:type="paragraph" w:styleId="Ttulo4">
    <w:name w:val="heading 4"/>
    <w:aliases w:val="PSC_Titulo_4"/>
    <w:basedOn w:val="Normal"/>
    <w:next w:val="Normal"/>
    <w:link w:val="Ttulo4Char"/>
    <w:uiPriority w:val="9"/>
    <w:qFormat/>
    <w:rsid w:val="00057C81"/>
    <w:pPr>
      <w:keepNext/>
      <w:widowControl/>
      <w:numPr>
        <w:ilvl w:val="3"/>
        <w:numId w:val="5"/>
      </w:numPr>
      <w:jc w:val="center"/>
      <w:outlineLvl w:val="3"/>
    </w:pPr>
    <w:rPr>
      <w:rFonts w:ascii="Arial" w:eastAsia="Times New Roman" w:hAnsi="Arial" w:cs="Times New Roman"/>
      <w:sz w:val="24"/>
      <w:szCs w:val="20"/>
      <w:lang w:val="pt-BR" w:eastAsia="pt-BR"/>
    </w:rPr>
  </w:style>
  <w:style w:type="paragraph" w:styleId="Ttulo5">
    <w:name w:val="heading 5"/>
    <w:basedOn w:val="Normal"/>
    <w:next w:val="Normal"/>
    <w:link w:val="Ttulo5Char"/>
    <w:qFormat/>
    <w:rsid w:val="00057C81"/>
    <w:pPr>
      <w:keepNext/>
      <w:widowControl/>
      <w:numPr>
        <w:ilvl w:val="4"/>
        <w:numId w:val="5"/>
      </w:numPr>
      <w:pBdr>
        <w:top w:val="single" w:sz="4" w:space="1" w:color="auto"/>
        <w:left w:val="single" w:sz="4" w:space="4" w:color="auto"/>
        <w:bottom w:val="single" w:sz="4" w:space="1" w:color="auto"/>
        <w:right w:val="single" w:sz="4" w:space="4" w:color="auto"/>
      </w:pBdr>
      <w:outlineLvl w:val="4"/>
    </w:pPr>
    <w:rPr>
      <w:rFonts w:ascii="Arial" w:eastAsia="Times New Roman" w:hAnsi="Arial" w:cs="Times New Roman"/>
      <w:b/>
      <w:sz w:val="24"/>
      <w:szCs w:val="20"/>
      <w:lang w:val="pt-BR" w:eastAsia="pt-BR"/>
    </w:rPr>
  </w:style>
  <w:style w:type="paragraph" w:styleId="Ttulo6">
    <w:name w:val="heading 6"/>
    <w:basedOn w:val="Normal"/>
    <w:next w:val="Normal"/>
    <w:link w:val="Ttulo6Char"/>
    <w:uiPriority w:val="9"/>
    <w:qFormat/>
    <w:rsid w:val="00057C81"/>
    <w:pPr>
      <w:keepNext/>
      <w:widowControl/>
      <w:numPr>
        <w:ilvl w:val="5"/>
        <w:numId w:val="5"/>
      </w:numPr>
      <w:spacing w:after="40"/>
      <w:ind w:right="-7"/>
      <w:jc w:val="both"/>
      <w:outlineLvl w:val="5"/>
    </w:pPr>
    <w:rPr>
      <w:rFonts w:ascii="Arial" w:eastAsia="Times New Roman" w:hAnsi="Arial" w:cs="Times New Roman"/>
      <w:sz w:val="24"/>
      <w:szCs w:val="20"/>
      <w:lang w:val="pt-BR" w:eastAsia="pt-BR"/>
    </w:rPr>
  </w:style>
  <w:style w:type="paragraph" w:styleId="Ttulo7">
    <w:name w:val="heading 7"/>
    <w:basedOn w:val="Normal"/>
    <w:next w:val="Normal"/>
    <w:link w:val="Ttulo7Char"/>
    <w:qFormat/>
    <w:rsid w:val="00057C81"/>
    <w:pPr>
      <w:keepNext/>
      <w:widowControl/>
      <w:numPr>
        <w:ilvl w:val="6"/>
        <w:numId w:val="5"/>
      </w:numPr>
      <w:ind w:right="-7"/>
      <w:jc w:val="both"/>
      <w:outlineLvl w:val="6"/>
    </w:pPr>
    <w:rPr>
      <w:rFonts w:ascii="Times New Roman" w:eastAsia="Times New Roman" w:hAnsi="Times New Roman" w:cs="Times New Roman"/>
      <w:sz w:val="24"/>
      <w:szCs w:val="20"/>
      <w:lang w:val="pt-BR" w:eastAsia="pt-BR"/>
    </w:rPr>
  </w:style>
  <w:style w:type="paragraph" w:styleId="Ttulo8">
    <w:name w:val="heading 8"/>
    <w:basedOn w:val="Normal"/>
    <w:next w:val="Normal"/>
    <w:link w:val="Ttulo8Char"/>
    <w:qFormat/>
    <w:rsid w:val="00057C81"/>
    <w:pPr>
      <w:keepNext/>
      <w:widowControl/>
      <w:numPr>
        <w:ilvl w:val="7"/>
        <w:numId w:val="5"/>
      </w:numPr>
      <w:ind w:right="-7"/>
      <w:jc w:val="both"/>
      <w:outlineLvl w:val="7"/>
    </w:pPr>
    <w:rPr>
      <w:rFonts w:ascii="Times New Roman" w:eastAsia="Times New Roman" w:hAnsi="Times New Roman" w:cs="Times New Roman"/>
      <w:sz w:val="24"/>
      <w:szCs w:val="20"/>
      <w:lang w:val="pt-BR" w:eastAsia="pt-BR"/>
    </w:rPr>
  </w:style>
  <w:style w:type="paragraph" w:styleId="Ttulo9">
    <w:name w:val="heading 9"/>
    <w:basedOn w:val="Normal"/>
    <w:next w:val="Normal"/>
    <w:link w:val="Ttulo9Char"/>
    <w:qFormat/>
    <w:rsid w:val="00057C81"/>
    <w:pPr>
      <w:keepNext/>
      <w:widowControl/>
      <w:numPr>
        <w:ilvl w:val="8"/>
        <w:numId w:val="5"/>
      </w:numPr>
      <w:jc w:val="center"/>
      <w:outlineLvl w:val="8"/>
    </w:pPr>
    <w:rPr>
      <w:rFonts w:ascii="Arial" w:eastAsia="Times New Roman" w:hAnsi="Arial" w:cs="Times New Roman"/>
      <w:b/>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6C6AA3"/>
    <w:tblPr>
      <w:tblInd w:w="0" w:type="dxa"/>
      <w:tblCellMar>
        <w:top w:w="0" w:type="dxa"/>
        <w:left w:w="0" w:type="dxa"/>
        <w:bottom w:w="0" w:type="dxa"/>
        <w:right w:w="0" w:type="dxa"/>
      </w:tblCellMar>
    </w:tblPr>
  </w:style>
  <w:style w:type="paragraph" w:styleId="Corpodetexto">
    <w:name w:val="Body Text"/>
    <w:basedOn w:val="Normal"/>
    <w:uiPriority w:val="1"/>
    <w:qFormat/>
    <w:rsid w:val="006C6AA3"/>
    <w:pPr>
      <w:spacing w:before="120"/>
      <w:ind w:left="112"/>
    </w:pPr>
    <w:rPr>
      <w:rFonts w:ascii="Calibri" w:eastAsia="Calibri" w:hAnsi="Calibri"/>
      <w:sz w:val="24"/>
      <w:szCs w:val="24"/>
    </w:rPr>
  </w:style>
  <w:style w:type="paragraph" w:customStyle="1" w:styleId="Ttulo11">
    <w:name w:val="Título 11"/>
    <w:basedOn w:val="Normal"/>
    <w:uiPriority w:val="1"/>
    <w:qFormat/>
    <w:rsid w:val="006C6AA3"/>
    <w:pPr>
      <w:spacing w:before="120"/>
      <w:ind w:left="212"/>
      <w:outlineLvl w:val="1"/>
    </w:pPr>
    <w:rPr>
      <w:rFonts w:ascii="Calibri" w:eastAsia="Calibri" w:hAnsi="Calibri"/>
      <w:b/>
      <w:bCs/>
      <w:sz w:val="24"/>
      <w:szCs w:val="24"/>
    </w:rPr>
  </w:style>
  <w:style w:type="paragraph" w:styleId="PargrafodaLista">
    <w:name w:val="List Paragraph"/>
    <w:basedOn w:val="Normal"/>
    <w:uiPriority w:val="99"/>
    <w:qFormat/>
    <w:rsid w:val="006C6AA3"/>
  </w:style>
  <w:style w:type="paragraph" w:customStyle="1" w:styleId="TableParagraph">
    <w:name w:val="Table Paragraph"/>
    <w:basedOn w:val="Normal"/>
    <w:uiPriority w:val="1"/>
    <w:qFormat/>
    <w:rsid w:val="006C6AA3"/>
  </w:style>
  <w:style w:type="paragraph" w:styleId="Textodebalo">
    <w:name w:val="Balloon Text"/>
    <w:basedOn w:val="Normal"/>
    <w:link w:val="TextodebaloChar"/>
    <w:uiPriority w:val="99"/>
    <w:semiHidden/>
    <w:unhideWhenUsed/>
    <w:rsid w:val="00CD2714"/>
    <w:rPr>
      <w:rFonts w:ascii="Tahoma" w:hAnsi="Tahoma" w:cs="Tahoma"/>
      <w:sz w:val="16"/>
      <w:szCs w:val="16"/>
    </w:rPr>
  </w:style>
  <w:style w:type="character" w:customStyle="1" w:styleId="TextodebaloChar">
    <w:name w:val="Texto de balão Char"/>
    <w:basedOn w:val="Fontepargpadro"/>
    <w:link w:val="Textodebalo"/>
    <w:uiPriority w:val="99"/>
    <w:semiHidden/>
    <w:rsid w:val="00CD2714"/>
    <w:rPr>
      <w:rFonts w:ascii="Tahoma" w:hAnsi="Tahoma" w:cs="Tahoma"/>
      <w:sz w:val="16"/>
      <w:szCs w:val="16"/>
    </w:rPr>
  </w:style>
  <w:style w:type="table" w:styleId="Tabelacomgrade">
    <w:name w:val="Table Grid"/>
    <w:basedOn w:val="Tabelanormal"/>
    <w:uiPriority w:val="59"/>
    <w:rsid w:val="006B0775"/>
    <w:pPr>
      <w:widowControl/>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F055DC"/>
    <w:rPr>
      <w:color w:val="808080"/>
    </w:rPr>
  </w:style>
  <w:style w:type="paragraph" w:styleId="Cabealho">
    <w:name w:val="header"/>
    <w:aliases w:val="Cabeçalho superior,Heading 1a"/>
    <w:basedOn w:val="Normal"/>
    <w:link w:val="CabealhoChar"/>
    <w:unhideWhenUsed/>
    <w:rsid w:val="00F707E5"/>
    <w:pPr>
      <w:tabs>
        <w:tab w:val="center" w:pos="4252"/>
        <w:tab w:val="right" w:pos="8504"/>
      </w:tabs>
    </w:pPr>
  </w:style>
  <w:style w:type="character" w:customStyle="1" w:styleId="CabealhoChar">
    <w:name w:val="Cabeçalho Char"/>
    <w:aliases w:val="Cabeçalho superior Char,Heading 1a Char"/>
    <w:basedOn w:val="Fontepargpadro"/>
    <w:link w:val="Cabealho"/>
    <w:rsid w:val="00F707E5"/>
  </w:style>
  <w:style w:type="paragraph" w:styleId="Rodap">
    <w:name w:val="footer"/>
    <w:basedOn w:val="Normal"/>
    <w:link w:val="RodapChar"/>
    <w:uiPriority w:val="99"/>
    <w:unhideWhenUsed/>
    <w:rsid w:val="00F707E5"/>
    <w:pPr>
      <w:tabs>
        <w:tab w:val="center" w:pos="4252"/>
        <w:tab w:val="right" w:pos="8504"/>
      </w:tabs>
    </w:pPr>
  </w:style>
  <w:style w:type="character" w:customStyle="1" w:styleId="RodapChar">
    <w:name w:val="Rodapé Char"/>
    <w:basedOn w:val="Fontepargpadro"/>
    <w:link w:val="Rodap"/>
    <w:uiPriority w:val="99"/>
    <w:rsid w:val="00F707E5"/>
  </w:style>
  <w:style w:type="paragraph" w:styleId="Corpodetexto2">
    <w:name w:val="Body Text 2"/>
    <w:basedOn w:val="Normal"/>
    <w:link w:val="Corpodetexto2Char"/>
    <w:uiPriority w:val="99"/>
    <w:semiHidden/>
    <w:unhideWhenUsed/>
    <w:rsid w:val="007956AF"/>
    <w:pPr>
      <w:spacing w:after="120" w:line="480" w:lineRule="auto"/>
    </w:pPr>
  </w:style>
  <w:style w:type="character" w:customStyle="1" w:styleId="Corpodetexto2Char">
    <w:name w:val="Corpo de texto 2 Char"/>
    <w:basedOn w:val="Fontepargpadro"/>
    <w:link w:val="Corpodetexto2"/>
    <w:uiPriority w:val="99"/>
    <w:semiHidden/>
    <w:rsid w:val="007956AF"/>
  </w:style>
  <w:style w:type="paragraph" w:styleId="Recuodecorpodetexto">
    <w:name w:val="Body Text Indent"/>
    <w:basedOn w:val="Normal"/>
    <w:link w:val="RecuodecorpodetextoChar"/>
    <w:uiPriority w:val="99"/>
    <w:unhideWhenUsed/>
    <w:rsid w:val="00307F6D"/>
    <w:pPr>
      <w:spacing w:after="120"/>
      <w:ind w:left="283"/>
    </w:pPr>
  </w:style>
  <w:style w:type="character" w:customStyle="1" w:styleId="RecuodecorpodetextoChar">
    <w:name w:val="Recuo de corpo de texto Char"/>
    <w:basedOn w:val="Fontepargpadro"/>
    <w:link w:val="Recuodecorpodetexto"/>
    <w:uiPriority w:val="99"/>
    <w:rsid w:val="00307F6D"/>
  </w:style>
  <w:style w:type="character" w:customStyle="1" w:styleId="Ttulo1Char">
    <w:name w:val="Título 1 Char"/>
    <w:aliases w:val="PSC_Titulo_1 Char1,Head1 Char,Título 1 Big Char,H1 Char,PSC_Titulo_1 Char Char,Titre§ Char,1 Char,Box Header Char,Roman 14 B Heading Char,PSC_Titulo_1 + Left Char,Left:  0 cm Char,Hanging:  0 Char,76 cm Char,Before:  6 pt Char,... Char"/>
    <w:basedOn w:val="Fontepargpadro"/>
    <w:link w:val="Ttulo1"/>
    <w:uiPriority w:val="9"/>
    <w:rsid w:val="00057C81"/>
    <w:rPr>
      <w:rFonts w:ascii="Arial" w:eastAsia="Times New Roman" w:hAnsi="Arial" w:cs="Times New Roman"/>
      <w:b/>
      <w:sz w:val="24"/>
      <w:szCs w:val="20"/>
      <w:lang w:val="pt-BR" w:eastAsia="pt-BR"/>
    </w:rPr>
  </w:style>
  <w:style w:type="character" w:customStyle="1" w:styleId="Ttulo2Char">
    <w:name w:val="Título 2 Char"/>
    <w:aliases w:val="PSC_Titulo_2 Char,H2 Char,h2 Char,Título 21 Char"/>
    <w:basedOn w:val="Fontepargpadro"/>
    <w:link w:val="Ttulo2"/>
    <w:uiPriority w:val="9"/>
    <w:rsid w:val="00057C81"/>
    <w:rPr>
      <w:rFonts w:ascii="Arial" w:eastAsia="Times New Roman" w:hAnsi="Arial" w:cs="Times New Roman"/>
      <w:sz w:val="24"/>
      <w:szCs w:val="20"/>
      <w:lang w:val="pt-BR" w:eastAsia="pt-BR"/>
    </w:rPr>
  </w:style>
  <w:style w:type="character" w:customStyle="1" w:styleId="Ttulo3Char">
    <w:name w:val="Título 3 Char"/>
    <w:aliases w:val="PSC_Titulo_3 Char,heading 3 Char,Header Nivel 3 Char,h3 Char,h31 Char,TextProp Char,3 Char,Bold Head Char,bh Char,Heading 14 Char"/>
    <w:basedOn w:val="Fontepargpadro"/>
    <w:link w:val="Ttulo3"/>
    <w:rsid w:val="00057C81"/>
    <w:rPr>
      <w:rFonts w:ascii="Arial" w:eastAsia="Times New Roman" w:hAnsi="Arial" w:cs="Times New Roman"/>
      <w:b/>
      <w:sz w:val="24"/>
      <w:szCs w:val="20"/>
      <w:lang w:val="pt-BR" w:eastAsia="pt-BR"/>
    </w:rPr>
  </w:style>
  <w:style w:type="character" w:customStyle="1" w:styleId="Ttulo4Char">
    <w:name w:val="Título 4 Char"/>
    <w:aliases w:val="PSC_Titulo_4 Char"/>
    <w:basedOn w:val="Fontepargpadro"/>
    <w:link w:val="Ttulo4"/>
    <w:uiPriority w:val="9"/>
    <w:rsid w:val="00057C81"/>
    <w:rPr>
      <w:rFonts w:ascii="Arial" w:eastAsia="Times New Roman" w:hAnsi="Arial" w:cs="Times New Roman"/>
      <w:sz w:val="24"/>
      <w:szCs w:val="20"/>
      <w:lang w:val="pt-BR" w:eastAsia="pt-BR"/>
    </w:rPr>
  </w:style>
  <w:style w:type="character" w:customStyle="1" w:styleId="Ttulo5Char">
    <w:name w:val="Título 5 Char"/>
    <w:basedOn w:val="Fontepargpadro"/>
    <w:link w:val="Ttulo5"/>
    <w:rsid w:val="00057C81"/>
    <w:rPr>
      <w:rFonts w:ascii="Arial" w:eastAsia="Times New Roman" w:hAnsi="Arial" w:cs="Times New Roman"/>
      <w:b/>
      <w:sz w:val="24"/>
      <w:szCs w:val="20"/>
      <w:lang w:val="pt-BR" w:eastAsia="pt-BR"/>
    </w:rPr>
  </w:style>
  <w:style w:type="character" w:customStyle="1" w:styleId="Ttulo6Char">
    <w:name w:val="Título 6 Char"/>
    <w:basedOn w:val="Fontepargpadro"/>
    <w:link w:val="Ttulo6"/>
    <w:uiPriority w:val="9"/>
    <w:rsid w:val="00057C81"/>
    <w:rPr>
      <w:rFonts w:ascii="Arial" w:eastAsia="Times New Roman" w:hAnsi="Arial" w:cs="Times New Roman"/>
      <w:sz w:val="24"/>
      <w:szCs w:val="20"/>
      <w:lang w:val="pt-BR" w:eastAsia="pt-BR"/>
    </w:rPr>
  </w:style>
  <w:style w:type="character" w:customStyle="1" w:styleId="Ttulo7Char">
    <w:name w:val="Título 7 Char"/>
    <w:basedOn w:val="Fontepargpadro"/>
    <w:link w:val="Ttulo7"/>
    <w:rsid w:val="00057C81"/>
    <w:rPr>
      <w:rFonts w:ascii="Times New Roman" w:eastAsia="Times New Roman" w:hAnsi="Times New Roman" w:cs="Times New Roman"/>
      <w:sz w:val="24"/>
      <w:szCs w:val="20"/>
      <w:lang w:val="pt-BR" w:eastAsia="pt-BR"/>
    </w:rPr>
  </w:style>
  <w:style w:type="character" w:customStyle="1" w:styleId="Ttulo8Char">
    <w:name w:val="Título 8 Char"/>
    <w:basedOn w:val="Fontepargpadro"/>
    <w:link w:val="Ttulo8"/>
    <w:rsid w:val="00057C81"/>
    <w:rPr>
      <w:rFonts w:ascii="Times New Roman" w:eastAsia="Times New Roman" w:hAnsi="Times New Roman" w:cs="Times New Roman"/>
      <w:sz w:val="24"/>
      <w:szCs w:val="20"/>
      <w:lang w:val="pt-BR" w:eastAsia="pt-BR"/>
    </w:rPr>
  </w:style>
  <w:style w:type="character" w:customStyle="1" w:styleId="Ttulo9Char">
    <w:name w:val="Título 9 Char"/>
    <w:basedOn w:val="Fontepargpadro"/>
    <w:link w:val="Ttulo9"/>
    <w:rsid w:val="00057C81"/>
    <w:rPr>
      <w:rFonts w:ascii="Arial" w:eastAsia="Times New Roman" w:hAnsi="Arial" w:cs="Times New Roman"/>
      <w:b/>
      <w:sz w:val="24"/>
      <w:szCs w:val="20"/>
      <w:lang w:val="pt-BR" w:eastAsia="pt-BR"/>
    </w:rPr>
  </w:style>
  <w:style w:type="paragraph" w:styleId="NormalWeb">
    <w:name w:val="Normal (Web)"/>
    <w:basedOn w:val="Normal"/>
    <w:uiPriority w:val="99"/>
    <w:rsid w:val="00057C81"/>
    <w:pPr>
      <w:widowControl/>
      <w:spacing w:before="100" w:beforeAutospacing="1" w:after="100" w:afterAutospacing="1"/>
    </w:pPr>
    <w:rPr>
      <w:rFonts w:ascii="Arial Unicode MS" w:eastAsia="Arial Unicode MS" w:hAnsi="Arial Unicode MS" w:cs="Arial Unicode MS"/>
      <w:sz w:val="24"/>
      <w:szCs w:val="24"/>
      <w:lang w:val="pt-BR" w:eastAsia="pt-BR"/>
    </w:rPr>
  </w:style>
  <w:style w:type="character" w:styleId="Refdenotaderodap">
    <w:name w:val="footnote reference"/>
    <w:basedOn w:val="Fontepargpadro"/>
    <w:rsid w:val="00057C81"/>
    <w:rPr>
      <w:vertAlign w:val="superscript"/>
    </w:rPr>
  </w:style>
  <w:style w:type="paragraph" w:styleId="Textodecomentrio">
    <w:name w:val="annotation text"/>
    <w:basedOn w:val="Normal"/>
    <w:link w:val="TextodecomentrioChar"/>
    <w:uiPriority w:val="99"/>
    <w:rsid w:val="007379A0"/>
    <w:pPr>
      <w:widowControl/>
      <w:tabs>
        <w:tab w:val="left" w:pos="0"/>
      </w:tabs>
    </w:pPr>
    <w:rPr>
      <w:rFonts w:ascii="Arial" w:eastAsia="Times New Roman" w:hAnsi="Arial" w:cs="Times New Roman"/>
      <w:szCs w:val="20"/>
      <w:lang w:val="pt-BR" w:eastAsia="pt-BR"/>
    </w:rPr>
  </w:style>
  <w:style w:type="character" w:customStyle="1" w:styleId="TextodecomentrioChar">
    <w:name w:val="Texto de comentário Char"/>
    <w:basedOn w:val="Fontepargpadro"/>
    <w:link w:val="Textodecomentrio"/>
    <w:uiPriority w:val="99"/>
    <w:rsid w:val="007379A0"/>
    <w:rPr>
      <w:rFonts w:ascii="Arial" w:eastAsia="Times New Roman" w:hAnsi="Arial" w:cs="Times New Roman"/>
      <w:szCs w:val="20"/>
      <w:lang w:val="pt-BR" w:eastAsia="pt-BR"/>
    </w:rPr>
  </w:style>
  <w:style w:type="character" w:styleId="Refdecomentrio">
    <w:name w:val="annotation reference"/>
    <w:basedOn w:val="Fontepargpadro"/>
    <w:uiPriority w:val="99"/>
    <w:rsid w:val="007379A0"/>
    <w:rPr>
      <w:sz w:val="16"/>
      <w:szCs w:val="16"/>
    </w:rPr>
  </w:style>
  <w:style w:type="paragraph" w:customStyle="1" w:styleId="Ttulo1Ttulo11">
    <w:name w:val="Título 1.Título 11"/>
    <w:basedOn w:val="Normal"/>
    <w:next w:val="Normal"/>
    <w:rsid w:val="001071A6"/>
    <w:pPr>
      <w:keepNext/>
      <w:widowControl/>
      <w:numPr>
        <w:numId w:val="47"/>
      </w:numPr>
      <w:tabs>
        <w:tab w:val="clear" w:pos="284"/>
      </w:tabs>
      <w:ind w:left="0" w:firstLine="0"/>
      <w:jc w:val="center"/>
      <w:outlineLvl w:val="0"/>
    </w:pPr>
    <w:rPr>
      <w:rFonts w:ascii="Arial" w:eastAsia="Times New Roman" w:hAnsi="Arial" w:cs="Times New Roman"/>
      <w:b/>
      <w:sz w:val="28"/>
      <w:szCs w:val="20"/>
      <w:lang w:val="pt-BR" w:eastAsia="pt-BR"/>
    </w:rPr>
  </w:style>
  <w:style w:type="paragraph" w:customStyle="1" w:styleId="Default">
    <w:name w:val="Default"/>
    <w:rsid w:val="00EE1454"/>
    <w:pPr>
      <w:autoSpaceDE w:val="0"/>
      <w:autoSpaceDN w:val="0"/>
      <w:adjustRightInd w:val="0"/>
    </w:pPr>
    <w:rPr>
      <w:rFonts w:ascii="Times New Roman" w:eastAsia="Times New Roman" w:hAnsi="Times New Roman" w:cs="Times New Roman"/>
      <w:color w:val="000000"/>
      <w:sz w:val="24"/>
      <w:szCs w:val="24"/>
      <w:lang w:val="pt-BR" w:eastAsia="pt-BR"/>
    </w:rPr>
  </w:style>
</w:styles>
</file>

<file path=word/webSettings.xml><?xml version="1.0" encoding="utf-8"?>
<w:webSettings xmlns:r="http://schemas.openxmlformats.org/officeDocument/2006/relationships" xmlns:w="http://schemas.openxmlformats.org/wordprocessingml/2006/main">
  <w:divs>
    <w:div w:id="85686814">
      <w:bodyDiv w:val="1"/>
      <w:marLeft w:val="0"/>
      <w:marRight w:val="0"/>
      <w:marTop w:val="0"/>
      <w:marBottom w:val="0"/>
      <w:divBdr>
        <w:top w:val="none" w:sz="0" w:space="0" w:color="auto"/>
        <w:left w:val="none" w:sz="0" w:space="0" w:color="auto"/>
        <w:bottom w:val="none" w:sz="0" w:space="0" w:color="auto"/>
        <w:right w:val="none" w:sz="0" w:space="0" w:color="auto"/>
      </w:divBdr>
    </w:div>
    <w:div w:id="171603360">
      <w:bodyDiv w:val="1"/>
      <w:marLeft w:val="0"/>
      <w:marRight w:val="0"/>
      <w:marTop w:val="0"/>
      <w:marBottom w:val="0"/>
      <w:divBdr>
        <w:top w:val="none" w:sz="0" w:space="0" w:color="auto"/>
        <w:left w:val="none" w:sz="0" w:space="0" w:color="auto"/>
        <w:bottom w:val="none" w:sz="0" w:space="0" w:color="auto"/>
        <w:right w:val="none" w:sz="0" w:space="0" w:color="auto"/>
      </w:divBdr>
    </w:div>
    <w:div w:id="497549340">
      <w:bodyDiv w:val="1"/>
      <w:marLeft w:val="0"/>
      <w:marRight w:val="0"/>
      <w:marTop w:val="0"/>
      <w:marBottom w:val="0"/>
      <w:divBdr>
        <w:top w:val="none" w:sz="0" w:space="0" w:color="auto"/>
        <w:left w:val="none" w:sz="0" w:space="0" w:color="auto"/>
        <w:bottom w:val="none" w:sz="0" w:space="0" w:color="auto"/>
        <w:right w:val="none" w:sz="0" w:space="0" w:color="auto"/>
      </w:divBdr>
    </w:div>
    <w:div w:id="1093668323">
      <w:bodyDiv w:val="1"/>
      <w:marLeft w:val="0"/>
      <w:marRight w:val="0"/>
      <w:marTop w:val="0"/>
      <w:marBottom w:val="0"/>
      <w:divBdr>
        <w:top w:val="none" w:sz="0" w:space="0" w:color="auto"/>
        <w:left w:val="none" w:sz="0" w:space="0" w:color="auto"/>
        <w:bottom w:val="none" w:sz="0" w:space="0" w:color="auto"/>
        <w:right w:val="none" w:sz="0" w:space="0" w:color="auto"/>
      </w:divBdr>
    </w:div>
    <w:div w:id="1371145780">
      <w:bodyDiv w:val="1"/>
      <w:marLeft w:val="0"/>
      <w:marRight w:val="0"/>
      <w:marTop w:val="0"/>
      <w:marBottom w:val="0"/>
      <w:divBdr>
        <w:top w:val="none" w:sz="0" w:space="0" w:color="auto"/>
        <w:left w:val="none" w:sz="0" w:space="0" w:color="auto"/>
        <w:bottom w:val="none" w:sz="0" w:space="0" w:color="auto"/>
        <w:right w:val="none" w:sz="0" w:space="0" w:color="auto"/>
      </w:divBdr>
    </w:div>
    <w:div w:id="1422524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3F9E7-E19B-4988-8B55-ED2AAD3E3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74</Pages>
  <Words>20531</Words>
  <Characters>110873</Characters>
  <Application>Microsoft Office Word</Application>
  <DocSecurity>0</DocSecurity>
  <Lines>923</Lines>
  <Paragraphs>262</Paragraphs>
  <ScaleCrop>false</ScaleCrop>
  <HeadingPairs>
    <vt:vector size="2" baseType="variant">
      <vt:variant>
        <vt:lpstr>Título</vt:lpstr>
      </vt:variant>
      <vt:variant>
        <vt:i4>1</vt:i4>
      </vt:variant>
    </vt:vector>
  </HeadingPairs>
  <TitlesOfParts>
    <vt:vector size="1" baseType="lpstr">
      <vt:lpstr>TERMO DE REFERÊNCIA</vt:lpstr>
    </vt:vector>
  </TitlesOfParts>
  <Company>TRIBUNAL REGIONAL FEDERAL - 2a. Região</Company>
  <LinksUpToDate>false</LinksUpToDate>
  <CharactersWithSpaces>131142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dc:title>
  <dc:creator>Maria Aparecida de Assis Marks</dc:creator>
  <cp:lastModifiedBy>mntavares</cp:lastModifiedBy>
  <cp:revision>8</cp:revision>
  <cp:lastPrinted>2015-09-25T18:02:00Z</cp:lastPrinted>
  <dcterms:created xsi:type="dcterms:W3CDTF">2015-11-17T19:28:00Z</dcterms:created>
  <dcterms:modified xsi:type="dcterms:W3CDTF">2016-03-31T21:43:00Z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2015-04-23T00:00:00Z</vt:filetime>
  </property>
  <property fmtid="{D5CDD505-2E9C-101B-9397-08002B2CF9AE}" pid="3" name="Creator">
    <vt:lpwstr>Microsoft® Word 2013</vt:lpwstr>
  </property>
  <property fmtid="{D5CDD505-2E9C-101B-9397-08002B2CF9AE}" pid="4" name="LastSaved">
    <vt:filetime>2015-05-08T00:00:00Z</vt:filetime>
  </property>
</Properties>
</file>